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585285">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Pr="008049F9" w:rsidR="00FE1DED">
            <w:rPr>
              <w:rFonts w:ascii="Calibri Light" w:hAnsi="Calibri Light" w:cs="Calibri Light"/>
              <w:sz w:val="22"/>
              <w:szCs w:val="22"/>
            </w:rPr>
            <w:t>PSC-105:  Introduction to Politics</w:t>
          </w:r>
        </w:sdtContent>
      </w:sdt>
      <w:r>
        <w:rPr>
          <w:rFonts w:ascii="Calibri Light" w:hAnsi="Calibri Light" w:cs="Calibri Light"/>
          <w:color w:val="004A8D"/>
          <w:sz w:val="22"/>
          <w:szCs w:val="22"/>
        </w:rPr>
        <w:tab/>
      </w:r>
    </w:p>
    <w:p w:rsidR="005F5E47" w:rsidP="005F5E47" w:rsidRDefault="000736FC" w14:paraId="36CB7F94" w14:textId="2C91A535">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001</w:t>
      </w:r>
      <w:r>
        <w:rPr>
          <w:rFonts w:ascii="Calibri Light" w:hAnsi="Calibri Light" w:cs="Calibri Light"/>
          <w:color w:val="004A8D"/>
          <w:sz w:val="22"/>
          <w:szCs w:val="22"/>
        </w:rPr>
        <w:tab/>
      </w:r>
    </w:p>
    <w:p w:rsidR="0049246D" w:rsidP="005F5E47" w:rsidRDefault="00246040" w14:paraId="648530D1" w14:textId="5B741765">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Fall 2022</w:t>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4C798166">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Face to Face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55FD75D2" w:rsidP="356FEE1B" w:rsidRDefault="000E5277" w14:paraId="009734CD" w14:textId="28E6A65F">
      <w:pPr>
        <w:spacing w:before="120" w:line="276" w:lineRule="auto"/>
      </w:pPr>
      <w:r>
        <w:rPr>
          <w:rFonts w:ascii="Calibri Light" w:hAnsi="Calibri Light" w:eastAsia="Calibri Light" w:cs="Calibri Light"/>
          <w:color w:val="1F497D"/>
          <w:sz w:val="22"/>
          <w:szCs w:val="22"/>
        </w:rPr>
        <w:br/>
      </w:r>
      <w:r w:rsidRPr="356FEE1B" w:rsidR="55FD75D2">
        <w:rPr>
          <w:rFonts w:ascii="Calibri Light" w:hAnsi="Calibri Light" w:eastAsia="Calibri Light" w:cs="Calibri Light"/>
          <w:color w:val="1F497D"/>
          <w:sz w:val="22"/>
          <w:szCs w:val="22"/>
        </w:rPr>
        <w:t xml:space="preserve">For COVID-19 information please visit </w:t>
      </w:r>
      <w:hyperlink r:id="rId15">
        <w:r w:rsidRPr="356FEE1B" w:rsidR="55FD75D2">
          <w:rPr>
            <w:rStyle w:val="Hyperlink"/>
            <w:rFonts w:ascii="Calibri Light" w:hAnsi="Calibri Light" w:eastAsia="Calibri Light" w:cs="Calibri Light"/>
            <w:sz w:val="22"/>
            <w:szCs w:val="22"/>
          </w:rPr>
          <w:t>https://legacy.camosun.ca/covid19/index.html</w:t>
        </w:r>
      </w:hyperlink>
    </w:p>
    <w:p w:rsidRPr="00BD6E30" w:rsidR="00966056" w:rsidP="5B259B26" w:rsidRDefault="00966056" w14:paraId="58AF2507" w14:textId="05454714">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Pr="00E31BEC" w:rsidR="003F281C" w:rsidP="006F1A2A" w:rsidRDefault="000E5277" w14:paraId="4127C5E0" w14:textId="783BCAF9">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br/>
      </w:r>
      <w:r w:rsidR="003F281C">
        <w:rPr>
          <w:rFonts w:ascii="Calibri Light" w:hAnsi="Calibri Light" w:cs="Calibri Light"/>
          <w:sz w:val="22"/>
          <w:szCs w:val="22"/>
        </w:rPr>
        <w:t>INSTRUCTOR DETAILS</w:t>
      </w:r>
    </w:p>
    <w:p w:rsidRPr="0080560F" w:rsidR="0080560F" w:rsidP="00023C86" w:rsidRDefault="0080560F" w14:paraId="49C7E268" w14:textId="3AC43E99">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0E5277">
        <w:rPr>
          <w:rFonts w:ascii="Calibri Light" w:hAnsi="Calibri Light" w:cs="Calibri Light"/>
          <w:color w:val="004A8D"/>
          <w:sz w:val="22"/>
          <w:szCs w:val="22"/>
        </w:rPr>
        <w:t>Daniel Reeve</w:t>
      </w:r>
      <w:r>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3E2B1FBF" w14:textId="48DBBA8B">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0E5277">
        <w:rPr>
          <w:rFonts w:ascii="Calibri Light" w:hAnsi="Calibri Light" w:cs="Calibri Light"/>
          <w:color w:val="004A8D"/>
          <w:sz w:val="22"/>
          <w:szCs w:val="22"/>
        </w:rPr>
        <w:t>reeved@camosun.ca</w:t>
      </w:r>
      <w:r>
        <w:rPr>
          <w:rFonts w:ascii="Calibri Light" w:hAnsi="Calibri Light" w:cs="Calibri Light"/>
          <w:color w:val="004A8D"/>
          <w:sz w:val="22"/>
          <w:szCs w:val="22"/>
        </w:rPr>
        <w:tab/>
      </w:r>
    </w:p>
    <w:p w:rsidR="003F281C" w:rsidP="005E1DBF" w:rsidRDefault="00FC7843" w14:paraId="06719DCF" w14:textId="413C5AC3">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0E5277">
        <w:rPr>
          <w:rFonts w:ascii="Calibri Light" w:hAnsi="Calibri Light" w:cs="Calibri Light"/>
          <w:color w:val="004A8D"/>
          <w:sz w:val="22"/>
          <w:szCs w:val="22"/>
        </w:rPr>
        <w:t>Paul 230</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4F780C40" w14:textId="245C190D">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0E5277">
        <w:rPr>
          <w:rFonts w:ascii="Calibri Light" w:hAnsi="Calibri Light" w:cs="Calibri Light"/>
          <w:color w:val="004A8D"/>
          <w:sz w:val="22"/>
          <w:szCs w:val="22"/>
        </w:rPr>
        <w:t>Tuesday &amp; Thursday 4:00 – 5:00 PM</w:t>
      </w:r>
      <w:r>
        <w:rPr>
          <w:rFonts w:ascii="Calibri Light" w:hAnsi="Calibri Light" w:cs="Calibri Light"/>
          <w:color w:val="004A8D"/>
          <w:sz w:val="22"/>
          <w:szCs w:val="22"/>
        </w:rPr>
        <w:tab/>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D032FB" w:rsidP="004F47CF" w:rsidRDefault="000E5277" w14:paraId="5AEDC3F6" w14:textId="6ED83A2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br/>
      </w:r>
      <w:r w:rsidR="004052BB">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examines some basic concepts in political science. Using examples from various countries, it introduces students to the nature of politics, government, the state, constitutions, international politics, political economy, human rights, and the process of democracy. It also examines different perspectives for understanding and evaluating the political world.</w:t>
          </w:r>
        </w:p>
      </w:sdtContent>
    </w:sdt>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BD18AA" w:rsidP="000E5277" w:rsidRDefault="000E5277" w14:paraId="0852E1CF" w14:textId="34D0BA34">
      <w:pPr>
        <w:spacing w:line="276" w:lineRule="auto"/>
        <w:rPr>
          <w:rFonts w:ascii="Calibri Light" w:hAnsi="Calibri Light" w:cs="Calibri Light"/>
          <w:sz w:val="22"/>
          <w:szCs w:val="22"/>
        </w:rPr>
      </w:pPr>
      <w:sdt>
        <w:sdtPr>
          <w:rPr>
            <w:rFonts w:asciiTheme="majorHAnsi" w:hAnsiTheme="majorHAnsi" w:cstheme="majorHAnsi"/>
            <w:sz w:val="22"/>
            <w:szCs w:val="22"/>
          </w:rPr>
          <w:id w:val="578951006"/>
          <w:placeholder>
            <w:docPart w:val="E71D296C27D14BE989C75EE0978E8E25"/>
          </w:placeholder>
          <w:text w:multiLine="1"/>
        </w:sdtPr>
        <w:sdtContent>
          <w:r w:rsidRPr="000E5277">
            <w:rPr>
              <w:rFonts w:asciiTheme="majorHAnsi" w:hAnsiTheme="majorHAnsi" w:cstheme="majorHAnsi"/>
              <w:sz w:val="22"/>
              <w:szCs w:val="22"/>
            </w:rPr>
            <w:t>One of:</w:t>
          </w:r>
          <w:r w:rsidRPr="000E5277">
            <w:rPr>
              <w:rFonts w:asciiTheme="majorHAnsi" w:hAnsiTheme="majorHAnsi" w:cstheme="majorHAnsi"/>
              <w:sz w:val="22"/>
              <w:szCs w:val="22"/>
            </w:rPr>
            <w:br/>
          </w:r>
          <w:r w:rsidRPr="000E5277">
            <w:rPr>
              <w:rFonts w:asciiTheme="majorHAnsi" w:hAnsiTheme="majorHAnsi" w:cstheme="majorHAnsi"/>
              <w:sz w:val="22"/>
              <w:szCs w:val="22"/>
            </w:rPr>
            <w:t>• C+ in English 12</w:t>
          </w:r>
          <w:r w:rsidRPr="000E5277">
            <w:rPr>
              <w:rFonts w:asciiTheme="majorHAnsi" w:hAnsiTheme="majorHAnsi" w:cstheme="majorHAnsi"/>
              <w:sz w:val="22"/>
              <w:szCs w:val="22"/>
            </w:rPr>
            <w:br/>
          </w:r>
          <w:r w:rsidRPr="000E5277">
            <w:rPr>
              <w:rFonts w:asciiTheme="majorHAnsi" w:hAnsiTheme="majorHAnsi" w:cstheme="majorHAnsi"/>
              <w:sz w:val="22"/>
              <w:szCs w:val="22"/>
            </w:rPr>
            <w:t xml:space="preserve">• C in Camosun </w:t>
          </w:r>
          <w:proofErr w:type="gramStart"/>
          <w:r w:rsidRPr="000E5277">
            <w:rPr>
              <w:rFonts w:asciiTheme="majorHAnsi" w:hAnsiTheme="majorHAnsi" w:cstheme="majorHAnsi"/>
              <w:sz w:val="22"/>
              <w:szCs w:val="22"/>
            </w:rPr>
            <w:t>Alternative  CO</w:t>
          </w:r>
          <w:proofErr w:type="gramEnd"/>
          <w:r w:rsidRPr="000E5277">
            <w:rPr>
              <w:rFonts w:asciiTheme="majorHAnsi" w:hAnsiTheme="majorHAnsi" w:cstheme="majorHAnsi"/>
              <w:sz w:val="22"/>
              <w:szCs w:val="22"/>
            </w:rPr>
            <w:t>-REQUISITE(S): Not Applicable EXCLUSION(S):</w:t>
          </w:r>
          <w:r w:rsidR="00725370">
            <w:rPr>
              <w:rFonts w:asciiTheme="majorHAnsi" w:hAnsiTheme="majorHAnsi" w:cstheme="majorHAnsi"/>
              <w:sz w:val="22"/>
              <w:szCs w:val="22"/>
            </w:rPr>
            <w:t xml:space="preserve"> </w:t>
          </w:r>
          <w:r w:rsidRPr="000E5277">
            <w:rPr>
              <w:rFonts w:asciiTheme="majorHAnsi" w:hAnsiTheme="majorHAnsi" w:cstheme="majorHAnsi"/>
              <w:sz w:val="22"/>
              <w:szCs w:val="22"/>
            </w:rPr>
            <w:t>Not Applicable</w:t>
          </w:r>
        </w:sdtContent>
      </w:sdt>
    </w:p>
    <w:p w:rsidR="000E5277" w:rsidRDefault="000E5277" w14:paraId="19305922" w14:textId="77777777">
      <w:pPr>
        <w:rPr>
          <w:rFonts w:ascii="Calibri Light" w:hAnsi="Calibri Light" w:eastAsia="Calibri" w:cs="Calibri Light"/>
          <w:color w:val="004A8D"/>
          <w:sz w:val="22"/>
          <w:szCs w:val="22"/>
        </w:rPr>
      </w:pPr>
      <w:r>
        <w:rPr>
          <w:rFonts w:ascii="Calibri Light" w:hAnsi="Calibri Light" w:cs="Calibri Light"/>
          <w:sz w:val="22"/>
          <w:szCs w:val="22"/>
        </w:rPr>
        <w:br w:type="page"/>
      </w:r>
    </w:p>
    <w:p w:rsidRPr="00E31BEC" w:rsidR="00D032FB" w:rsidP="00023C86" w:rsidRDefault="00566987" w14:paraId="57EB4F9D" w14:textId="7DF7742A">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Describe the nature of political science, including key concepts:  politics, governments, states, political cultures, and ideologies.</w:t>
          </w:r>
          <w:r>
            <w:rPr>
              <w:rFonts w:ascii="Calibri Light" w:hAnsi="Calibri Light" w:cs="Calibri Light"/>
              <w:sz w:val="22"/>
              <w:szCs w:val="22"/>
            </w:rPr>
            <w:br/>
          </w:r>
          <w:r>
            <w:rPr>
              <w:rFonts w:ascii="Calibri Light" w:hAnsi="Calibri Light" w:cs="Calibri Light"/>
              <w:sz w:val="22"/>
              <w:szCs w:val="22"/>
            </w:rPr>
            <w:t>2. Identify basic governmental structures and processes:  constitutions, federal and unitary systems, parliamentary and presidential systems, elections, politics and governance at the world level.</w:t>
          </w:r>
          <w:r>
            <w:rPr>
              <w:rFonts w:ascii="Calibri Light" w:hAnsi="Calibri Light" w:cs="Calibri Light"/>
              <w:sz w:val="22"/>
              <w:szCs w:val="22"/>
            </w:rPr>
            <w:br/>
          </w:r>
          <w:r>
            <w:rPr>
              <w:rFonts w:ascii="Calibri Light" w:hAnsi="Calibri Light" w:cs="Calibri Light"/>
              <w:sz w:val="22"/>
              <w:szCs w:val="22"/>
            </w:rPr>
            <w:t>3. Identify basic political actors:  political parties, interest groups, social movements, and the news media.</w:t>
          </w:r>
          <w:r>
            <w:rPr>
              <w:rFonts w:ascii="Calibri Light" w:hAnsi="Calibri Light" w:cs="Calibri Light"/>
              <w:sz w:val="22"/>
              <w:szCs w:val="22"/>
            </w:rPr>
            <w:br/>
          </w:r>
          <w:r>
            <w:rPr>
              <w:rFonts w:ascii="Calibri Light" w:hAnsi="Calibri Light" w:cs="Calibri Light"/>
              <w:sz w:val="22"/>
              <w:szCs w:val="22"/>
            </w:rPr>
            <w:t>4. Describe the relationship between politics and the economy, the value of democracy (in both the developed and developing nations), and the future of politics at the world level.</w:t>
          </w:r>
          <w:r>
            <w:rPr>
              <w:rFonts w:ascii="Calibri Light" w:hAnsi="Calibri Light" w:cs="Calibri Light"/>
              <w:sz w:val="22"/>
              <w:szCs w:val="22"/>
            </w:rPr>
            <w:br/>
          </w:r>
          <w:r>
            <w:rPr>
              <w:rFonts w:ascii="Calibri Light" w:hAnsi="Calibri Light" w:cs="Calibri Light"/>
              <w:sz w:val="22"/>
              <w:szCs w:val="22"/>
            </w:rPr>
            <w:t>5. Critically evaluate some aspect of political life. (Topics may change from semester to semester, but could consist of such things as democracy, human rights, civil disobedience, social democracy, political radicalism, etc.)</w:t>
          </w:r>
        </w:p>
      </w:sdtContent>
    </w:sdt>
    <w:p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0E5277" w:rsidP="000E5277" w:rsidRDefault="000E5277" w14:paraId="6D5DE2FF" w14:textId="77777777">
      <w:pPr>
        <w:spacing w:before="120"/>
        <w:jc w:val="both"/>
        <w:rPr>
          <w:rFonts w:ascii="Garamond" w:hAnsi="Garamond" w:eastAsia="Garamond" w:cs="Garamond"/>
          <w:color w:val="000000" w:themeColor="text1"/>
        </w:rPr>
      </w:pPr>
      <w:r w:rsidRPr="4DDEAAA6">
        <w:rPr>
          <w:rFonts w:ascii="Garamond" w:hAnsi="Garamond" w:eastAsia="Garamond" w:cs="Garamond"/>
          <w:color w:val="000000" w:themeColor="text1"/>
          <w:lang w:val="en-US"/>
        </w:rPr>
        <w:t xml:space="preserve">Eric </w:t>
      </w:r>
      <w:proofErr w:type="spellStart"/>
      <w:r w:rsidRPr="4DDEAAA6">
        <w:rPr>
          <w:rFonts w:ascii="Garamond" w:hAnsi="Garamond" w:eastAsia="Garamond" w:cs="Garamond"/>
          <w:color w:val="000000" w:themeColor="text1"/>
          <w:lang w:val="en-US"/>
        </w:rPr>
        <w:t>Mintz</w:t>
      </w:r>
      <w:proofErr w:type="spellEnd"/>
      <w:r w:rsidRPr="4DDEAAA6">
        <w:rPr>
          <w:rFonts w:ascii="Garamond" w:hAnsi="Garamond" w:eastAsia="Garamond" w:cs="Garamond"/>
          <w:color w:val="000000" w:themeColor="text1"/>
          <w:lang w:val="en-US"/>
        </w:rPr>
        <w:t xml:space="preserve">, David Close, and Osvaldo </w:t>
      </w:r>
      <w:proofErr w:type="spellStart"/>
      <w:r w:rsidRPr="4DDEAAA6">
        <w:rPr>
          <w:rFonts w:ascii="Garamond" w:hAnsi="Garamond" w:eastAsia="Garamond" w:cs="Garamond"/>
          <w:color w:val="000000" w:themeColor="text1"/>
          <w:lang w:val="en-US"/>
        </w:rPr>
        <w:t>Croci</w:t>
      </w:r>
      <w:proofErr w:type="spellEnd"/>
      <w:r w:rsidRPr="4DDEAAA6">
        <w:rPr>
          <w:rFonts w:ascii="Garamond" w:hAnsi="Garamond" w:eastAsia="Garamond" w:cs="Garamond"/>
          <w:color w:val="000000" w:themeColor="text1"/>
          <w:lang w:val="en-US"/>
        </w:rPr>
        <w:t xml:space="preserve">, </w:t>
      </w:r>
      <w:r w:rsidRPr="4DDEAAA6">
        <w:rPr>
          <w:rFonts w:ascii="Garamond" w:hAnsi="Garamond" w:eastAsia="Garamond" w:cs="Garamond"/>
          <w:i/>
          <w:iCs/>
          <w:color w:val="000000" w:themeColor="text1"/>
          <w:lang w:val="en-US"/>
        </w:rPr>
        <w:t>Politics, Power and the Common</w:t>
      </w:r>
      <w:r w:rsidRPr="4DDEAAA6">
        <w:rPr>
          <w:rFonts w:ascii="Garamond" w:hAnsi="Garamond" w:eastAsia="Garamond" w:cs="Garamond"/>
          <w:color w:val="000000" w:themeColor="text1"/>
          <w:lang w:val="en-US"/>
        </w:rPr>
        <w:t xml:space="preserve"> </w:t>
      </w:r>
      <w:r w:rsidRPr="4DDEAAA6">
        <w:rPr>
          <w:rFonts w:ascii="Garamond" w:hAnsi="Garamond" w:eastAsia="Garamond" w:cs="Garamond"/>
          <w:i/>
          <w:iCs/>
          <w:color w:val="000000" w:themeColor="text1"/>
          <w:lang w:val="en-US"/>
        </w:rPr>
        <w:t>Good</w:t>
      </w:r>
      <w:r w:rsidRPr="4DDEAAA6">
        <w:rPr>
          <w:rFonts w:ascii="Garamond" w:hAnsi="Garamond" w:eastAsia="Garamond" w:cs="Garamond"/>
          <w:color w:val="000000" w:themeColor="text1"/>
          <w:lang w:val="en-US"/>
        </w:rPr>
        <w:t xml:space="preserve">, 6th ed. (Toronto: Pearson, 2022.  </w:t>
      </w:r>
    </w:p>
    <w:p w:rsidRPr="00725370" w:rsidR="000E5277" w:rsidP="000E5277" w:rsidRDefault="000E5277" w14:paraId="45DA4380" w14:textId="10E5D0C4">
      <w:pPr>
        <w:pStyle w:val="Default"/>
        <w:rPr>
          <w:rFonts w:ascii="Calibri Light" w:hAnsi="Calibri Light" w:cs="Calibri Light"/>
          <w:color w:val="auto"/>
          <w:sz w:val="22"/>
          <w:szCs w:val="22"/>
          <w:lang w:eastAsia="en-US"/>
        </w:rPr>
      </w:pPr>
      <w:r w:rsidRPr="6AA55DCC" w:rsidR="000E5277">
        <w:rPr>
          <w:rFonts w:ascii="Calibri Light" w:hAnsi="Calibri Light" w:cs="Calibri Light"/>
          <w:color w:val="auto"/>
          <w:sz w:val="22"/>
          <w:szCs w:val="22"/>
          <w:lang w:eastAsia="en-US"/>
        </w:rPr>
        <w:t xml:space="preserve">This is an online textbook. To access this </w:t>
      </w:r>
      <w:proofErr w:type="gramStart"/>
      <w:r w:rsidRPr="6AA55DCC" w:rsidR="000E5277">
        <w:rPr>
          <w:rFonts w:ascii="Calibri Light" w:hAnsi="Calibri Light" w:cs="Calibri Light"/>
          <w:color w:val="auto"/>
          <w:sz w:val="22"/>
          <w:szCs w:val="22"/>
          <w:lang w:eastAsia="en-US"/>
        </w:rPr>
        <w:t>textbook</w:t>
      </w:r>
      <w:proofErr w:type="gramEnd"/>
      <w:r w:rsidRPr="6AA55DCC" w:rsidR="000E5277">
        <w:rPr>
          <w:rFonts w:ascii="Calibri Light" w:hAnsi="Calibri Light" w:cs="Calibri Light"/>
          <w:color w:val="auto"/>
          <w:sz w:val="22"/>
          <w:szCs w:val="22"/>
          <w:lang w:eastAsia="en-US"/>
        </w:rPr>
        <w:t xml:space="preserve"> go here:  </w:t>
      </w:r>
    </w:p>
    <w:p w:rsidR="0F2D6312" w:rsidP="6AA55DCC" w:rsidRDefault="0F2D6312" w14:paraId="260E798C" w14:textId="3F491B8D">
      <w:pPr>
        <w:pStyle w:val="Normal"/>
        <w:spacing w:before="120"/>
        <w:rPr>
          <w:rFonts w:ascii="Calibri" w:hAnsi="Calibri" w:eastAsia="Calibri" w:cs="Calibri"/>
          <w:noProof w:val="0"/>
          <w:sz w:val="21"/>
          <w:szCs w:val="21"/>
          <w:lang w:val="en-US"/>
        </w:rPr>
      </w:pPr>
      <w:hyperlink r:id="R4c52a4dbdd0a4bc0">
        <w:r w:rsidRPr="6AA55DCC" w:rsidR="0F2D6312">
          <w:rPr>
            <w:rStyle w:val="Hyperlink"/>
            <w:rFonts w:ascii="Segoe UI" w:hAnsi="Segoe UI" w:eastAsia="Segoe UI" w:cs="Segoe UI"/>
            <w:strike w:val="0"/>
            <w:dstrike w:val="0"/>
            <w:noProof w:val="0"/>
            <w:sz w:val="23"/>
            <w:szCs w:val="23"/>
            <w:lang w:val="en-US"/>
          </w:rPr>
          <w:t>Power Politics and the Common Good 6th ed.</w:t>
        </w:r>
      </w:hyperlink>
      <w:r w:rsidRPr="6AA55DCC" w:rsidR="0F2D6312">
        <w:rPr>
          <w:rFonts w:ascii="Segoe UI" w:hAnsi="Segoe UI" w:eastAsia="Segoe UI" w:cs="Segoe UI"/>
          <w:strike w:val="0"/>
          <w:dstrike w:val="0"/>
          <w:noProof w:val="0"/>
          <w:sz w:val="23"/>
          <w:szCs w:val="23"/>
          <w:lang w:val="en-US"/>
        </w:rPr>
        <w:t xml:space="preserve"> </w:t>
      </w:r>
    </w:p>
    <w:p w:rsidR="000E5277" w:rsidP="000E5277" w:rsidRDefault="000E5277" w14:paraId="32630004" w14:textId="77777777">
      <w:pPr>
        <w:spacing w:before="120"/>
        <w:ind w:left="720"/>
        <w:rPr>
          <w:rFonts w:ascii="Garamond" w:hAnsi="Garamond" w:eastAsia="Garamond" w:cs="Garamond"/>
          <w:color w:val="000000" w:themeColor="text1"/>
        </w:rPr>
      </w:pPr>
    </w:p>
    <w:p w:rsidR="000E5277" w:rsidP="000E5277" w:rsidRDefault="000E5277" w14:paraId="1B046D9A" w14:textId="77777777">
      <w:pPr>
        <w:spacing w:before="120"/>
        <w:rPr>
          <w:rFonts w:ascii="Garamond" w:hAnsi="Garamond" w:eastAsia="Garamond" w:cs="Garamond"/>
          <w:color w:val="000000" w:themeColor="text1"/>
        </w:rPr>
      </w:pPr>
      <w:r w:rsidRPr="4DDEAAA6">
        <w:rPr>
          <w:rFonts w:ascii="Garamond" w:hAnsi="Garamond" w:eastAsia="Garamond" w:cs="Garamond"/>
          <w:color w:val="000000" w:themeColor="text1"/>
          <w:lang w:val="en-US"/>
        </w:rPr>
        <w:t>If you need help, check out these Revel student resources:</w:t>
      </w:r>
      <w:r>
        <w:br/>
      </w:r>
      <w:hyperlink r:id="rId17">
        <w:r w:rsidRPr="4DDEAAA6">
          <w:rPr>
            <w:rStyle w:val="Hyperlink"/>
            <w:rFonts w:ascii="Garamond" w:hAnsi="Garamond" w:eastAsia="Garamond" w:cs="Garamond"/>
            <w:lang w:val="en-US"/>
          </w:rPr>
          <w:t>https://www.pearsonhighered.com/revel/students/support/</w:t>
        </w:r>
      </w:hyperlink>
    </w:p>
    <w:p w:rsidR="000E5277" w:rsidP="000E5277" w:rsidRDefault="000E5277" w14:paraId="13ED5FC0" w14:textId="77777777">
      <w:pPr>
        <w:spacing w:before="120"/>
        <w:ind w:left="720"/>
        <w:rPr>
          <w:rFonts w:ascii="Garamond" w:hAnsi="Garamond" w:eastAsia="Garamond" w:cs="Garamond"/>
          <w:color w:val="000000" w:themeColor="text1"/>
        </w:rPr>
      </w:pPr>
    </w:p>
    <w:p w:rsidR="000E5277" w:rsidP="000E5277" w:rsidRDefault="000E5277" w14:paraId="147F0213" w14:textId="77777777">
      <w:pPr>
        <w:spacing w:before="120"/>
      </w:pPr>
      <w:r w:rsidRPr="4DDEAAA6">
        <w:rPr>
          <w:rFonts w:ascii="Garamond" w:hAnsi="Garamond" w:eastAsia="Garamond" w:cs="Garamond"/>
          <w:color w:val="000000" w:themeColor="text1"/>
          <w:lang w:val="en-US"/>
        </w:rPr>
        <w:t>Additional course readings will be available online through content section of the course D2L site.</w:t>
      </w:r>
    </w:p>
    <w:p w:rsidR="009338C8" w:rsidP="009338C8" w:rsidRDefault="009338C8" w14:paraId="12B06E18" w14:textId="77777777"/>
    <w:p w:rsidR="009338C8" w:rsidP="009338C8" w:rsidRDefault="009338C8" w14:paraId="157C4771" w14:textId="77777777"/>
    <w:p w:rsidR="00A046C8" w:rsidP="00A92048" w:rsidRDefault="00A046C8" w14:paraId="0463E216" w14:textId="77777777"/>
    <w:p w:rsidR="000E5277" w:rsidRDefault="000E5277" w14:paraId="1B9D55F6" w14:textId="77777777">
      <w:pPr>
        <w:rPr>
          <w:rFonts w:ascii="Calibri Light" w:hAnsi="Calibri Light" w:cs="Calibri Light"/>
          <w:color w:val="004A8D"/>
          <w:sz w:val="22"/>
          <w:szCs w:val="22"/>
        </w:rPr>
      </w:pPr>
      <w:r>
        <w:rPr>
          <w:rFonts w:ascii="Calibri Light" w:hAnsi="Calibri Light" w:cs="Calibri Light"/>
          <w:color w:val="004A8D"/>
          <w:sz w:val="22"/>
          <w:szCs w:val="22"/>
        </w:rPr>
        <w:br w:type="page"/>
      </w:r>
    </w:p>
    <w:p w:rsidRPr="00E31BEC" w:rsidR="007968D3" w:rsidP="00404184" w:rsidRDefault="001252B5" w14:paraId="55E6AC1D" w14:textId="50BA7167">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lastRenderedPageBreak/>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Pr="00A43C26" w:rsidR="00E921E1" w:rsidP="00E921E1" w:rsidRDefault="00E921E1" w14:paraId="2C9DB02B" w14:textId="6F8C9A20">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rsidRPr="00E31BEC" w:rsidR="003F28A9" w:rsidP="00D23B37" w:rsidRDefault="003F28A9" w14:paraId="524E5286" w14:textId="21C0C45C">
      <w:pPr>
        <w:spacing w:line="276" w:lineRule="auto"/>
        <w:ind w:right="-68"/>
        <w:rPr>
          <w:rFonts w:ascii="Calibri Light" w:hAnsi="Calibri Light" w:cs="Calibri Light"/>
          <w:color w:val="004A8D"/>
          <w:sz w:val="22"/>
          <w:szCs w:val="22"/>
        </w:rPr>
      </w:pPr>
    </w:p>
    <w:tbl>
      <w:tblPr>
        <w:tblW w:w="10969" w:type="dxa"/>
        <w:tblInd w:w="-714"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20"/>
        <w:gridCol w:w="5702"/>
        <w:gridCol w:w="2747"/>
      </w:tblGrid>
      <w:tr w:rsidRPr="00E31BEC" w:rsidR="00516DEA" w:rsidTr="7AFCB820" w14:paraId="53ED676D" w14:textId="77777777">
        <w:trPr>
          <w:trHeight w:val="480"/>
          <w:tblHeader/>
        </w:trPr>
        <w:tc>
          <w:tcPr>
            <w:tcW w:w="2520" w:type="dxa"/>
            <w:shd w:val="clear" w:color="auto" w:fill="auto"/>
            <w:tcMar/>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702" w:type="dxa"/>
            <w:shd w:val="clear" w:color="auto" w:fill="auto"/>
            <w:tcMar/>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2747" w:type="dxa"/>
            <w:shd w:val="clear" w:color="auto" w:fill="auto"/>
            <w:tcMar/>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B0D44" w:rsidR="000E5277" w:rsidTr="7AFCB820" w14:paraId="543362CA"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52081494" w14:textId="53AD160F">
            <w:pPr>
              <w:rPr>
                <w:rFonts w:ascii="Calibri Light" w:hAnsi="Calibri Light" w:cs="Calibri Light"/>
                <w:color w:val="000000"/>
              </w:rPr>
            </w:pPr>
            <w:r w:rsidRPr="20B31ECF" w:rsidR="000E5277">
              <w:rPr>
                <w:rStyle w:val="normaltextrun"/>
                <w:rFonts w:ascii="Calibri Light" w:hAnsi="Calibri Light" w:eastAsia="Calibri" w:cs="Calibri Light"/>
              </w:rPr>
              <w:t>Week 1: </w:t>
            </w:r>
            <w:r>
              <w:br/>
            </w:r>
            <w:r w:rsidRPr="20B31ECF" w:rsidR="000E5277">
              <w:rPr>
                <w:rStyle w:val="normaltextrun"/>
                <w:rFonts w:ascii="Calibri Light" w:hAnsi="Calibri Light" w:eastAsia="Calibri" w:cs="Calibri Light"/>
              </w:rPr>
              <w:t>Sept.  6 &amp; 8</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1B0A5366" w14:textId="77777777">
            <w:pPr>
              <w:pStyle w:val="paragraph"/>
              <w:spacing w:before="0" w:beforeAutospacing="0" w:after="0" w:afterAutospacing="0"/>
              <w:ind w:left="-76"/>
              <w:textAlignment w:val="baseline"/>
              <w:rPr>
                <w:rFonts w:ascii="Calibri Light" w:hAnsi="Calibri Light" w:cs="Calibri Light"/>
                <w:color w:val="000000"/>
              </w:rPr>
            </w:pPr>
            <w:r w:rsidRPr="00EB0D44">
              <w:rPr>
                <w:rFonts w:ascii="Calibri Light" w:hAnsi="Calibri Light" w:cs="Calibri Light"/>
                <w:color w:val="000000"/>
              </w:rPr>
              <w:t>Introductions, course modules, assignments, D2L, &amp; Revel</w:t>
            </w:r>
          </w:p>
          <w:p w:rsidRPr="00EB0D44" w:rsidR="000E5277" w:rsidP="002D22A9" w:rsidRDefault="000E5277" w14:paraId="762E3D87" w14:textId="77777777">
            <w:pPr>
              <w:pStyle w:val="paragraph"/>
              <w:spacing w:before="0" w:beforeAutospacing="0" w:after="0" w:afterAutospacing="0"/>
              <w:ind w:left="-76"/>
              <w:rPr>
                <w:rFonts w:ascii="Calibri Light" w:hAnsi="Calibri Light" w:cs="Calibri Light"/>
                <w:color w:val="000000"/>
              </w:rPr>
            </w:pPr>
            <w:r w:rsidRPr="218C6EB1">
              <w:rPr>
                <w:rFonts w:ascii="Calibri Light" w:hAnsi="Calibri Light" w:cs="Calibri Light"/>
                <w:color w:val="000000" w:themeColor="text1"/>
              </w:rPr>
              <w:t>Writing Clinic</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66FB5D33" w14:textId="77777777">
            <w:pPr>
              <w:jc w:val="center"/>
              <w:rPr>
                <w:rFonts w:ascii="Calibri Light" w:hAnsi="Calibri Light" w:cs="Calibri Light"/>
                <w:color w:val="000000"/>
              </w:rPr>
            </w:pPr>
            <w:r w:rsidRPr="001D6F72">
              <w:rPr>
                <w:rFonts w:ascii="Calibri Light" w:hAnsi="Calibri Light" w:cs="Calibri Light"/>
                <w:b/>
                <w:bCs/>
                <w:color w:val="000000" w:themeColor="text1"/>
              </w:rPr>
              <w:t>Course Tour Bonus Quiz –</w:t>
            </w:r>
            <w:r w:rsidRPr="53FBCE1A">
              <w:rPr>
                <w:rFonts w:ascii="Calibri Light" w:hAnsi="Calibri Light" w:cs="Calibri Light"/>
                <w:color w:val="000000" w:themeColor="text1"/>
              </w:rPr>
              <w:t xml:space="preserve"> Sept. 13 at 1:30 PM</w:t>
            </w:r>
          </w:p>
        </w:tc>
      </w:tr>
      <w:tr w:rsidRPr="00EB0D44" w:rsidR="000E5277" w:rsidTr="7AFCB820" w14:paraId="5B55B6DC"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5261C37C" w14:textId="1FF00A89">
            <w:pPr>
              <w:rPr>
                <w:rFonts w:ascii="Calibri Light" w:hAnsi="Calibri Light" w:cs="Calibri Light"/>
                <w:color w:val="000000"/>
              </w:rPr>
            </w:pPr>
            <w:r w:rsidRPr="20B31ECF" w:rsidR="000E5277">
              <w:rPr>
                <w:rStyle w:val="normaltextrun"/>
                <w:rFonts w:ascii="Calibri Light" w:hAnsi="Calibri Light" w:eastAsia="Calibri" w:cs="Calibri Light"/>
              </w:rPr>
              <w:t>Week 2: </w:t>
            </w:r>
            <w:r>
              <w:br/>
            </w:r>
            <w:r w:rsidRPr="20B31ECF" w:rsidR="000E5277">
              <w:rPr>
                <w:rStyle w:val="normaltextrun"/>
                <w:rFonts w:ascii="Calibri Light" w:hAnsi="Calibri Light" w:eastAsia="Calibri" w:cs="Calibri Light"/>
              </w:rPr>
              <w:t>Sept. 13 &amp; 15</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0B955FAA" w14:textId="77777777">
            <w:pPr>
              <w:pStyle w:val="paragraph"/>
              <w:spacing w:before="0" w:beforeAutospacing="0" w:after="0" w:afterAutospacing="0"/>
              <w:ind w:left="-76"/>
              <w:textAlignment w:val="baseline"/>
              <w:rPr>
                <w:rFonts w:ascii="Calibri Light" w:hAnsi="Calibri Light" w:cs="Calibri Light"/>
                <w:color w:val="000000"/>
              </w:rPr>
            </w:pPr>
            <w:r w:rsidRPr="4DDEAAA6">
              <w:rPr>
                <w:rFonts w:ascii="Calibri Light" w:hAnsi="Calibri Light" w:cs="Calibri Light"/>
                <w:color w:val="000000" w:themeColor="text1"/>
              </w:rPr>
              <w:t>Read: Ch. 1 – Understanding Politics</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7C83BAA5" w14:textId="77777777">
            <w:pPr>
              <w:jc w:val="center"/>
              <w:rPr>
                <w:rFonts w:ascii="Calibri Light" w:hAnsi="Calibri Light" w:cs="Calibri Light"/>
                <w:color w:val="000000" w:themeColor="text1"/>
              </w:rPr>
            </w:pPr>
            <w:r w:rsidRPr="4DDEAAA6">
              <w:rPr>
                <w:rFonts w:ascii="Calibri Light" w:hAnsi="Calibri Light" w:cs="Calibri Light"/>
                <w:b/>
                <w:bCs/>
                <w:color w:val="000000" w:themeColor="text1"/>
              </w:rPr>
              <w:t>RQ1</w:t>
            </w:r>
            <w:r w:rsidRPr="4DDEAAA6">
              <w:rPr>
                <w:rFonts w:ascii="Calibri Light" w:hAnsi="Calibri Light" w:cs="Calibri Light"/>
                <w:color w:val="000000" w:themeColor="text1"/>
              </w:rPr>
              <w:t xml:space="preserve"> Due Sept. 13 </w:t>
            </w:r>
          </w:p>
          <w:p w:rsidRPr="00EB0D44" w:rsidR="000E5277" w:rsidP="002D22A9" w:rsidRDefault="000E5277" w14:paraId="649C4D7E" w14:textId="77777777">
            <w:pPr>
              <w:jc w:val="center"/>
              <w:rPr>
                <w:rFonts w:ascii="Calibri Light" w:hAnsi="Calibri Light" w:cs="Calibri Light"/>
                <w:color w:val="000000"/>
              </w:rPr>
            </w:pPr>
            <w:r w:rsidRPr="4DDEAAA6">
              <w:rPr>
                <w:rFonts w:ascii="Calibri Light" w:hAnsi="Calibri Light" w:cs="Calibri Light"/>
                <w:color w:val="000000" w:themeColor="text1"/>
              </w:rPr>
              <w:t>at 1:30 PM</w:t>
            </w:r>
          </w:p>
        </w:tc>
      </w:tr>
      <w:tr w:rsidRPr="00EB0D44" w:rsidR="000E5277" w:rsidTr="7AFCB820" w14:paraId="5661BCA5"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0254F8D5" w14:textId="0BD994F4">
            <w:pPr>
              <w:rPr>
                <w:rFonts w:ascii="Calibri Light" w:hAnsi="Calibri Light" w:cs="" w:asciiTheme="majorAscii" w:hAnsiTheme="majorAscii" w:cstheme="majorBidi"/>
                <w:lang w:val="en-GB"/>
              </w:rPr>
            </w:pPr>
            <w:r w:rsidRPr="20B31ECF" w:rsidR="000E5277">
              <w:rPr>
                <w:rStyle w:val="normaltextrun"/>
                <w:rFonts w:ascii="Calibri Light" w:hAnsi="Calibri Light" w:eastAsia="Calibri" w:cs="Calibri Light"/>
                <w:lang w:val="en-GB"/>
              </w:rPr>
              <w:t>Week 3: </w:t>
            </w:r>
            <w:r>
              <w:br/>
            </w:r>
            <w:r w:rsidRPr="20B31ECF" w:rsidR="000E5277">
              <w:rPr>
                <w:rStyle w:val="normaltextrun"/>
                <w:rFonts w:ascii="Calibri Light" w:hAnsi="Calibri Light" w:eastAsia="Calibri" w:cs="Calibri Light"/>
                <w:lang w:val="en-GB"/>
              </w:rPr>
              <w:t>Sept. 20 &amp; 22</w:t>
            </w:r>
            <w:r>
              <w:tab/>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10DAADDE" w14:textId="77777777">
            <w:pPr>
              <w:pStyle w:val="paragraph"/>
              <w:spacing w:before="0" w:beforeAutospacing="0" w:after="0" w:afterAutospacing="0"/>
              <w:ind w:left="-76"/>
              <w:textAlignment w:val="baseline"/>
              <w:rPr>
                <w:rFonts w:ascii="Calibri Light" w:hAnsi="Calibri Light" w:cs="Calibri Light"/>
                <w:color w:val="000000"/>
              </w:rPr>
            </w:pPr>
            <w:r w:rsidRPr="4DDEAAA6">
              <w:rPr>
                <w:rFonts w:ascii="Calibri Light" w:hAnsi="Calibri Light" w:cs="Calibri Light"/>
                <w:color w:val="000000" w:themeColor="text1"/>
              </w:rPr>
              <w:t xml:space="preserve">Read: Ch. 2 – The Nation-State &amp; Globalization </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304CD0C1" w14:textId="77777777">
            <w:pPr>
              <w:jc w:val="center"/>
              <w:rPr>
                <w:rFonts w:ascii="Calibri Light" w:hAnsi="Calibri Light" w:cs="Calibri Light"/>
                <w:color w:val="000000" w:themeColor="text1"/>
              </w:rPr>
            </w:pPr>
            <w:r w:rsidRPr="000E4697">
              <w:rPr>
                <w:rFonts w:ascii="Calibri Light" w:hAnsi="Calibri Light" w:cs="Calibri Light"/>
                <w:b/>
                <w:bCs/>
                <w:color w:val="000000" w:themeColor="text1"/>
              </w:rPr>
              <w:t>RQ2</w:t>
            </w:r>
            <w:r w:rsidRPr="000E4697">
              <w:rPr>
                <w:rFonts w:ascii="Calibri Light" w:hAnsi="Calibri Light" w:cs="Calibri Light"/>
                <w:color w:val="000000" w:themeColor="text1"/>
              </w:rPr>
              <w:t xml:space="preserve"> - Due Sept. 20 </w:t>
            </w:r>
          </w:p>
          <w:p w:rsidRPr="000E4697" w:rsidR="000E5277" w:rsidP="002D22A9" w:rsidRDefault="000E5277" w14:paraId="0DF141F3" w14:textId="77777777">
            <w:pPr>
              <w:jc w:val="center"/>
              <w:rPr>
                <w:rFonts w:ascii="Calibri Light" w:hAnsi="Calibri Light" w:eastAsia="Calibri Light" w:cs="Calibri Light"/>
              </w:rPr>
            </w:pPr>
            <w:r w:rsidRPr="000E4697">
              <w:rPr>
                <w:rFonts w:ascii="Calibri Light" w:hAnsi="Calibri Light" w:cs="Calibri Light"/>
                <w:color w:val="000000" w:themeColor="text1"/>
              </w:rPr>
              <w:t xml:space="preserve">at 1:30 PM </w:t>
            </w:r>
          </w:p>
          <w:p w:rsidRPr="000E4697" w:rsidR="000E5277" w:rsidP="002D22A9" w:rsidRDefault="000E5277" w14:paraId="7B7BC5D7" w14:textId="73C23C65">
            <w:pPr>
              <w:jc w:val="center"/>
              <w:rPr>
                <w:rFonts w:ascii="Calibri Light" w:hAnsi="Calibri Light" w:eastAsia="Calibri Light" w:cs="Calibri Light"/>
              </w:rPr>
            </w:pPr>
            <w:r w:rsidRPr="7AFCB820" w:rsidR="000E5277">
              <w:rPr>
                <w:rFonts w:ascii="Calibri Light" w:hAnsi="Calibri Light" w:eastAsia="Calibri Light" w:cs="Calibri Light"/>
                <w:b w:val="1"/>
                <w:bCs w:val="1"/>
                <w:color w:val="000000" w:themeColor="text1" w:themeTint="FF" w:themeShade="FF"/>
              </w:rPr>
              <w:t>SE 1 due by 11:59 PM on Sept. 2</w:t>
            </w:r>
            <w:r w:rsidRPr="7AFCB820" w:rsidR="1C22F693">
              <w:rPr>
                <w:rFonts w:ascii="Calibri Light" w:hAnsi="Calibri Light" w:eastAsia="Calibri Light" w:cs="Calibri Light"/>
                <w:b w:val="1"/>
                <w:bCs w:val="1"/>
                <w:color w:val="000000" w:themeColor="text1" w:themeTint="FF" w:themeShade="FF"/>
              </w:rPr>
              <w:t>4</w:t>
            </w:r>
          </w:p>
        </w:tc>
      </w:tr>
      <w:tr w:rsidRPr="00EB0D44" w:rsidR="000E5277" w:rsidTr="7AFCB820" w14:paraId="26B7AE79"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7E8EE360" w14:textId="3EDC6D47">
            <w:pPr>
              <w:pStyle w:val="paragraph"/>
              <w:spacing w:before="0" w:beforeAutospacing="off" w:after="0" w:afterAutospacing="off"/>
              <w:rPr>
                <w:rFonts w:ascii="Segoe UI" w:hAnsi="Segoe UI" w:cs="Segoe UI"/>
                <w:sz w:val="18"/>
                <w:szCs w:val="18"/>
              </w:rPr>
            </w:pPr>
            <w:r w:rsidRPr="20B31ECF" w:rsidR="000E5277">
              <w:rPr>
                <w:rStyle w:val="normaltextrun"/>
                <w:rFonts w:ascii="Calibri Light" w:hAnsi="Calibri Light" w:eastAsia="Calibri" w:cs="Calibri Light"/>
              </w:rPr>
              <w:t>Week 4: </w:t>
            </w:r>
            <w:r>
              <w:br/>
            </w:r>
            <w:r w:rsidRPr="20B31ECF" w:rsidR="000E5277">
              <w:rPr>
                <w:rStyle w:val="normaltextrun"/>
                <w:rFonts w:ascii="Calibri Light" w:hAnsi="Calibri Light" w:eastAsia="Calibri" w:cs="Calibri Light"/>
              </w:rPr>
              <w:t>Sept. 27 &amp; 29 </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4AB5C71F" w14:textId="77777777">
            <w:pPr>
              <w:pStyle w:val="paragraph"/>
              <w:spacing w:before="0" w:beforeAutospacing="0" w:after="0" w:afterAutospacing="0"/>
              <w:ind w:left="-76"/>
              <w:textAlignment w:val="baseline"/>
              <w:rPr>
                <w:rFonts w:ascii="Calibri Light" w:hAnsi="Calibri Light" w:cs="Calibri Light"/>
                <w:color w:val="000000" w:themeColor="text1"/>
              </w:rPr>
            </w:pPr>
            <w:r w:rsidRPr="53FBCE1A">
              <w:rPr>
                <w:rFonts w:ascii="Calibri Light" w:hAnsi="Calibri Light" w:cs="Calibri Light"/>
                <w:color w:val="000000" w:themeColor="text1"/>
              </w:rPr>
              <w:t xml:space="preserve">Read: Ch. 3 – </w:t>
            </w:r>
            <w:r w:rsidRPr="53FBCE1A">
              <w:rPr>
                <w:rFonts w:ascii="Calibri Light" w:hAnsi="Calibri Light" w:cs="Calibri Light"/>
                <w:color w:val="000000" w:themeColor="text1"/>
                <w:lang w:val="en-GB"/>
              </w:rPr>
              <w:t>Liberalism, Conservatism, Socialism, &amp; Fascism</w:t>
            </w:r>
            <w:r w:rsidRPr="53FBCE1A">
              <w:rPr>
                <w:rFonts w:ascii="Calibri Light" w:hAnsi="Calibri Light" w:cs="Calibri Light"/>
                <w:color w:val="000000" w:themeColor="text1"/>
              </w:rPr>
              <w:t xml:space="preserve">  </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3AA4C3CF" w14:textId="77777777">
            <w:pPr>
              <w:jc w:val="center"/>
              <w:rPr>
                <w:rFonts w:ascii="Calibri Light" w:hAnsi="Calibri Light" w:cs="Calibri Light"/>
                <w:color w:val="000000" w:themeColor="text1"/>
              </w:rPr>
            </w:pPr>
            <w:r w:rsidRPr="000E4697">
              <w:rPr>
                <w:rFonts w:ascii="Calibri Light" w:hAnsi="Calibri Light" w:cs="Calibri Light"/>
                <w:b/>
                <w:bCs/>
                <w:color w:val="000000" w:themeColor="text1"/>
              </w:rPr>
              <w:t xml:space="preserve">RQ3 </w:t>
            </w:r>
            <w:r w:rsidRPr="000E4697">
              <w:rPr>
                <w:rFonts w:ascii="Calibri Light" w:hAnsi="Calibri Light" w:cs="Calibri Light"/>
                <w:color w:val="000000" w:themeColor="text1"/>
              </w:rPr>
              <w:t xml:space="preserve">- Due Sept. 27 </w:t>
            </w:r>
          </w:p>
          <w:p w:rsidRPr="000E4697" w:rsidR="000E5277" w:rsidP="002D22A9" w:rsidRDefault="000E5277" w14:paraId="5DF8A3FB" w14:textId="77777777">
            <w:pPr>
              <w:jc w:val="center"/>
              <w:rPr>
                <w:rFonts w:ascii="Calibri Light" w:hAnsi="Calibri Light" w:cs="Calibri Light"/>
                <w:color w:val="000000" w:themeColor="text1"/>
              </w:rPr>
            </w:pPr>
            <w:r w:rsidRPr="000E4697">
              <w:rPr>
                <w:rFonts w:ascii="Calibri Light" w:hAnsi="Calibri Light" w:cs="Calibri Light"/>
                <w:color w:val="000000" w:themeColor="text1"/>
              </w:rPr>
              <w:t xml:space="preserve">at 1:30 PM </w:t>
            </w:r>
          </w:p>
        </w:tc>
      </w:tr>
      <w:tr w:rsidRPr="00EB0D44" w:rsidR="000E5277" w:rsidTr="7AFCB820" w14:paraId="07F473E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6FAD2D13" w14:textId="718C1A68">
            <w:pPr>
              <w:rPr>
                <w:rFonts w:ascii="Calibri Light" w:hAnsi="Calibri Light" w:cs="Calibri Light"/>
                <w:color w:val="000000"/>
              </w:rPr>
            </w:pPr>
            <w:r w:rsidRPr="20B31ECF" w:rsidR="000E5277">
              <w:rPr>
                <w:rStyle w:val="normaltextrun"/>
                <w:rFonts w:ascii="Calibri Light" w:hAnsi="Calibri Light" w:eastAsia="Calibri" w:cs="Calibri Light"/>
                <w:lang w:val="en-GB"/>
              </w:rPr>
              <w:t>Week 5: </w:t>
            </w:r>
            <w:r>
              <w:br/>
            </w:r>
            <w:r w:rsidRPr="20B31ECF" w:rsidR="000E5277">
              <w:rPr>
                <w:rStyle w:val="normaltextrun"/>
                <w:rFonts w:ascii="Calibri Light" w:hAnsi="Calibri Light" w:eastAsia="Calibri" w:cs="Calibri Light"/>
                <w:lang w:val="en-GB"/>
              </w:rPr>
              <w:t>Oct. 4 &amp; 6 </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61A718ED" w14:textId="77777777">
            <w:pPr>
              <w:pStyle w:val="paragraph"/>
              <w:spacing w:before="0" w:beforeAutospacing="0" w:after="0" w:afterAutospacing="0"/>
              <w:ind w:left="-76"/>
              <w:textAlignment w:val="baseline"/>
              <w:rPr>
                <w:rFonts w:ascii="Calibri Light" w:hAnsi="Calibri Light" w:cs="Calibri Light"/>
                <w:color w:val="000000" w:themeColor="text1"/>
              </w:rPr>
            </w:pPr>
            <w:r w:rsidRPr="4DDEAAA6">
              <w:rPr>
                <w:rFonts w:ascii="Calibri Light" w:hAnsi="Calibri Light" w:cs="Calibri Light"/>
                <w:color w:val="000000" w:themeColor="text1"/>
              </w:rPr>
              <w:t>Ch.3 Continued (Oct. 4)</w:t>
            </w:r>
          </w:p>
          <w:p w:rsidRPr="00EB0D44" w:rsidR="000E5277" w:rsidP="002D22A9" w:rsidRDefault="000E5277" w14:paraId="62743302" w14:textId="77777777">
            <w:pPr>
              <w:pStyle w:val="paragraph"/>
              <w:spacing w:before="0" w:beforeAutospacing="0" w:after="0" w:afterAutospacing="0"/>
              <w:ind w:left="-76"/>
              <w:textAlignment w:val="baseline"/>
              <w:rPr>
                <w:rFonts w:ascii="Calibri Light" w:hAnsi="Calibri Light" w:cs="Calibri Light"/>
                <w:b/>
                <w:bCs/>
                <w:color w:val="000000"/>
              </w:rPr>
            </w:pPr>
            <w:r w:rsidRPr="4DDEAAA6">
              <w:rPr>
                <w:rFonts w:ascii="Calibri Light" w:hAnsi="Calibri Light" w:cs="Calibri Light"/>
                <w:b/>
                <w:bCs/>
                <w:color w:val="000000" w:themeColor="text1"/>
              </w:rPr>
              <w:t xml:space="preserve">In Class Quiz 1: October 6 </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1ED5B7AF" w14:textId="77777777">
            <w:pPr>
              <w:jc w:val="center"/>
              <w:rPr>
                <w:rFonts w:ascii="Calibri Light" w:hAnsi="Calibri Light" w:cs="Calibri Light"/>
                <w:color w:val="000000"/>
              </w:rPr>
            </w:pPr>
          </w:p>
        </w:tc>
      </w:tr>
      <w:tr w:rsidR="000E5277" w:rsidTr="7AFCB820" w14:paraId="62DE13CD"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480EB7F6" w14:textId="505566E7">
            <w:pPr>
              <w:rPr>
                <w:rFonts w:ascii="Calibri Light" w:hAnsi="Calibri Light" w:cs="Calibri Light"/>
                <w:color w:val="000000"/>
              </w:rPr>
            </w:pPr>
            <w:r w:rsidRPr="20B31ECF" w:rsidR="000E5277">
              <w:rPr>
                <w:rStyle w:val="normaltextrun"/>
                <w:rFonts w:ascii="Calibri Light" w:hAnsi="Calibri Light" w:eastAsia="Calibri" w:cs="Calibri Light"/>
                <w:lang w:val="en-GB"/>
              </w:rPr>
              <w:t>Week 6: </w:t>
            </w:r>
            <w:r>
              <w:br/>
            </w:r>
            <w:r w:rsidRPr="20B31ECF" w:rsidR="000E5277">
              <w:rPr>
                <w:rStyle w:val="normaltextrun"/>
                <w:rFonts w:ascii="Calibri Light" w:hAnsi="Calibri Light" w:eastAsia="Calibri" w:cs="Calibri Light"/>
                <w:lang w:val="en-GB"/>
              </w:rPr>
              <w:t>Oct. 11 &amp; 13   </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000E5277" w:rsidP="002D22A9" w:rsidRDefault="000E5277" w14:paraId="77B432CD" w14:textId="77777777">
            <w:pPr>
              <w:pStyle w:val="paragraph"/>
              <w:spacing w:before="0" w:beforeAutospacing="0" w:after="0" w:afterAutospacing="0"/>
              <w:ind w:hanging="64"/>
              <w:textAlignment w:val="baseline"/>
              <w:rPr>
                <w:rFonts w:ascii="Calibri Light" w:hAnsi="Calibri Light" w:cs="Calibri Light"/>
                <w:color w:val="000000" w:themeColor="text1"/>
                <w:lang w:val="en-GB"/>
              </w:rPr>
            </w:pPr>
            <w:r w:rsidRPr="09E6871D">
              <w:rPr>
                <w:rFonts w:ascii="Calibri Light" w:hAnsi="Calibri Light" w:cs="Calibri Light"/>
                <w:color w:val="000000" w:themeColor="text1"/>
              </w:rPr>
              <w:t>Read:</w:t>
            </w:r>
            <w:r w:rsidRPr="09E6871D">
              <w:rPr>
                <w:rFonts w:ascii="Calibri Light" w:hAnsi="Calibri Light" w:cs="Calibri Light"/>
                <w:color w:val="000000" w:themeColor="text1"/>
                <w:lang w:val="en-GB"/>
              </w:rPr>
              <w:t xml:space="preserve"> Ch. 4 – Feminism and Environmentalism</w:t>
            </w:r>
          </w:p>
          <w:p w:rsidRPr="00EB0D44" w:rsidR="000E5277" w:rsidP="002D22A9" w:rsidRDefault="000E5277" w14:paraId="570DEBE4" w14:textId="77777777">
            <w:pPr>
              <w:pStyle w:val="paragraph"/>
              <w:spacing w:before="0" w:beforeAutospacing="0" w:after="0" w:afterAutospacing="0"/>
              <w:ind w:hanging="64"/>
              <w:jc w:val="center"/>
              <w:textAlignment w:val="baseline"/>
              <w:rPr>
                <w:rFonts w:ascii="Calibri Light" w:hAnsi="Calibri Light" w:cs="Calibri Light"/>
                <w:color w:val="000000"/>
              </w:rPr>
            </w:pP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4C1F68C3" w14:textId="77777777">
            <w:pPr>
              <w:jc w:val="center"/>
              <w:rPr>
                <w:rFonts w:ascii="Calibri Light" w:hAnsi="Calibri Light" w:cs="Calibri Light"/>
                <w:color w:val="000000" w:themeColor="text1"/>
              </w:rPr>
            </w:pPr>
            <w:r w:rsidRPr="000E4697">
              <w:rPr>
                <w:rFonts w:ascii="Calibri Light" w:hAnsi="Calibri Light" w:cs="Calibri Light"/>
                <w:b/>
                <w:bCs/>
                <w:color w:val="000000" w:themeColor="text1"/>
              </w:rPr>
              <w:t>RQ4</w:t>
            </w:r>
            <w:r w:rsidRPr="000E4697">
              <w:rPr>
                <w:rFonts w:ascii="Calibri Light" w:hAnsi="Calibri Light" w:cs="Calibri Light"/>
                <w:color w:val="000000" w:themeColor="text1"/>
              </w:rPr>
              <w:t xml:space="preserve"> - Due Oct. 11 </w:t>
            </w:r>
          </w:p>
          <w:p w:rsidRPr="000E4697" w:rsidR="000E5277" w:rsidP="002D22A9" w:rsidRDefault="000E5277" w14:paraId="6C02DFFF" w14:textId="77777777">
            <w:pPr>
              <w:jc w:val="center"/>
              <w:rPr>
                <w:rFonts w:ascii="Calibri Light" w:hAnsi="Calibri Light" w:eastAsia="Calibri Light" w:cs="Calibri Light"/>
              </w:rPr>
            </w:pPr>
            <w:r w:rsidRPr="000E4697">
              <w:rPr>
                <w:rFonts w:ascii="Calibri Light" w:hAnsi="Calibri Light" w:cs="Calibri Light"/>
                <w:color w:val="000000" w:themeColor="text1"/>
              </w:rPr>
              <w:t>at 1:30 PM</w:t>
            </w:r>
            <w:r w:rsidRPr="000E4697">
              <w:rPr>
                <w:rFonts w:ascii="Calibri Light" w:hAnsi="Calibri Light" w:eastAsia="Calibri Light" w:cs="Calibri Light"/>
                <w:b/>
                <w:bCs/>
                <w:color w:val="000000" w:themeColor="text1"/>
              </w:rPr>
              <w:t xml:space="preserve"> </w:t>
            </w:r>
          </w:p>
          <w:p w:rsidRPr="000E4697" w:rsidR="000E5277" w:rsidP="002D22A9" w:rsidRDefault="000E5277" w14:paraId="45582DB3" w14:textId="77777777">
            <w:pPr>
              <w:jc w:val="center"/>
              <w:rPr>
                <w:rFonts w:ascii="Calibri Light" w:hAnsi="Calibri Light" w:eastAsia="Calibri Light" w:cs="Calibri Light"/>
              </w:rPr>
            </w:pPr>
            <w:r w:rsidRPr="000E4697">
              <w:rPr>
                <w:rFonts w:ascii="Calibri Light" w:hAnsi="Calibri Light" w:eastAsia="Calibri Light" w:cs="Calibri Light"/>
                <w:b/>
                <w:bCs/>
                <w:color w:val="000000" w:themeColor="text1"/>
              </w:rPr>
              <w:t>SE 2 due by 11:59 PM on Oct. 15</w:t>
            </w:r>
          </w:p>
        </w:tc>
      </w:tr>
      <w:tr w:rsidR="000E5277" w:rsidTr="7AFCB820" w14:paraId="54AD720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7CAA8F43" w14:textId="4DE07D6B">
            <w:pPr>
              <w:rPr>
                <w:rFonts w:ascii="Calibri Light" w:hAnsi="Calibri Light" w:cs="Calibri Light"/>
                <w:color w:val="000000"/>
              </w:rPr>
            </w:pPr>
            <w:r w:rsidRPr="20B31ECF" w:rsidR="000E5277">
              <w:rPr>
                <w:rStyle w:val="normaltextrun"/>
                <w:rFonts w:ascii="Calibri Light" w:hAnsi="Calibri Light" w:eastAsia="Calibri" w:cs="Calibri Light"/>
                <w:lang w:val="en-GB"/>
              </w:rPr>
              <w:t>Week 7: </w:t>
            </w:r>
            <w:r>
              <w:br/>
            </w:r>
            <w:r w:rsidRPr="20B31ECF" w:rsidR="000E5277">
              <w:rPr>
                <w:rStyle w:val="normaltextrun"/>
                <w:rFonts w:ascii="Calibri Light" w:hAnsi="Calibri Light" w:eastAsia="Calibri" w:cs="Calibri Light"/>
                <w:lang w:val="en-GB"/>
              </w:rPr>
              <w:t>Oct. 18 &amp; 20</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3646FDD8" w14:textId="77777777">
            <w:pPr>
              <w:pStyle w:val="paragraph"/>
              <w:spacing w:before="0" w:beforeAutospacing="0" w:after="0" w:afterAutospacing="0"/>
              <w:ind w:left="-76"/>
              <w:textAlignment w:val="baseline"/>
              <w:rPr>
                <w:rFonts w:ascii="Calibri Light" w:hAnsi="Calibri Light" w:cs="Calibri Light"/>
                <w:color w:val="000000" w:themeColor="text1"/>
              </w:rPr>
            </w:pPr>
            <w:r w:rsidRPr="53FBCE1A">
              <w:rPr>
                <w:rFonts w:ascii="Calibri Light" w:hAnsi="Calibri Light" w:cs="Calibri Light"/>
                <w:color w:val="000000" w:themeColor="text1"/>
                <w:lang w:val="en-US"/>
              </w:rPr>
              <w:t xml:space="preserve">Read: Ch. 5 – </w:t>
            </w:r>
            <w:r w:rsidRPr="53FBCE1A">
              <w:rPr>
                <w:rFonts w:ascii="Calibri Light" w:hAnsi="Calibri Light" w:cs="Calibri Light"/>
                <w:color w:val="000000" w:themeColor="text1"/>
              </w:rPr>
              <w:t>Political Culture, Participation &amp; Socialization</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5C850EB9" w14:textId="77777777">
            <w:pPr>
              <w:spacing w:line="259" w:lineRule="auto"/>
              <w:jc w:val="center"/>
              <w:rPr>
                <w:rFonts w:ascii="Calibri Light" w:hAnsi="Calibri Light" w:cs="Calibri Light"/>
                <w:color w:val="000000" w:themeColor="text1"/>
              </w:rPr>
            </w:pPr>
            <w:r w:rsidRPr="000E4697">
              <w:rPr>
                <w:rFonts w:ascii="Calibri Light" w:hAnsi="Calibri Light" w:cs="Calibri Light"/>
                <w:b/>
                <w:bCs/>
                <w:color w:val="000000" w:themeColor="text1"/>
              </w:rPr>
              <w:t xml:space="preserve">RQ5 </w:t>
            </w:r>
            <w:r w:rsidRPr="000E4697">
              <w:rPr>
                <w:rFonts w:ascii="Calibri Light" w:hAnsi="Calibri Light" w:cs="Calibri Light"/>
                <w:color w:val="000000" w:themeColor="text1"/>
              </w:rPr>
              <w:t xml:space="preserve">- Due Oct. 18 </w:t>
            </w:r>
          </w:p>
          <w:p w:rsidRPr="000E4697" w:rsidR="000E5277" w:rsidP="002D22A9" w:rsidRDefault="000E5277" w14:paraId="7792C571" w14:textId="77777777">
            <w:pPr>
              <w:spacing w:line="259" w:lineRule="auto"/>
              <w:jc w:val="center"/>
              <w:rPr>
                <w:rFonts w:ascii="Calibri Light" w:hAnsi="Calibri Light" w:cs="Calibri Light"/>
                <w:color w:val="000000" w:themeColor="text1"/>
              </w:rPr>
            </w:pPr>
            <w:r w:rsidRPr="000E4697">
              <w:rPr>
                <w:rFonts w:ascii="Calibri Light" w:hAnsi="Calibri Light" w:cs="Calibri Light"/>
                <w:color w:val="000000" w:themeColor="text1"/>
              </w:rPr>
              <w:t>at 1:30 PM</w:t>
            </w:r>
          </w:p>
        </w:tc>
      </w:tr>
      <w:tr w:rsidRPr="008305B9" w:rsidR="000E5277" w:rsidTr="7AFCB820" w14:paraId="24149C5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1CFBE7EF" w14:textId="52FFAA52">
            <w:pPr>
              <w:pStyle w:val="paragraph"/>
              <w:spacing w:before="0" w:beforeAutospacing="off" w:after="0" w:afterAutospacing="off"/>
              <w:rPr>
                <w:rFonts w:ascii="Calibri Light" w:hAnsi="Calibri Light" w:cs="Calibri Light"/>
                <w:color w:val="000000"/>
              </w:rPr>
            </w:pPr>
            <w:r w:rsidRPr="20B31ECF" w:rsidR="000E5277">
              <w:rPr>
                <w:rStyle w:val="normaltextrun"/>
                <w:rFonts w:ascii="Calibri Light" w:hAnsi="Calibri Light" w:eastAsia="Calibri" w:cs="Calibri Light"/>
                <w:lang w:val="en-GB"/>
              </w:rPr>
              <w:t>Week 8: </w:t>
            </w:r>
            <w:r>
              <w:br/>
            </w:r>
            <w:r w:rsidRPr="20B31ECF" w:rsidR="000E5277">
              <w:rPr>
                <w:rStyle w:val="normaltextrun"/>
                <w:rFonts w:ascii="Calibri Light" w:hAnsi="Calibri Light" w:eastAsia="Calibri" w:cs="Calibri Light"/>
                <w:lang w:val="en-GB"/>
              </w:rPr>
              <w:t>Oct. 25 &amp; 27 </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8305B9" w:rsidR="000E5277" w:rsidP="002D22A9" w:rsidRDefault="000E5277" w14:paraId="06FD858F" w14:textId="77777777">
            <w:pPr>
              <w:pStyle w:val="paragraph"/>
              <w:spacing w:before="0" w:beforeAutospacing="0" w:after="0" w:afterAutospacing="0" w:line="259" w:lineRule="auto"/>
              <w:ind w:left="-76"/>
              <w:rPr>
                <w:rFonts w:ascii="Calibri Light" w:hAnsi="Calibri Light" w:cs="Calibri Light"/>
                <w:color w:val="000000" w:themeColor="text1"/>
                <w:lang w:val="en-US"/>
              </w:rPr>
            </w:pPr>
            <w:r w:rsidRPr="53FBCE1A">
              <w:rPr>
                <w:rFonts w:ascii="Calibri Light" w:hAnsi="Calibri Light" w:cs="Calibri Light"/>
                <w:color w:val="000000" w:themeColor="text1"/>
              </w:rPr>
              <w:t xml:space="preserve">Read: </w:t>
            </w:r>
            <w:r w:rsidRPr="53FBCE1A">
              <w:rPr>
                <w:rFonts w:ascii="Calibri Light" w:hAnsi="Calibri Light" w:cs="Calibri Light"/>
                <w:color w:val="000000" w:themeColor="text1"/>
                <w:lang w:val="en-GB"/>
              </w:rPr>
              <w:t>Ch. 6 - Political Parties</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46F9683C" w14:textId="77777777">
            <w:pPr>
              <w:jc w:val="center"/>
              <w:rPr>
                <w:rFonts w:ascii="Calibri Light" w:hAnsi="Calibri Light" w:cs="Calibri Light"/>
                <w:color w:val="000000" w:themeColor="text1"/>
              </w:rPr>
            </w:pPr>
            <w:r w:rsidRPr="000E4697">
              <w:rPr>
                <w:rFonts w:ascii="Calibri Light" w:hAnsi="Calibri Light" w:cs="Calibri Light"/>
                <w:b/>
                <w:bCs/>
                <w:color w:val="000000" w:themeColor="text1"/>
              </w:rPr>
              <w:t>RQ6</w:t>
            </w:r>
            <w:r w:rsidRPr="000E4697">
              <w:rPr>
                <w:rFonts w:ascii="Calibri Light" w:hAnsi="Calibri Light" w:cs="Calibri Light"/>
                <w:color w:val="000000" w:themeColor="text1"/>
              </w:rPr>
              <w:t xml:space="preserve"> – Due Oct. 25</w:t>
            </w:r>
          </w:p>
          <w:p w:rsidRPr="000E4697" w:rsidR="000E5277" w:rsidP="002D22A9" w:rsidRDefault="000E5277" w14:paraId="6920A2DB" w14:textId="77777777">
            <w:pPr>
              <w:jc w:val="center"/>
              <w:rPr>
                <w:rFonts w:ascii="Calibri Light" w:hAnsi="Calibri Light" w:cs="Calibri Light"/>
                <w:color w:val="000000"/>
              </w:rPr>
            </w:pPr>
            <w:r w:rsidRPr="000E4697">
              <w:rPr>
                <w:rFonts w:ascii="Calibri Light" w:hAnsi="Calibri Light" w:cs="Calibri Light"/>
                <w:color w:val="000000" w:themeColor="text1"/>
              </w:rPr>
              <w:t>at 1:30 PM</w:t>
            </w:r>
          </w:p>
        </w:tc>
      </w:tr>
      <w:tr w:rsidRPr="00C52003" w:rsidR="000E5277" w:rsidTr="7AFCB820" w14:paraId="71E255CD"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45BE0427" w14:textId="1D5323A7">
            <w:pPr>
              <w:pStyle w:val="paragraph"/>
              <w:spacing w:before="0" w:beforeAutospacing="off" w:after="0" w:afterAutospacing="off" w:line="259" w:lineRule="auto"/>
              <w:ind w:left="-76"/>
              <w:rPr>
                <w:rFonts w:ascii="Calibri Light" w:hAnsi="Calibri Light" w:cs="Calibri Light"/>
                <w:color w:val="000000" w:themeColor="text1"/>
              </w:rPr>
            </w:pPr>
            <w:r w:rsidRPr="20B31ECF" w:rsidR="000E5277">
              <w:rPr>
                <w:rFonts w:ascii="Calibri Light" w:hAnsi="Calibri Light" w:cs="Calibri Light"/>
                <w:color w:val="000000" w:themeColor="text1" w:themeTint="FF" w:themeShade="FF"/>
                <w:lang w:val="en-GB"/>
              </w:rPr>
              <w:t>Week 9: </w:t>
            </w:r>
            <w:r>
              <w:br/>
            </w:r>
            <w:r w:rsidRPr="20B31ECF" w:rsidR="000E5277">
              <w:rPr>
                <w:rFonts w:ascii="Calibri Light" w:hAnsi="Calibri Light" w:cs="Calibri Light"/>
                <w:color w:val="000000" w:themeColor="text1" w:themeTint="FF" w:themeShade="FF"/>
                <w:lang w:val="en-GB"/>
              </w:rPr>
              <w:t>Nov. 1 &amp; 3</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8305B9" w:rsidR="000E5277" w:rsidP="002D22A9" w:rsidRDefault="000E5277" w14:paraId="25B22A81" w14:textId="02560B66">
            <w:pPr>
              <w:pStyle w:val="paragraph"/>
              <w:spacing w:before="0" w:beforeAutospacing="0" w:after="0" w:afterAutospacing="0" w:line="259" w:lineRule="auto"/>
              <w:ind w:left="-76"/>
              <w:rPr>
                <w:rFonts w:ascii="Calibri Light" w:hAnsi="Calibri Light" w:cs="Calibri Light"/>
                <w:color w:val="000000" w:themeColor="text1"/>
              </w:rPr>
            </w:pPr>
            <w:r w:rsidRPr="53FBCE1A">
              <w:rPr>
                <w:rFonts w:ascii="Calibri Light" w:hAnsi="Calibri Light" w:cs="Calibri Light"/>
                <w:color w:val="000000" w:themeColor="text1"/>
                <w:lang w:val="en-GB"/>
              </w:rPr>
              <w:t>Read: Ch. 7 – Elections &amp; Voting Behaviour</w:t>
            </w:r>
            <w:r w:rsidRPr="53FBCE1A">
              <w:rPr>
                <w:rFonts w:ascii="Calibri Light" w:hAnsi="Calibri Light" w:cs="Calibri Light"/>
                <w:color w:val="000000" w:themeColor="text1"/>
              </w:rPr>
              <w:t> </w:t>
            </w:r>
            <w:bookmarkStart w:name="_GoBack" w:id="0"/>
            <w:bookmarkEnd w:id="0"/>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3F1564A4" w14:textId="77777777">
            <w:pPr>
              <w:jc w:val="center"/>
              <w:rPr>
                <w:rFonts w:ascii="Calibri Light" w:hAnsi="Calibri Light" w:cs="Calibri Light"/>
                <w:color w:val="000000" w:themeColor="text1"/>
              </w:rPr>
            </w:pPr>
            <w:r w:rsidRPr="000E4697">
              <w:rPr>
                <w:rFonts w:ascii="Calibri Light" w:hAnsi="Calibri Light" w:cs="Calibri Light"/>
                <w:b/>
                <w:bCs/>
                <w:color w:val="000000" w:themeColor="text1"/>
              </w:rPr>
              <w:t>RQ7</w:t>
            </w:r>
            <w:r w:rsidRPr="000E4697">
              <w:rPr>
                <w:rFonts w:ascii="Calibri Light" w:hAnsi="Calibri Light" w:cs="Calibri Light"/>
                <w:color w:val="000000" w:themeColor="text1"/>
              </w:rPr>
              <w:t xml:space="preserve"> – Due Nov. 1</w:t>
            </w:r>
          </w:p>
          <w:p w:rsidRPr="000E4697" w:rsidR="000E5277" w:rsidP="002D22A9" w:rsidRDefault="000E5277" w14:paraId="32C2AFE3" w14:textId="77777777">
            <w:pPr>
              <w:jc w:val="center"/>
              <w:rPr>
                <w:rFonts w:ascii="Calibri Light" w:hAnsi="Calibri Light" w:cs="Calibri Light"/>
                <w:color w:val="000000"/>
              </w:rPr>
            </w:pPr>
            <w:r w:rsidRPr="000E4697">
              <w:rPr>
                <w:rFonts w:ascii="Calibri Light" w:hAnsi="Calibri Light" w:cs="Calibri Light"/>
                <w:color w:val="000000" w:themeColor="text1"/>
              </w:rPr>
              <w:t>at 1:30 PM</w:t>
            </w:r>
          </w:p>
        </w:tc>
      </w:tr>
      <w:tr w:rsidRPr="00EB0D44" w:rsidR="000E5277" w:rsidTr="7AFCB820" w14:paraId="443ADAD9"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13029E79" w14:textId="07DE9D01">
            <w:pPr>
              <w:rPr>
                <w:rFonts w:ascii="Calibri Light" w:hAnsi="Calibri Light" w:cs="Calibri Light"/>
                <w:color w:val="000000"/>
              </w:rPr>
            </w:pPr>
            <w:r w:rsidRPr="20B31ECF" w:rsidR="000E5277">
              <w:rPr>
                <w:rStyle w:val="normaltextrun"/>
                <w:rFonts w:ascii="Calibri Light" w:hAnsi="Calibri Light" w:eastAsia="Calibri" w:cs="Calibri Light"/>
                <w:lang w:val="en-GB"/>
              </w:rPr>
              <w:t>Week 10: </w:t>
            </w:r>
            <w:r>
              <w:br/>
            </w:r>
            <w:r w:rsidRPr="20B31ECF" w:rsidR="000E5277">
              <w:rPr>
                <w:rStyle w:val="normaltextrun"/>
                <w:rFonts w:ascii="Calibri Light" w:hAnsi="Calibri Light" w:eastAsia="Calibri" w:cs="Calibri Light"/>
                <w:lang w:val="en-GB"/>
              </w:rPr>
              <w:t>Nov. 8 &amp; 10</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66864B51" w14:textId="77777777">
            <w:pPr>
              <w:pStyle w:val="paragraph"/>
              <w:spacing w:before="0" w:beforeAutospacing="0" w:after="0" w:afterAutospacing="0"/>
              <w:ind w:left="-76"/>
              <w:textAlignment w:val="baseline"/>
              <w:rPr>
                <w:rFonts w:ascii="Calibri Light" w:hAnsi="Calibri Light" w:cs="Calibri Light"/>
                <w:color w:val="000000"/>
              </w:rPr>
            </w:pPr>
            <w:r w:rsidRPr="53FBCE1A">
              <w:rPr>
                <w:rFonts w:ascii="Calibri Light" w:hAnsi="Calibri Light" w:cs="Calibri Light"/>
                <w:color w:val="000000" w:themeColor="text1"/>
              </w:rPr>
              <w:t>Ch. 7 – Election Continued</w:t>
            </w:r>
            <w:r w:rsidRPr="53FBCE1A">
              <w:rPr>
                <w:rFonts w:ascii="Calibri Light" w:hAnsi="Calibri Light" w:cs="Calibri Light"/>
                <w:b/>
                <w:bCs/>
                <w:color w:val="000000" w:themeColor="text1"/>
              </w:rPr>
              <w:t xml:space="preserve"> </w:t>
            </w:r>
            <w:r>
              <w:br/>
            </w:r>
            <w:r w:rsidRPr="53FBCE1A">
              <w:rPr>
                <w:rFonts w:ascii="Calibri Light" w:hAnsi="Calibri Light" w:cs="Calibri Light"/>
                <w:b/>
                <w:bCs/>
                <w:color w:val="000000" w:themeColor="text1"/>
              </w:rPr>
              <w:t>Municipal Election Discussion &amp; Exploration</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49044794" w14:textId="77777777">
            <w:pPr>
              <w:jc w:val="center"/>
              <w:rPr>
                <w:rFonts w:ascii="Calibri Light" w:hAnsi="Calibri Light" w:eastAsia="Calibri Light" w:cs="Calibri Light"/>
              </w:rPr>
            </w:pPr>
            <w:r w:rsidRPr="000E4697">
              <w:rPr>
                <w:rFonts w:ascii="Calibri Light" w:hAnsi="Calibri Light" w:eastAsia="Calibri Light" w:cs="Calibri Light"/>
                <w:b/>
                <w:bCs/>
                <w:color w:val="000000" w:themeColor="text1"/>
              </w:rPr>
              <w:t>SE 3 due by 11:59 PM on Nov. 12</w:t>
            </w:r>
          </w:p>
        </w:tc>
      </w:tr>
      <w:tr w:rsidRPr="00EB0D44" w:rsidR="000E5277" w:rsidTr="7AFCB820" w14:paraId="56C58235"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20EA87C2" w14:textId="3F2D188C">
            <w:pPr>
              <w:pStyle w:val="paragraph"/>
              <w:spacing w:before="0" w:beforeAutospacing="off" w:after="0" w:afterAutospacing="off" w:line="259" w:lineRule="auto"/>
              <w:ind w:left="-76"/>
              <w:rPr>
                <w:rFonts w:ascii="Calibri Light" w:hAnsi="Calibri Light" w:cs="Calibri Light"/>
                <w:color w:val="000000" w:themeColor="text1"/>
              </w:rPr>
            </w:pPr>
            <w:r w:rsidRPr="20B31ECF" w:rsidR="000E5277">
              <w:rPr>
                <w:rFonts w:ascii="Calibri Light" w:hAnsi="Calibri Light" w:cs="Calibri Light"/>
                <w:color w:val="000000" w:themeColor="text1" w:themeTint="FF" w:themeShade="FF"/>
                <w:lang w:val="en-GB"/>
              </w:rPr>
              <w:t>Week 11: </w:t>
            </w:r>
            <w:r>
              <w:br/>
            </w:r>
            <w:r w:rsidRPr="20B31ECF" w:rsidR="000E5277">
              <w:rPr>
                <w:rFonts w:ascii="Calibri Light" w:hAnsi="Calibri Light" w:cs="Calibri Light"/>
                <w:color w:val="000000" w:themeColor="text1" w:themeTint="FF" w:themeShade="FF"/>
                <w:lang w:val="en-GB"/>
              </w:rPr>
              <w:t>Nov. 15</w:t>
            </w:r>
            <w:r w:rsidRPr="20B31ECF" w:rsidR="000E5277">
              <w:rPr>
                <w:rFonts w:ascii="Calibri Light" w:hAnsi="Calibri Light" w:cs="Calibri Light"/>
                <w:color w:val="000000" w:themeColor="text1" w:themeTint="FF" w:themeShade="FF"/>
              </w:rPr>
              <w:t> &amp; 17</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000E5277" w:rsidP="002D22A9" w:rsidRDefault="000E5277" w14:paraId="6066D78B" w14:textId="77777777">
            <w:pPr>
              <w:pStyle w:val="paragraph"/>
              <w:spacing w:before="0" w:beforeAutospacing="0" w:after="0" w:afterAutospacing="0"/>
              <w:ind w:left="-76"/>
            </w:pPr>
            <w:r w:rsidRPr="53FBCE1A">
              <w:rPr>
                <w:rFonts w:ascii="Calibri Light" w:hAnsi="Calibri Light" w:eastAsia="Calibri Light" w:cs="Calibri Light"/>
                <w:color w:val="000000" w:themeColor="text1"/>
              </w:rPr>
              <w:t>Ch. 15 – Presidential Systems</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6467E6EE" w14:textId="77777777">
            <w:pPr>
              <w:jc w:val="center"/>
              <w:rPr>
                <w:rFonts w:ascii="Calibri Light" w:hAnsi="Calibri Light" w:cs="Calibri Light"/>
                <w:b/>
                <w:bCs/>
                <w:color w:val="000000" w:themeColor="text1"/>
              </w:rPr>
            </w:pPr>
            <w:r w:rsidRPr="000E4697">
              <w:rPr>
                <w:rFonts w:ascii="Calibri Light" w:hAnsi="Calibri Light" w:cs="Calibri Light"/>
                <w:b/>
                <w:bCs/>
                <w:color w:val="000000" w:themeColor="text1"/>
              </w:rPr>
              <w:t>RQ8</w:t>
            </w:r>
            <w:r w:rsidRPr="000E4697">
              <w:rPr>
                <w:rFonts w:ascii="Calibri Light" w:hAnsi="Calibri Light" w:cs="Calibri Light"/>
                <w:color w:val="000000" w:themeColor="text1"/>
              </w:rPr>
              <w:t xml:space="preserve"> – Due Nov. 15 at 1:30 PM</w:t>
            </w:r>
          </w:p>
          <w:p w:rsidRPr="000E4697" w:rsidR="000E5277" w:rsidP="002D22A9" w:rsidRDefault="000E5277" w14:paraId="011326D6" w14:textId="77777777">
            <w:pPr>
              <w:jc w:val="center"/>
              <w:rPr>
                <w:rFonts w:ascii="Calibri Light" w:hAnsi="Calibri Light" w:cs="Calibri Light"/>
                <w:b/>
                <w:bCs/>
                <w:color w:val="000000"/>
              </w:rPr>
            </w:pPr>
          </w:p>
        </w:tc>
      </w:tr>
      <w:tr w:rsidR="000E5277" w:rsidTr="7AFCB820" w14:paraId="0D23D71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72211A5F" w14:textId="1E080E99">
            <w:pPr>
              <w:rPr>
                <w:rStyle w:val="eop"/>
                <w:rFonts w:ascii="Calibri Light" w:hAnsi="Calibri Light" w:cs="Calibri Light"/>
              </w:rPr>
            </w:pPr>
            <w:r w:rsidRPr="20B31ECF" w:rsidR="000E5277">
              <w:rPr>
                <w:rStyle w:val="normaltextrun"/>
                <w:rFonts w:ascii="Calibri Light" w:hAnsi="Calibri Light" w:eastAsia="Calibri" w:cs="Calibri Light"/>
                <w:lang w:val="en-GB"/>
              </w:rPr>
              <w:t>Week 12: </w:t>
            </w:r>
            <w:r>
              <w:br/>
            </w:r>
            <w:r w:rsidRPr="20B31ECF" w:rsidR="000E5277">
              <w:rPr>
                <w:rStyle w:val="normaltextrun"/>
                <w:rFonts w:ascii="Calibri Light" w:hAnsi="Calibri Light" w:eastAsia="Calibri" w:cs="Calibri Light"/>
                <w:lang w:val="en-GB"/>
              </w:rPr>
              <w:t>Nov. 22 &amp; 24</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000E5277" w:rsidP="002D22A9" w:rsidRDefault="000E5277" w14:paraId="7AFDA21F" w14:textId="77777777">
            <w:pPr>
              <w:pStyle w:val="paragraph"/>
              <w:spacing w:before="0" w:beforeAutospacing="0" w:after="0" w:afterAutospacing="0" w:line="259" w:lineRule="auto"/>
              <w:ind w:left="-76"/>
              <w:rPr>
                <w:rFonts w:ascii="Calibri Light" w:hAnsi="Calibri Light" w:cs="Calibri Light"/>
                <w:color w:val="000000" w:themeColor="text1"/>
              </w:rPr>
            </w:pPr>
            <w:r w:rsidRPr="53FBCE1A">
              <w:rPr>
                <w:rFonts w:ascii="Calibri Light" w:hAnsi="Calibri Light" w:eastAsia="Calibri Light" w:cs="Calibri Light"/>
                <w:b/>
                <w:bCs/>
                <w:color w:val="000000" w:themeColor="text1"/>
              </w:rPr>
              <w:t xml:space="preserve">In Class Quiz 2: November 9 (Nov. 22) </w:t>
            </w:r>
            <w:r w:rsidRPr="53FBCE1A">
              <w:rPr>
                <w:rFonts w:ascii="Calibri Light" w:hAnsi="Calibri Light" w:eastAsia="Calibri Light" w:cs="Calibri Light"/>
                <w:color w:val="000000" w:themeColor="text1"/>
              </w:rPr>
              <w:t>(Mandatory attendance)</w:t>
            </w:r>
            <w:r w:rsidRPr="53FBCE1A">
              <w:t xml:space="preserve"> </w:t>
            </w:r>
          </w:p>
          <w:p w:rsidR="000E5277" w:rsidP="002D22A9" w:rsidRDefault="000E5277" w14:paraId="6F4189F4" w14:textId="77777777">
            <w:pPr>
              <w:pStyle w:val="paragraph"/>
              <w:spacing w:before="0" w:beforeAutospacing="0" w:after="0" w:afterAutospacing="0" w:line="259" w:lineRule="auto"/>
              <w:ind w:left="-76"/>
              <w:rPr>
                <w:rFonts w:ascii="Calibri Light" w:hAnsi="Calibri Light" w:cs="Calibri Light"/>
                <w:color w:val="000000" w:themeColor="text1"/>
              </w:rPr>
            </w:pPr>
            <w:r w:rsidRPr="53FBCE1A">
              <w:rPr>
                <w:rFonts w:ascii="Calibri Light" w:hAnsi="Calibri Light" w:cs="Calibri Light"/>
                <w:color w:val="000000" w:themeColor="text1"/>
              </w:rPr>
              <w:t xml:space="preserve">Read: </w:t>
            </w:r>
            <w:r w:rsidRPr="53FBCE1A">
              <w:rPr>
                <w:rFonts w:ascii="Calibri Light" w:hAnsi="Calibri Light" w:cs="Calibri Light"/>
                <w:color w:val="000000" w:themeColor="text1"/>
                <w:lang w:val="en-GB"/>
              </w:rPr>
              <w:t>Ch. 17 - The Politics of Development (Nov. 24)</w:t>
            </w:r>
            <w:r w:rsidRPr="53FBCE1A">
              <w:rPr>
                <w:rFonts w:ascii="Calibri Light" w:hAnsi="Calibri Light" w:cs="Calibri Light"/>
                <w:color w:val="000000" w:themeColor="text1"/>
              </w:rPr>
              <w:t> </w:t>
            </w:r>
            <w:r w:rsidRPr="53FBCE1A">
              <w:rPr>
                <w:rFonts w:ascii="Calibri Light" w:hAnsi="Calibri Light" w:cs="Calibri Light"/>
                <w:color w:val="000000" w:themeColor="text1"/>
                <w:lang w:val="en-GB"/>
              </w:rPr>
              <w:t xml:space="preserve"> </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405637DF" w14:textId="77777777">
            <w:pPr>
              <w:jc w:val="center"/>
              <w:rPr>
                <w:rFonts w:ascii="Calibri Light" w:hAnsi="Calibri Light" w:cs="Calibri Light"/>
                <w:b/>
                <w:bCs/>
                <w:color w:val="000000" w:themeColor="text1"/>
              </w:rPr>
            </w:pPr>
            <w:r w:rsidRPr="000E4697">
              <w:rPr>
                <w:rFonts w:ascii="Calibri Light" w:hAnsi="Calibri Light" w:cs="Calibri Light"/>
                <w:b/>
                <w:bCs/>
                <w:color w:val="000000" w:themeColor="text1"/>
              </w:rPr>
              <w:t>RQ9</w:t>
            </w:r>
            <w:r w:rsidRPr="000E4697">
              <w:rPr>
                <w:rFonts w:ascii="Calibri Light" w:hAnsi="Calibri Light" w:cs="Calibri Light"/>
                <w:color w:val="000000" w:themeColor="text1"/>
              </w:rPr>
              <w:t xml:space="preserve"> – Due Nov. 22 </w:t>
            </w:r>
          </w:p>
          <w:p w:rsidRPr="000E4697" w:rsidR="000E5277" w:rsidP="002D22A9" w:rsidRDefault="000E5277" w14:paraId="46AA44F2" w14:textId="77777777">
            <w:pPr>
              <w:jc w:val="center"/>
              <w:rPr>
                <w:rFonts w:ascii="Calibri Light" w:hAnsi="Calibri Light" w:cs="Calibri Light"/>
                <w:b/>
                <w:bCs/>
                <w:color w:val="000000" w:themeColor="text1"/>
              </w:rPr>
            </w:pPr>
            <w:r w:rsidRPr="000E4697">
              <w:rPr>
                <w:rFonts w:ascii="Calibri Light" w:hAnsi="Calibri Light" w:cs="Calibri Light"/>
                <w:color w:val="000000" w:themeColor="text1"/>
              </w:rPr>
              <w:t>at 1:30 PM</w:t>
            </w:r>
          </w:p>
        </w:tc>
      </w:tr>
      <w:tr w:rsidR="000E5277" w:rsidTr="7AFCB820" w14:paraId="0806A106"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20B31ECF" w:rsidRDefault="000E5277" w14:paraId="32FEC19B" w14:textId="08339A5A">
            <w:pPr>
              <w:rPr>
                <w:rFonts w:ascii="Calibri Light" w:hAnsi="Calibri Light" w:cs="" w:asciiTheme="majorAscii" w:hAnsiTheme="majorAscii" w:cstheme="majorBidi"/>
                <w:lang w:val="en-GB"/>
              </w:rPr>
            </w:pPr>
            <w:r w:rsidRPr="20B31ECF" w:rsidR="000E5277">
              <w:rPr>
                <w:rStyle w:val="normaltextrun"/>
                <w:rFonts w:ascii="Calibri Light" w:hAnsi="Calibri Light" w:eastAsia="Calibri" w:cs="Calibri Light"/>
                <w:lang w:val="en-GB"/>
              </w:rPr>
              <w:t>Week 13: </w:t>
            </w:r>
            <w:r>
              <w:br/>
            </w:r>
            <w:r w:rsidRPr="20B31ECF" w:rsidR="000E5277">
              <w:rPr>
                <w:rStyle w:val="normaltextrun"/>
                <w:rFonts w:ascii="Calibri Light" w:hAnsi="Calibri Light" w:eastAsia="Calibri" w:cs="Calibri Light"/>
                <w:lang w:val="en-GB"/>
              </w:rPr>
              <w:t>Nov. 29 &amp; Dec. 1</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000E5277" w:rsidP="002D22A9" w:rsidRDefault="000E5277" w14:paraId="725618A5" w14:textId="77777777">
            <w:pPr>
              <w:pStyle w:val="paragraph"/>
              <w:spacing w:before="0" w:beforeAutospacing="0" w:after="0" w:afterAutospacing="0" w:line="259" w:lineRule="auto"/>
              <w:ind w:left="-76"/>
              <w:rPr>
                <w:rFonts w:ascii="Calibri Light" w:hAnsi="Calibri Light" w:cs="Calibri Light"/>
                <w:color w:val="000000" w:themeColor="text1"/>
              </w:rPr>
            </w:pPr>
            <w:r w:rsidRPr="53FBCE1A">
              <w:rPr>
                <w:rFonts w:ascii="Calibri Light" w:hAnsi="Calibri Light" w:cs="Calibri Light"/>
                <w:color w:val="000000" w:themeColor="text1"/>
              </w:rPr>
              <w:t>Ch. 17 – Continued (Nov. 29)</w:t>
            </w:r>
          </w:p>
          <w:p w:rsidR="000E5277" w:rsidP="002D22A9" w:rsidRDefault="000E5277" w14:paraId="6BFC5AC4" w14:textId="77777777">
            <w:pPr>
              <w:pStyle w:val="paragraph"/>
              <w:spacing w:before="0" w:beforeAutospacing="0" w:after="0" w:afterAutospacing="0" w:line="259" w:lineRule="auto"/>
              <w:ind w:left="-76"/>
              <w:rPr>
                <w:rFonts w:ascii="Calibri Light" w:hAnsi="Calibri Light" w:cs="Calibri Light"/>
                <w:color w:val="000000" w:themeColor="text1"/>
              </w:rPr>
            </w:pPr>
            <w:r w:rsidRPr="53FBCE1A">
              <w:rPr>
                <w:rFonts w:ascii="Calibri Light" w:hAnsi="Calibri Light" w:cs="Calibri Light"/>
                <w:color w:val="000000" w:themeColor="text1"/>
              </w:rPr>
              <w:t>Read:</w:t>
            </w:r>
            <w:r w:rsidRPr="53FBCE1A">
              <w:rPr>
                <w:rFonts w:ascii="Calibri Light" w:hAnsi="Calibri Light" w:cs="Calibri Light"/>
                <w:color w:val="000000" w:themeColor="text1"/>
                <w:lang w:val="en-GB"/>
              </w:rPr>
              <w:t xml:space="preserve"> Ch. 18 - </w:t>
            </w:r>
            <w:r w:rsidRPr="53FBCE1A">
              <w:rPr>
                <w:rFonts w:ascii="Calibri Light" w:hAnsi="Calibri Light" w:cs="Calibri Light"/>
                <w:color w:val="000000" w:themeColor="text1"/>
              </w:rPr>
              <w:t>Politics and Governance at the Global Level (Dec. 1)</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4B32EF8A" w14:textId="77777777">
            <w:pPr>
              <w:jc w:val="center"/>
              <w:rPr>
                <w:rFonts w:ascii="Calibri Light" w:hAnsi="Calibri Light" w:cs="Calibri Light"/>
                <w:b/>
                <w:bCs/>
                <w:color w:val="000000" w:themeColor="text1"/>
              </w:rPr>
            </w:pPr>
            <w:r w:rsidRPr="000E4697">
              <w:rPr>
                <w:rFonts w:ascii="Calibri Light" w:hAnsi="Calibri Light" w:cs="Calibri Light"/>
                <w:b/>
                <w:bCs/>
                <w:color w:val="000000" w:themeColor="text1"/>
              </w:rPr>
              <w:t>R10</w:t>
            </w:r>
            <w:r w:rsidRPr="000E4697">
              <w:rPr>
                <w:rFonts w:ascii="Calibri Light" w:hAnsi="Calibri Light" w:cs="Calibri Light"/>
                <w:color w:val="000000" w:themeColor="text1"/>
              </w:rPr>
              <w:t xml:space="preserve"> – Due Dec. 1 </w:t>
            </w:r>
          </w:p>
          <w:p w:rsidRPr="000E4697" w:rsidR="000E5277" w:rsidP="002D22A9" w:rsidRDefault="000E5277" w14:paraId="7C1C4EFB" w14:textId="77777777">
            <w:pPr>
              <w:jc w:val="center"/>
              <w:rPr>
                <w:rFonts w:ascii="Calibri Light" w:hAnsi="Calibri Light" w:cs="Calibri Light"/>
                <w:b/>
                <w:bCs/>
                <w:color w:val="000000" w:themeColor="text1"/>
              </w:rPr>
            </w:pPr>
            <w:r w:rsidRPr="000E4697">
              <w:rPr>
                <w:rFonts w:ascii="Calibri Light" w:hAnsi="Calibri Light" w:cs="Calibri Light"/>
                <w:color w:val="000000" w:themeColor="text1"/>
              </w:rPr>
              <w:t>at 1:30 PM</w:t>
            </w:r>
          </w:p>
          <w:p w:rsidRPr="000E4697" w:rsidR="000E5277" w:rsidP="002D22A9" w:rsidRDefault="000E5277" w14:paraId="650EE8D2" w14:textId="77777777">
            <w:pPr>
              <w:jc w:val="center"/>
              <w:rPr>
                <w:rFonts w:ascii="Calibri Light" w:hAnsi="Calibri Light" w:cs="Calibri Light"/>
                <w:b/>
                <w:bCs/>
                <w:color w:val="000000" w:themeColor="text1"/>
              </w:rPr>
            </w:pPr>
          </w:p>
        </w:tc>
      </w:tr>
      <w:tr w:rsidRPr="00A03F78" w:rsidR="000E5277" w:rsidTr="7AFCB820" w14:paraId="2428DC0E"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EB0D44" w:rsidR="000E5277" w:rsidP="002D22A9" w:rsidRDefault="000E5277" w14:paraId="015C29C4" w14:textId="0FDD302E">
            <w:pPr>
              <w:rPr>
                <w:rFonts w:ascii="Calibri Light" w:hAnsi="Calibri Light" w:cs="Calibri Light"/>
                <w:color w:val="000000"/>
              </w:rPr>
            </w:pPr>
            <w:r w:rsidRPr="20B31ECF" w:rsidR="000E5277">
              <w:rPr>
                <w:rStyle w:val="normaltextrun"/>
                <w:rFonts w:ascii="Calibri Light" w:hAnsi="Calibri Light" w:eastAsia="Calibri" w:cs="Calibri Light"/>
                <w:lang w:val="en-GB"/>
              </w:rPr>
              <w:t>Week 14: </w:t>
            </w:r>
            <w:r>
              <w:br/>
            </w:r>
            <w:r w:rsidRPr="20B31ECF" w:rsidR="000E5277">
              <w:rPr>
                <w:rStyle w:val="normaltextrun"/>
                <w:rFonts w:ascii="Calibri Light" w:hAnsi="Calibri Light" w:eastAsia="Calibri" w:cs="Calibri Light"/>
              </w:rPr>
              <w:t>Dec. 6 &amp; 8</w:t>
            </w:r>
            <w:r w:rsidRPr="20B31ECF" w:rsidR="000E5277">
              <w:rPr>
                <w:rStyle w:val="normaltextrun"/>
                <w:rFonts w:ascii="Calibri Light" w:hAnsi="Calibri Light" w:eastAsia="Calibri" w:cs="Calibri Light"/>
                <w:lang w:val="en-GB"/>
              </w:rPr>
              <w:t> </w:t>
            </w:r>
            <w:r w:rsidRPr="20B31ECF" w:rsidR="000E5277">
              <w:rPr>
                <w:rStyle w:val="eop"/>
                <w:rFonts w:ascii="Calibri Light" w:hAnsi="Calibri Light" w:cs="Calibri Light"/>
              </w:rPr>
              <w:t> </w:t>
            </w:r>
          </w:p>
        </w:tc>
        <w:tc>
          <w:tcPr>
            <w:tcW w:w="5702"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000E5277" w:rsidP="002D22A9" w:rsidRDefault="000E5277" w14:paraId="47BAFBBA" w14:textId="77777777">
            <w:pPr>
              <w:pStyle w:val="paragraph"/>
              <w:spacing w:before="0" w:beforeAutospacing="0" w:after="0" w:afterAutospacing="0" w:line="259" w:lineRule="auto"/>
              <w:jc w:val="center"/>
              <w:rPr>
                <w:rStyle w:val="normaltextrun"/>
                <w:rFonts w:asciiTheme="majorHAnsi" w:hAnsiTheme="majorHAnsi" w:cstheme="majorBidi"/>
                <w:b/>
                <w:bCs/>
                <w:lang w:val="en-US"/>
              </w:rPr>
            </w:pPr>
            <w:r w:rsidRPr="53FBCE1A">
              <w:rPr>
                <w:rFonts w:ascii="Calibri Light" w:hAnsi="Calibri Light" w:cs="Calibri Light"/>
                <w:color w:val="000000" w:themeColor="text1"/>
              </w:rPr>
              <w:t xml:space="preserve">Ch. 18 - Continued (Dec. 6) </w:t>
            </w:r>
            <w:r>
              <w:br/>
            </w:r>
            <w:r w:rsidRPr="53FBCE1A">
              <w:rPr>
                <w:rFonts w:ascii="Calibri Light" w:hAnsi="Calibri Light" w:cs="Calibri Light"/>
                <w:color w:val="000000" w:themeColor="text1"/>
              </w:rPr>
              <w:t>Guest Speaker - TBA</w:t>
            </w:r>
            <w:r w:rsidRPr="53FBCE1A">
              <w:rPr>
                <w:rStyle w:val="normaltextrun"/>
                <w:rFonts w:asciiTheme="majorHAnsi" w:hAnsiTheme="majorHAnsi" w:cstheme="majorBidi"/>
                <w:b/>
                <w:bCs/>
                <w:lang w:val="en-US"/>
              </w:rPr>
              <w:t xml:space="preserve"> </w:t>
            </w:r>
            <w:r>
              <w:br/>
            </w:r>
            <w:r w:rsidRPr="53FBCE1A">
              <w:rPr>
                <w:rStyle w:val="normaltextrun"/>
                <w:rFonts w:asciiTheme="majorHAnsi" w:hAnsiTheme="majorHAnsi" w:cstheme="majorBidi"/>
                <w:b/>
                <w:bCs/>
                <w:lang w:val="en-US"/>
              </w:rPr>
              <w:t xml:space="preserve">Participation Self-Evaluation – </w:t>
            </w:r>
            <w:r w:rsidRPr="53FBCE1A">
              <w:rPr>
                <w:rStyle w:val="normaltextrun"/>
                <w:rFonts w:asciiTheme="majorHAnsi" w:hAnsiTheme="majorHAnsi" w:cstheme="majorBidi"/>
                <w:lang w:val="en-US"/>
              </w:rPr>
              <w:t>Due Dec. 10th</w:t>
            </w:r>
          </w:p>
        </w:tc>
        <w:tc>
          <w:tcPr>
            <w:tcW w:w="2747"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auto"/>
            <w:tcMar/>
            <w:vAlign w:val="center"/>
          </w:tcPr>
          <w:p w:rsidRPr="000E4697" w:rsidR="000E5277" w:rsidP="002D22A9" w:rsidRDefault="000E5277" w14:paraId="6B57D8E6" w14:textId="77777777">
            <w:pPr>
              <w:pStyle w:val="paragraph"/>
              <w:spacing w:before="0" w:beforeAutospacing="0" w:after="0" w:afterAutospacing="0"/>
              <w:jc w:val="center"/>
              <w:textAlignment w:val="baseline"/>
              <w:rPr>
                <w:lang w:val="en-US"/>
              </w:rPr>
            </w:pPr>
            <w:r w:rsidRPr="000E4697">
              <w:rPr>
                <w:rFonts w:ascii="Calibri Light" w:hAnsi="Calibri Light" w:eastAsia="Calibri Light" w:cs="Calibri Light"/>
                <w:b/>
                <w:bCs/>
                <w:color w:val="000000" w:themeColor="text1"/>
                <w:lang w:val="en-US"/>
              </w:rPr>
              <w:t>SE 4 due by 11:59 PM on Dec. 10</w:t>
            </w:r>
          </w:p>
        </w:tc>
      </w:tr>
    </w:tbl>
    <w:p w:rsidR="001F4EE3" w:rsidP="00D23B37" w:rsidRDefault="001F4EE3" w14:paraId="1D63459F" w14:textId="7F48EAE2">
      <w:pPr>
        <w:spacing w:line="276" w:lineRule="auto"/>
        <w:rPr>
          <w:sz w:val="22"/>
          <w:szCs w:val="22"/>
        </w:rPr>
      </w:pPr>
    </w:p>
    <w:p w:rsidRPr="00A046C8" w:rsidR="00CA6C92" w:rsidP="00BD18AA" w:rsidRDefault="00CA6C92" w14:paraId="73CDFC06" w14:textId="6D890A0D">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8">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w:history="1" r:id="rId19">
        <w:r w:rsidRPr="00BD18AA">
          <w:rPr>
            <w:rStyle w:val="Hyperlink"/>
            <w:rFonts w:ascii="Calibri Light" w:hAnsi="Calibri Light" w:cs="Calibri Light"/>
            <w:sz w:val="18"/>
            <w:szCs w:val="18"/>
            <w:lang w:val="en"/>
          </w:rPr>
          <w:t>http://camosun.ca/services/accessible-learning/exams.html</w:t>
        </w:r>
      </w:hyperlink>
    </w:p>
    <w:p w:rsidRPr="00E31BEC"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1"/>
        <w:tblW w:w="10919" w:type="dxa"/>
        <w:tblInd w:w="-570" w:type="dxa"/>
        <w:tblCellMar>
          <w:right w:w="115" w:type="dxa"/>
        </w:tblCellMar>
        <w:tblLook w:val="04A0" w:firstRow="1" w:lastRow="0" w:firstColumn="1" w:lastColumn="0" w:noHBand="0" w:noVBand="1"/>
      </w:tblPr>
      <w:tblGrid>
        <w:gridCol w:w="5859"/>
        <w:gridCol w:w="2958"/>
        <w:gridCol w:w="688"/>
        <w:gridCol w:w="1414"/>
      </w:tblGrid>
      <w:tr w:rsidRPr="00E31BEC" w:rsidR="00CA6C92" w:rsidTr="009D6F79" w14:paraId="4C0D7501" w14:textId="77777777">
        <w:trPr>
          <w:trHeight w:val="475"/>
          <w:tblHeader/>
        </w:trPr>
        <w:tc>
          <w:tcPr>
            <w:tcW w:w="5859"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3646" w:type="dxa"/>
            <w:gridSpan w:val="2"/>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9D6F79" w:rsidTr="009D6F79" w14:paraId="5EEA575B"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E46E8" w:rsidR="009D6F79" w:rsidP="002D22A9" w:rsidRDefault="009D6F79" w14:paraId="32092BF4" w14:textId="77777777">
            <w:pPr>
              <w:pStyle w:val="paragraph"/>
              <w:spacing w:before="0" w:beforeAutospacing="0" w:after="0" w:afterAutospacing="0"/>
              <w:textAlignment w:val="baseline"/>
              <w:rPr>
                <w:rFonts w:ascii="Calibri Light" w:hAnsi="Calibri Light" w:cs="Calibri Light"/>
                <w:b/>
                <w:bCs/>
                <w:sz w:val="22"/>
                <w:szCs w:val="22"/>
              </w:rPr>
            </w:pPr>
            <w:r w:rsidRPr="00DE46E8">
              <w:rPr>
                <w:rFonts w:ascii="Calibri Light" w:hAnsi="Calibri Light" w:cs="Calibri Light"/>
                <w:b/>
                <w:bCs/>
                <w:sz w:val="22"/>
                <w:szCs w:val="22"/>
              </w:rPr>
              <w:t>Reading Quizzes</w:t>
            </w:r>
            <w:r>
              <w:rPr>
                <w:rFonts w:ascii="Calibri Light" w:hAnsi="Calibri Light" w:cs="Calibri Light"/>
                <w:b/>
                <w:bCs/>
                <w:sz w:val="22"/>
                <w:szCs w:val="22"/>
              </w:rPr>
              <w:t xml:space="preserve"> (RQ)</w:t>
            </w:r>
            <w:r w:rsidRPr="00DE46E8">
              <w:rPr>
                <w:rFonts w:ascii="Calibri Light" w:hAnsi="Calibri Light" w:cs="Calibri Light"/>
                <w:b/>
                <w:bCs/>
                <w:sz w:val="22"/>
                <w:szCs w:val="22"/>
              </w:rPr>
              <w:t xml:space="preserve">: </w:t>
            </w:r>
          </w:p>
          <w:p w:rsidRPr="00E31BEC" w:rsidR="009D6F79" w:rsidP="002D22A9" w:rsidRDefault="009D6F79" w14:paraId="24E7FB65" w14:textId="77777777">
            <w:pPr>
              <w:pStyle w:val="paragraph"/>
              <w:spacing w:before="0" w:beforeAutospacing="0" w:after="0" w:afterAutospacing="0"/>
              <w:textAlignment w:val="baseline"/>
              <w:rPr>
                <w:rFonts w:ascii="Calibri Light" w:hAnsi="Calibri Light" w:cs="Calibri Light"/>
                <w:color w:val="000000" w:themeColor="text1"/>
              </w:rPr>
            </w:pPr>
            <w:r w:rsidRPr="4DDEAAA6">
              <w:rPr>
                <w:rFonts w:ascii="Calibri Light" w:hAnsi="Calibri Light" w:cs="Calibri Light"/>
                <w:color w:val="000000" w:themeColor="text1"/>
              </w:rPr>
              <w:t>With each new chapter or reading students will be asked to complete an online multiple-choice quiz in the course D2L website (in the Quiz section).  The quizzes will cover the reading for that chapter. They must be completed </w:t>
            </w:r>
            <w:r w:rsidRPr="4DDEAAA6">
              <w:rPr>
                <w:rFonts w:ascii="Calibri Light" w:hAnsi="Calibri Light" w:cs="Calibri Light"/>
                <w:b/>
                <w:bCs/>
                <w:color w:val="000000" w:themeColor="text1"/>
              </w:rPr>
              <w:t>prior</w:t>
            </w:r>
            <w:r w:rsidRPr="4DDEAAA6">
              <w:rPr>
                <w:rFonts w:ascii="Calibri Light" w:hAnsi="Calibri Light" w:cs="Calibri Light"/>
                <w:color w:val="000000" w:themeColor="text1"/>
              </w:rPr>
              <w:t xml:space="preserve"> to the start of that chapter’s class.  Sometimes the RQ will be due Tuesdays, sometimes Thursdays dependent on when the chapter start date occurs.  </w:t>
            </w:r>
          </w:p>
          <w:p w:rsidRPr="00E31BEC" w:rsidR="009D6F79" w:rsidP="002D22A9" w:rsidRDefault="009D6F79" w14:paraId="72A41DAA" w14:textId="77777777">
            <w:pPr>
              <w:pStyle w:val="paragraph"/>
              <w:spacing w:before="0" w:beforeAutospacing="0" w:after="0" w:afterAutospacing="0"/>
              <w:textAlignment w:val="baseline"/>
              <w:rPr>
                <w:rFonts w:ascii="Calibri Light" w:hAnsi="Calibri Light" w:cs="Calibri Light"/>
                <w:color w:val="000000" w:themeColor="text1"/>
              </w:rPr>
            </w:pPr>
            <w:r w:rsidRPr="4DDEAAA6">
              <w:rPr>
                <w:rFonts w:ascii="Calibri Light" w:hAnsi="Calibri Light" w:cs="Calibri Light"/>
                <w:color w:val="000000" w:themeColor="text1"/>
              </w:rPr>
              <w:t>The online submission window will close one hour prior to the start of that chapter’s first class (1:30 PM).  The answers for each RQ are available once that RQ closes.</w:t>
            </w:r>
          </w:p>
          <w:p w:rsidRPr="00E31BEC" w:rsidR="009D6F79" w:rsidP="002D22A9" w:rsidRDefault="009D6F79" w14:paraId="1D130A01" w14:textId="77777777">
            <w:pPr>
              <w:pStyle w:val="paragraph"/>
              <w:spacing w:before="0" w:beforeAutospacing="0" w:after="0" w:afterAutospacing="0"/>
              <w:textAlignment w:val="baseline"/>
              <w:rPr>
                <w:rFonts w:ascii="Calibri Light" w:hAnsi="Calibri Light" w:cs="Calibri Light"/>
                <w:sz w:val="22"/>
                <w:szCs w:val="22"/>
              </w:rPr>
            </w:pPr>
            <w:r w:rsidRPr="09E6871D">
              <w:rPr>
                <w:rFonts w:ascii="Calibri Light" w:hAnsi="Calibri Light" w:cs="Calibri Light"/>
                <w:color w:val="000000" w:themeColor="text1"/>
              </w:rPr>
              <w:t>There will be </w:t>
            </w:r>
            <w:r>
              <w:rPr>
                <w:rFonts w:ascii="Calibri Light" w:hAnsi="Calibri Light" w:cs="Calibri Light"/>
                <w:color w:val="000000" w:themeColor="text1"/>
              </w:rPr>
              <w:t>10</w:t>
            </w:r>
            <w:r w:rsidRPr="09E6871D">
              <w:rPr>
                <w:rFonts w:ascii="Calibri Light" w:hAnsi="Calibri Light" w:cs="Calibri Light"/>
                <w:color w:val="000000" w:themeColor="text1"/>
              </w:rPr>
              <w:t> reading quizzes throughout the semester; the lowest graded RQ will be dropped from each student’s overall grade.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7E739CF4"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34593F9E"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9%</w:t>
            </w:r>
          </w:p>
        </w:tc>
      </w:tr>
      <w:tr w:rsidRPr="00E31BEC" w:rsidR="009D6F79" w:rsidTr="009D6F79" w14:paraId="0C4CDCC8"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E46E8" w:rsidR="009D6F79" w:rsidP="002D22A9" w:rsidRDefault="009D6F79" w14:paraId="5F26186C" w14:textId="77777777">
            <w:pPr>
              <w:pStyle w:val="paragraph"/>
              <w:spacing w:before="0" w:beforeAutospacing="0" w:after="0" w:afterAutospacing="0"/>
              <w:textAlignment w:val="baseline"/>
              <w:rPr>
                <w:rFonts w:ascii="Garamond" w:hAnsi="Garamond" w:cs="Segoe UI"/>
                <w:b/>
                <w:bCs/>
                <w:lang w:val="en-US"/>
              </w:rPr>
            </w:pPr>
            <w:r w:rsidRPr="00DE46E8">
              <w:rPr>
                <w:rFonts w:ascii="Calibri Light" w:hAnsi="Calibri Light" w:cs="Calibri Light"/>
                <w:b/>
                <w:bCs/>
                <w:sz w:val="22"/>
                <w:szCs w:val="22"/>
              </w:rPr>
              <w:t xml:space="preserve">Course Tour Bonus Quiz: </w:t>
            </w:r>
            <w:r w:rsidRPr="00DE46E8">
              <w:rPr>
                <w:rFonts w:ascii="Garamond" w:hAnsi="Garamond" w:cs="Segoe UI"/>
                <w:b/>
                <w:bCs/>
                <w:lang w:val="en-US"/>
              </w:rPr>
              <w:t xml:space="preserve"> </w:t>
            </w:r>
          </w:p>
          <w:p w:rsidRPr="00E31BEC" w:rsidR="009D6F79" w:rsidP="002D22A9" w:rsidRDefault="009D6F79" w14:paraId="5383C352" w14:textId="77777777">
            <w:pPr>
              <w:pStyle w:val="paragraph"/>
              <w:spacing w:before="0" w:beforeAutospacing="0" w:after="0" w:afterAutospacing="0"/>
              <w:textAlignment w:val="baseline"/>
              <w:rPr>
                <w:rStyle w:val="eop"/>
                <w:rFonts w:ascii="Garamond" w:hAnsi="Garamond" w:cs="Segoe UI"/>
              </w:rPr>
            </w:pPr>
            <w:r w:rsidRPr="4DDEAAA6">
              <w:rPr>
                <w:rFonts w:ascii="Calibri Light" w:hAnsi="Calibri Light" w:cs="Calibri Light"/>
                <w:color w:val="000000" w:themeColor="text1"/>
              </w:rPr>
              <w:t xml:space="preserve">At the start the semester, students will be asked to complete the Course Tour Bonus Quiz.  This quiz will ask students about course syllabus, different assignments, and other aspects of the course.  The quiz will be worth up to 1%.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00E903B3"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9D6F79" w:rsidP="002D22A9" w:rsidRDefault="009D6F79" w14:paraId="063F948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 xml:space="preserve">1% </w:t>
            </w:r>
          </w:p>
          <w:p w:rsidRPr="00E31BEC" w:rsidR="009D6F79" w:rsidP="002D22A9" w:rsidRDefault="009D6F79" w14:paraId="50313F0E"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(bonus)</w:t>
            </w:r>
          </w:p>
        </w:tc>
      </w:tr>
      <w:tr w:rsidRPr="00E31BEC" w:rsidR="009D6F79" w:rsidTr="009D6F79" w14:paraId="224283EC"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F17F36" w:rsidR="009D6F79" w:rsidP="002D22A9" w:rsidRDefault="009D6F79" w14:paraId="7BBE8CF7"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b/>
                <w:color w:val="000000" w:themeColor="text1"/>
                <w:lang w:eastAsia="en-CA"/>
              </w:rPr>
              <w:t>Short Essays (SE):</w:t>
            </w:r>
            <w:r w:rsidRPr="00F17F36">
              <w:rPr>
                <w:rFonts w:ascii="Calibri Light" w:hAnsi="Calibri Light" w:cs="Calibri Light"/>
                <w:color w:val="000000" w:themeColor="text1"/>
                <w:lang w:eastAsia="en-CA"/>
              </w:rPr>
              <w:t> </w:t>
            </w:r>
            <w:r>
              <w:rPr>
                <w:rFonts w:ascii="Calibri Light" w:hAnsi="Calibri Light" w:cs="Calibri Light"/>
                <w:color w:val="000000" w:themeColor="text1"/>
                <w:lang w:eastAsia="en-CA"/>
              </w:rPr>
              <w:t>20</w:t>
            </w:r>
            <w:r w:rsidRPr="00F17F36">
              <w:rPr>
                <w:rFonts w:ascii="Calibri Light" w:hAnsi="Calibri Light" w:cs="Calibri Light"/>
                <w:color w:val="000000" w:themeColor="text1"/>
                <w:lang w:eastAsia="en-CA"/>
              </w:rPr>
              <w:t xml:space="preserve">% per assignment; </w:t>
            </w:r>
            <w:r>
              <w:rPr>
                <w:rFonts w:ascii="Calibri Light" w:hAnsi="Calibri Light" w:cs="Calibri Light"/>
                <w:color w:val="000000" w:themeColor="text1"/>
                <w:lang w:eastAsia="en-CA"/>
              </w:rPr>
              <w:t>4</w:t>
            </w:r>
            <w:r w:rsidRPr="00F17F36">
              <w:rPr>
                <w:rFonts w:ascii="Calibri Light" w:hAnsi="Calibri Light" w:cs="Calibri Light"/>
                <w:color w:val="000000" w:themeColor="text1"/>
                <w:lang w:eastAsia="en-CA"/>
              </w:rPr>
              <w:t xml:space="preserve"> shorts essays throughout the semester </w:t>
            </w:r>
          </w:p>
          <w:p w:rsidR="009D6F79" w:rsidP="002D22A9" w:rsidRDefault="009D6F79" w14:paraId="5832D54B"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Students will write </w:t>
            </w:r>
            <w:r>
              <w:rPr>
                <w:rFonts w:ascii="Calibri Light" w:hAnsi="Calibri Light" w:cs="Calibri Light"/>
                <w:color w:val="000000" w:themeColor="text1"/>
                <w:lang w:eastAsia="en-CA"/>
              </w:rPr>
              <w:t>four</w:t>
            </w:r>
            <w:r w:rsidRPr="00F17F36">
              <w:rPr>
                <w:rFonts w:ascii="Calibri Light" w:hAnsi="Calibri Light" w:cs="Calibri Light"/>
                <w:color w:val="000000" w:themeColor="text1"/>
                <w:lang w:eastAsia="en-CA"/>
              </w:rPr>
              <w:t xml:space="preserve"> short essays (SE) of approximately 300 words each. </w:t>
            </w:r>
            <w:r>
              <w:rPr>
                <w:rFonts w:ascii="Calibri Light" w:hAnsi="Calibri Light" w:cs="Calibri Light"/>
                <w:color w:val="000000" w:themeColor="text1"/>
                <w:lang w:eastAsia="en-CA"/>
              </w:rPr>
              <w:t>The lowest scoring short essay will be dropped from the assignment grade.</w:t>
            </w:r>
          </w:p>
          <w:p w:rsidRPr="00F17F36" w:rsidR="009D6F79" w:rsidP="002D22A9" w:rsidRDefault="009D6F79" w14:paraId="312D77F0"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A choice of questions will be posted at the beginning of each module.  Students will answer one question from that module’s selection. Short essays should be just as well-crafted as a standard essay. </w:t>
            </w:r>
          </w:p>
          <w:p w:rsidRPr="00E31BEC" w:rsidR="009D6F79" w:rsidP="002D22A9" w:rsidRDefault="009D6F79" w14:paraId="385EF5EC" w14:textId="77777777">
            <w:pPr>
              <w:spacing w:line="276" w:lineRule="auto"/>
              <w:ind w:left="3"/>
              <w:rPr>
                <w:rFonts w:ascii="Calibri Light" w:hAnsi="Calibri Light" w:cs="Calibri Light"/>
                <w:sz w:val="22"/>
                <w:szCs w:val="22"/>
                <w:highlight w:val="yellow"/>
              </w:rPr>
            </w:pPr>
            <w:r w:rsidRPr="00F17F36">
              <w:rPr>
                <w:rFonts w:ascii="Calibri Light" w:hAnsi="Calibri Light" w:cs="Calibri Light"/>
                <w:color w:val="000000" w:themeColor="text1"/>
                <w:lang w:eastAsia="en-CA"/>
              </w:rPr>
              <w:t>For more information, see the Short Essay section of the D2L content page.</w:t>
            </w:r>
            <w:r w:rsidRPr="00834DBC">
              <w:rPr>
                <w:rFonts w:ascii="Calibri Light" w:hAnsi="Calibri Light" w:cs="Calibri Light"/>
                <w:sz w:val="21"/>
                <w:szCs w:val="21"/>
              </w:rPr>
              <w:t>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2E0D405E"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4D6B23A0"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60%</w:t>
            </w:r>
          </w:p>
        </w:tc>
      </w:tr>
      <w:tr w:rsidRPr="00E31BEC" w:rsidR="009D6F79" w:rsidTr="009D6F79" w14:paraId="15CCC281"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F17F36" w:rsidR="009D6F79" w:rsidP="002D22A9" w:rsidRDefault="009D6F79" w14:paraId="6CCBC38E"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b/>
                <w:color w:val="000000" w:themeColor="text1"/>
                <w:lang w:eastAsia="en-CA"/>
              </w:rPr>
              <w:t>In-Class Quizzes (ICQ):</w:t>
            </w:r>
            <w:r w:rsidRPr="00F17F36">
              <w:rPr>
                <w:rFonts w:ascii="Calibri Light" w:hAnsi="Calibri Light" w:cs="Calibri Light"/>
                <w:color w:val="000000" w:themeColor="text1"/>
                <w:lang w:eastAsia="en-CA"/>
              </w:rPr>
              <w:t xml:space="preserve"> 15% per ICQ </w:t>
            </w:r>
          </w:p>
          <w:p w:rsidRPr="00F17F36" w:rsidR="009D6F79" w:rsidP="002D22A9" w:rsidRDefault="009D6F79" w14:paraId="601A2215"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At about the one-third and two-third points in the semester students will complete an in class multiple-choice quiz.  ICQ 1 will cover the material from the beginning of the course up to the previous class. ICQ2 will draw questions from the all the course material that follows ICQ1. </w:t>
            </w:r>
          </w:p>
          <w:p w:rsidRPr="00F17F36" w:rsidR="009D6F79" w:rsidP="002D22A9" w:rsidRDefault="009D6F79" w14:paraId="6D3C0C1F" w14:textId="1C8A4406">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Unlike the reading-quizzes, these quizzes will not be open book. </w:t>
            </w:r>
            <w:r>
              <w:rPr>
                <w:rFonts w:ascii="Calibri Light" w:hAnsi="Calibri Light" w:cs="Calibri Light"/>
                <w:color w:val="000000" w:themeColor="text1"/>
                <w:lang w:eastAsia="en-CA"/>
              </w:rPr>
              <w:br/>
            </w:r>
            <w:r w:rsidRPr="009D6F79">
              <w:rPr>
                <w:rFonts w:ascii="Calibri Light" w:hAnsi="Calibri Light" w:cs="Calibri Light"/>
                <w:b/>
                <w:i/>
                <w:color w:val="000000" w:themeColor="text1"/>
                <w:lang w:eastAsia="en-CA"/>
              </w:rPr>
              <w:t>Attendance is required</w:t>
            </w:r>
            <w:r w:rsidRPr="00F17F36">
              <w:rPr>
                <w:rFonts w:ascii="Calibri Light" w:hAnsi="Calibri Light" w:cs="Calibri Light"/>
                <w:color w:val="000000" w:themeColor="text1"/>
                <w:lang w:eastAsia="en-CA"/>
              </w:rPr>
              <w:t xml:space="preserve"> at each in-class quiz.  Attendance will be taken. </w:t>
            </w:r>
          </w:p>
          <w:p w:rsidRPr="00D223B4" w:rsidR="009D6F79" w:rsidP="002D22A9" w:rsidRDefault="009D6F79" w14:paraId="1C96BD83" w14:textId="77777777">
            <w:pPr>
              <w:spacing w:line="276" w:lineRule="auto"/>
            </w:pPr>
            <w:r w:rsidRPr="00F17F36">
              <w:rPr>
                <w:rFonts w:ascii="Calibri Light" w:hAnsi="Calibri Light" w:cs="Calibri Light"/>
                <w:color w:val="000000" w:themeColor="text1"/>
                <w:lang w:eastAsia="en-CA"/>
              </w:rPr>
              <w:t>Students will have one hour to complete the quiz.</w:t>
            </w:r>
            <w:r w:rsidRPr="4DDEAAA6">
              <w:rPr>
                <w:rFonts w:ascii="Calibri Light" w:hAnsi="Calibri Light" w:eastAsia="Calibri Light" w:cs="Calibri Light"/>
                <w:sz w:val="21"/>
                <w:szCs w:val="21"/>
              </w:rPr>
              <w:t xml:space="preserve">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5DF11CB6"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05E74EF5"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30%</w:t>
            </w:r>
          </w:p>
        </w:tc>
      </w:tr>
      <w:tr w:rsidRPr="00E31BEC" w:rsidR="009D6F79" w:rsidTr="009D6F79" w14:paraId="1AA78981"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223B4" w:rsidR="009D6F79" w:rsidP="002D22A9" w:rsidRDefault="009D6F79" w14:paraId="6B4E9CDC" w14:textId="77777777">
            <w:pPr>
              <w:pStyle w:val="paragraph"/>
              <w:spacing w:before="0" w:beforeAutospacing="0" w:after="0" w:afterAutospacing="0"/>
              <w:textAlignment w:val="baseline"/>
              <w:rPr>
                <w:rFonts w:asciiTheme="majorHAnsi" w:hAnsiTheme="majorHAnsi" w:cstheme="majorHAnsi"/>
                <w:sz w:val="18"/>
                <w:szCs w:val="18"/>
              </w:rPr>
            </w:pPr>
            <w:r w:rsidRPr="00D223B4">
              <w:rPr>
                <w:rStyle w:val="normaltextrun"/>
                <w:rFonts w:asciiTheme="majorHAnsi" w:hAnsiTheme="majorHAnsi" w:cstheme="majorHAnsi"/>
                <w:b/>
                <w:bCs/>
                <w:lang w:val="en-US"/>
              </w:rPr>
              <w:t>Engagement Self-Evaluation Quiz</w:t>
            </w:r>
            <w:r w:rsidRPr="00D223B4">
              <w:rPr>
                <w:rStyle w:val="normaltextrun"/>
                <w:rFonts w:asciiTheme="majorHAnsi" w:hAnsiTheme="majorHAnsi" w:cstheme="majorHAnsi"/>
                <w:lang w:val="en-US"/>
              </w:rPr>
              <w:t xml:space="preserve"> </w:t>
            </w:r>
            <w:bookmarkStart w:name="_Hlk73353827" w:id="1"/>
            <w:bookmarkStart w:name="_Hlk73353808" w:id="2"/>
          </w:p>
          <w:p w:rsidRPr="00E31BEC" w:rsidR="009D6F79" w:rsidP="002D22A9" w:rsidRDefault="009D6F79" w14:paraId="41E4A77F" w14:textId="77777777">
            <w:pPr>
              <w:spacing w:line="276" w:lineRule="auto"/>
              <w:rPr>
                <w:rFonts w:ascii="Calibri Light" w:hAnsi="Calibri Light" w:cs="Calibri Light"/>
                <w:sz w:val="22"/>
                <w:szCs w:val="22"/>
              </w:rPr>
            </w:pPr>
            <w:r w:rsidRPr="00D223B4">
              <w:rPr>
                <w:rFonts w:asciiTheme="majorHAnsi" w:hAnsiTheme="majorHAnsi" w:cstheme="majorHAnsi"/>
                <w:lang w:eastAsia="ja-JP"/>
              </w:rPr>
              <w:t>All students will be asked to make a meaningful contribution to class activities and demonstrate engagement with topic.  There are numerous ways for students to express their engagement. See the D2L site for a full account of participation grading</w:t>
            </w:r>
            <w:bookmarkEnd w:id="1"/>
            <w:r w:rsidRPr="00D223B4">
              <w:rPr>
                <w:rFonts w:asciiTheme="majorHAnsi" w:hAnsiTheme="majorHAnsi" w:cstheme="majorHAnsi"/>
                <w:lang w:eastAsia="ja-JP"/>
              </w:rPr>
              <w:t>.  </w:t>
            </w:r>
            <w:bookmarkEnd w:id="2"/>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7BFA8B79"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55C5A71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p>
        </w:tc>
      </w:tr>
      <w:tr w:rsidRPr="00E31BEC" w:rsidR="00CA6C92" w:rsidTr="009D6F79" w14:paraId="3E2A01A4" w14:textId="77777777">
        <w:trPr>
          <w:cantSplit/>
          <w:trHeight w:val="475"/>
        </w:trPr>
        <w:tc>
          <w:tcPr>
            <w:tcW w:w="5859" w:type="dxa"/>
            <w:tcBorders>
              <w:top w:val="single" w:color="7F7F7F" w:themeColor="text1" w:themeTint="80" w:sz="2" w:space="0"/>
              <w:left w:val="nil"/>
              <w:bottom w:val="nil"/>
              <w:right w:val="nil"/>
            </w:tcBorders>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3646" w:type="dxa"/>
            <w:gridSpan w:val="2"/>
            <w:tcBorders>
              <w:top w:val="single" w:color="7F7F7F" w:themeColor="text1" w:themeTint="80" w:sz="4" w:space="0"/>
              <w:left w:val="nil"/>
              <w:bottom w:val="nil"/>
              <w:right w:val="single" w:color="7F7F7F" w:themeColor="text1" w:themeTint="80" w:sz="2" w:space="0"/>
            </w:tcBorders>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7603A8"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20">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7603A8" w:rsidRDefault="00C95242" w14:paraId="3CCC701D" w14:textId="75402D94">
            <w:pPr>
              <w:rPr>
                <w:rFonts w:ascii="Calibri Light" w:hAnsi="Calibri Light" w:cs="Calibri Light"/>
                <w:sz w:val="18"/>
                <w:szCs w:val="18"/>
              </w:rPr>
            </w:pPr>
            <w:hyperlink w:history="1" r:id="rId21">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E31BEC" w:rsidR="000F0A98" w:rsidP="00D23B37" w:rsidRDefault="000F0A98" w14:paraId="20EB65C5"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009338C8" w:rsidP="009338C8" w:rsidRDefault="009338C8" w14:paraId="43AF83C8" w14:textId="77777777">
      <w:pPr>
        <w:spacing w:before="120" w:line="276" w:lineRule="auto"/>
        <w:ind w:right="-72"/>
        <w:rPr>
          <w:rFonts w:ascii="Calibri Light" w:hAnsi="Calibri Light" w:cs="Calibri Light"/>
          <w:sz w:val="22"/>
          <w:szCs w:val="22"/>
        </w:rPr>
      </w:pPr>
    </w:p>
    <w:p w:rsidR="009338C8" w:rsidP="009338C8" w:rsidRDefault="009D6F79" w14:paraId="3F5F6CF1" w14:textId="3DFD7F0A">
      <w:pPr>
        <w:rPr>
          <w:rFonts w:ascii="Calibri Light" w:hAnsi="Calibri Light" w:cs="Calibri Light"/>
          <w:sz w:val="22"/>
          <w:szCs w:val="22"/>
        </w:rPr>
      </w:pPr>
      <w:r w:rsidRPr="00725370">
        <w:rPr>
          <w:rFonts w:ascii="Calibri Light" w:hAnsi="Calibri Light" w:cs="Calibri Light"/>
          <w:sz w:val="22"/>
          <w:szCs w:val="22"/>
        </w:rPr>
        <w:t xml:space="preserve">Students will be expected to attend classes regularly. </w:t>
      </w:r>
      <w:r w:rsidR="00725370">
        <w:rPr>
          <w:rFonts w:ascii="Calibri Light" w:hAnsi="Calibri Light" w:cs="Calibri Light"/>
          <w:sz w:val="22"/>
          <w:szCs w:val="22"/>
        </w:rPr>
        <w:br/>
      </w:r>
      <w:r w:rsidR="00725370">
        <w:rPr>
          <w:rFonts w:ascii="Calibri Light" w:hAnsi="Calibri Light" w:cs="Calibri Light"/>
          <w:sz w:val="22"/>
          <w:szCs w:val="22"/>
        </w:rPr>
        <w:br/>
      </w:r>
      <w:r w:rsidRPr="00725370">
        <w:rPr>
          <w:rFonts w:ascii="Calibri Light" w:hAnsi="Calibri Light" w:cs="Calibri Light"/>
          <w:sz w:val="22"/>
          <w:szCs w:val="22"/>
        </w:rPr>
        <w:t>Participation</w:t>
      </w:r>
      <w:r w:rsidRPr="00725370" w:rsidR="00725370">
        <w:rPr>
          <w:rFonts w:ascii="Calibri Light" w:hAnsi="Calibri Light" w:cs="Calibri Light"/>
          <w:sz w:val="22"/>
          <w:szCs w:val="22"/>
        </w:rPr>
        <w:t>,</w:t>
      </w:r>
      <w:r w:rsidRPr="00725370">
        <w:rPr>
          <w:rFonts w:ascii="Calibri Light" w:hAnsi="Calibri Light" w:cs="Calibri Light"/>
          <w:sz w:val="22"/>
          <w:szCs w:val="22"/>
        </w:rPr>
        <w:t xml:space="preserve"> in one form or another</w:t>
      </w:r>
      <w:r w:rsidRPr="00725370" w:rsidR="00725370">
        <w:rPr>
          <w:rFonts w:ascii="Calibri Light" w:hAnsi="Calibri Light" w:cs="Calibri Light"/>
          <w:sz w:val="22"/>
          <w:szCs w:val="22"/>
        </w:rPr>
        <w:t>.</w:t>
      </w:r>
      <w:r w:rsidRPr="00725370">
        <w:rPr>
          <w:rFonts w:ascii="Calibri Light" w:hAnsi="Calibri Light" w:cs="Calibri Light"/>
          <w:sz w:val="22"/>
          <w:szCs w:val="22"/>
        </w:rPr>
        <w:t xml:space="preserve"> will </w:t>
      </w:r>
      <w:r w:rsidRPr="00725370" w:rsidR="00725370">
        <w:rPr>
          <w:rFonts w:ascii="Calibri Light" w:hAnsi="Calibri Light" w:cs="Calibri Light"/>
          <w:sz w:val="22"/>
          <w:szCs w:val="22"/>
        </w:rPr>
        <w:t xml:space="preserve">improve the learning community within the class room. Students who make a regular effort to contribute will ensure a more positive learning environment for all. </w:t>
      </w:r>
      <w:r w:rsidR="00725370">
        <w:rPr>
          <w:rFonts w:ascii="Calibri Light" w:hAnsi="Calibri Light" w:cs="Calibri Light"/>
          <w:sz w:val="22"/>
          <w:szCs w:val="22"/>
        </w:rPr>
        <w:br/>
      </w:r>
    </w:p>
    <w:p w:rsidRPr="00E31BEC" w:rsidR="00420487" w:rsidP="00725370" w:rsidRDefault="00725370" w14:paraId="77003360" w14:textId="3BFCF939">
      <w:pPr>
        <w:rPr>
          <w:rFonts w:ascii="Calibri Light" w:hAnsi="Calibri Light" w:cs="Calibri Light"/>
          <w:sz w:val="22"/>
          <w:szCs w:val="22"/>
        </w:rPr>
      </w:pPr>
      <w:r>
        <w:rPr>
          <w:rFonts w:ascii="Calibri Light" w:hAnsi="Calibri Light" w:cs="Calibri Light"/>
          <w:sz w:val="22"/>
          <w:szCs w:val="22"/>
        </w:rPr>
        <w:t xml:space="preserve">Given the sometimes delicate and difficult nature of the topics covered, a curious, collegial, and respectful attitude is expected of all participants. </w:t>
      </w:r>
      <w:r>
        <w:rPr>
          <w:rFonts w:ascii="Calibri Light" w:hAnsi="Calibri Light" w:cs="Calibri Light"/>
          <w:sz w:val="22"/>
          <w:szCs w:val="22"/>
        </w:rPr>
        <w:br/>
      </w: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rsidR="002D779E" w:rsidP="002D779E" w:rsidRDefault="002D779E" w14:paraId="7ABE5134" w14:textId="77777777"/>
    <w:p w:rsidR="00725370" w:rsidP="00725370" w:rsidRDefault="00725370" w14:paraId="3EBFB04F" w14:textId="77777777">
      <w:r w:rsidRPr="00834DBC">
        <w:rPr>
          <w:rFonts w:ascii="Calibri Light" w:hAnsi="Calibri Light" w:cs="Calibri Light"/>
          <w:sz w:val="22"/>
          <w:szCs w:val="22"/>
        </w:rPr>
        <w:t xml:space="preserve">The department chair for Social Sciences (of which Political Science is one discipline) is Peter Ove.  He can </w:t>
      </w:r>
      <w:r>
        <w:rPr>
          <w:rFonts w:ascii="Calibri Light" w:hAnsi="Calibri Light" w:cs="Calibri Light"/>
          <w:sz w:val="22"/>
          <w:szCs w:val="22"/>
        </w:rPr>
        <w:t xml:space="preserve">be </w:t>
      </w:r>
      <w:r w:rsidRPr="00834DBC">
        <w:rPr>
          <w:rFonts w:ascii="Calibri Light" w:hAnsi="Calibri Light" w:cs="Calibri Light"/>
          <w:sz w:val="22"/>
          <w:szCs w:val="22"/>
        </w:rPr>
        <w:t xml:space="preserve">contacted at </w:t>
      </w:r>
      <w:hyperlink w:history="1" r:id="rId22">
        <w:r w:rsidRPr="00D23EF3">
          <w:rPr>
            <w:rStyle w:val="Hyperlink"/>
            <w:rFonts w:ascii="Calibri Light" w:hAnsi="Calibri Light" w:cs="Calibri Light"/>
            <w:sz w:val="22"/>
            <w:szCs w:val="22"/>
          </w:rPr>
          <w:t>ovep@camosun.ca</w:t>
        </w:r>
      </w:hyperlink>
    </w:p>
    <w:p w:rsidR="00826E1F" w:rsidP="00E11F2D" w:rsidRDefault="00826E1F" w14:paraId="2FE66CCF" w14:textId="399A6A86">
      <w:pPr>
        <w:pStyle w:val="Heading1"/>
        <w:spacing w:line="276" w:lineRule="auto"/>
        <w:ind w:left="0" w:firstLine="0"/>
        <w:rPr>
          <w:rFonts w:ascii="Calibri Light" w:hAnsi="Calibri Light" w:cs="Calibri Light"/>
          <w:sz w:val="22"/>
          <w:szCs w:val="22"/>
        </w:rPr>
      </w:pPr>
    </w:p>
    <w:p w:rsidR="00404184" w:rsidP="00404184" w:rsidRDefault="00404184" w14:paraId="424B8637" w14:textId="6668B2B6"/>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23">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C95242" w14:paraId="0AEF37E0" w14:textId="713F4AFB">
            <w:pPr>
              <w:rPr>
                <w:rFonts w:ascii="Calibri Light" w:hAnsi="Calibri Light" w:cs="Calibri Light"/>
                <w:color w:val="0563C1"/>
                <w:sz w:val="18"/>
                <w:szCs w:val="18"/>
                <w:u w:val="single"/>
              </w:rPr>
            </w:pPr>
            <w:hyperlink w:history="1" r:id="rId24">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C95242" w14:paraId="6CA4F714" w14:textId="01EF3C92">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C95242" w14:paraId="267385EF" w14:textId="1816FE91">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C95242" w14:paraId="032B7FDF" w14:textId="455F33BC">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C95242" w14:paraId="313795A4" w14:textId="1A178CA0">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rsidRPr="00DE7F7E" w:rsidR="000C7DFE" w:rsidP="000C7DFE" w:rsidRDefault="00C95242" w14:paraId="026FD81E" w14:textId="76380C32">
            <w:pPr>
              <w:rPr>
                <w:rFonts w:ascii="Calibri Light" w:hAnsi="Calibri Light" w:cs="Calibri Light"/>
                <w:color w:val="0563C1"/>
                <w:sz w:val="18"/>
                <w:szCs w:val="18"/>
                <w:u w:val="single"/>
              </w:rPr>
            </w:pPr>
            <w:hyperlink w:history="1" r:id="rId29">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C95242" w14:paraId="13AE1F61" w14:textId="6FC04D46">
            <w:pPr>
              <w:rPr>
                <w:rFonts w:ascii="Calibri Light" w:hAnsi="Calibri Light" w:cs="Calibri Light"/>
                <w:color w:val="0563C1"/>
                <w:sz w:val="18"/>
                <w:szCs w:val="18"/>
                <w:u w:val="single"/>
              </w:rPr>
            </w:pPr>
            <w:hyperlink w:history="1" r:id="rId30">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C95242" w14:paraId="1D17BB5F" w14:textId="77777777">
            <w:pPr>
              <w:rPr>
                <w:rFonts w:ascii="Calibri Light" w:hAnsi="Calibri Light" w:cs="Calibri Light"/>
                <w:color w:val="0563C1"/>
                <w:sz w:val="18"/>
                <w:szCs w:val="18"/>
                <w:u w:val="single"/>
              </w:rPr>
            </w:pPr>
            <w:hyperlink w:history="1" r:id="rId31">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Learning Skills</w:t>
            </w:r>
          </w:p>
        </w:tc>
        <w:tc>
          <w:tcPr>
            <w:tcW w:w="4748" w:type="dxa"/>
            <w:shd w:val="clear" w:color="auto" w:fill="auto"/>
            <w:vAlign w:val="center"/>
            <w:hideMark/>
          </w:tcPr>
          <w:p w:rsidRPr="00DE7F7E" w:rsidR="000C7DFE" w:rsidP="000C7DFE" w:rsidRDefault="00C95242" w14:paraId="4029158A" w14:textId="66D1EC9D">
            <w:pPr>
              <w:rPr>
                <w:rFonts w:ascii="Calibri Light" w:hAnsi="Calibri Light" w:cs="Calibri Light"/>
                <w:color w:val="0563C1"/>
                <w:sz w:val="18"/>
                <w:szCs w:val="18"/>
                <w:u w:val="single"/>
              </w:rPr>
            </w:pPr>
            <w:hyperlink w:history="1" r:id="rId32">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C95242" w14:paraId="1D7AFF6A" w14:textId="464E1FE2">
            <w:pPr>
              <w:rPr>
                <w:rFonts w:ascii="Calibri Light" w:hAnsi="Calibri Light" w:cs="Calibri Light"/>
                <w:color w:val="0563C1"/>
                <w:sz w:val="18"/>
                <w:szCs w:val="18"/>
                <w:u w:val="single"/>
              </w:rPr>
            </w:pPr>
            <w:hyperlink w:history="1" r:id="rId33">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C95242" w14:paraId="23347047" w14:textId="1A1604EC">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C95242" w14:paraId="1E1E05AA" w14:textId="71AFF7B8">
            <w:pPr>
              <w:rPr>
                <w:rFonts w:ascii="Calibri Light" w:hAnsi="Calibri Light" w:cs="Calibri Light"/>
                <w:color w:val="0563C1"/>
                <w:sz w:val="18"/>
                <w:szCs w:val="18"/>
                <w:u w:val="single"/>
              </w:rPr>
            </w:pPr>
            <w:hyperlink w:history="1" r:id="rId35">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C95242" w14:paraId="6B7575FB" w14:textId="56CF82C4">
            <w:pPr>
              <w:rPr>
                <w:rFonts w:ascii="Calibri Light" w:hAnsi="Calibri Light" w:cs="Calibri Light"/>
                <w:color w:val="0563C1"/>
                <w:sz w:val="18"/>
                <w:szCs w:val="18"/>
                <w:u w:val="single"/>
              </w:rPr>
            </w:pPr>
            <w:hyperlink w:history="1" r:id="rId36">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C95242" w14:paraId="10EC50B5" w14:textId="69CD76A3">
            <w:pPr>
              <w:rPr>
                <w:rFonts w:ascii="Calibri Light" w:hAnsi="Calibri Light" w:cs="Calibri Light"/>
                <w:color w:val="0563C1"/>
                <w:sz w:val="18"/>
                <w:szCs w:val="18"/>
                <w:u w:val="single"/>
              </w:rPr>
            </w:pPr>
            <w:hyperlink w:history="1" r:id="rId37">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C95242" w14:paraId="2055D1FC" w14:textId="4B18BAFA">
            <w:pPr>
              <w:rPr>
                <w:rFonts w:ascii="Calibri Light" w:hAnsi="Calibri Light" w:cs="Calibri Light"/>
                <w:color w:val="0563C1"/>
                <w:sz w:val="18"/>
                <w:szCs w:val="18"/>
                <w:u w:val="single"/>
              </w:rPr>
            </w:pPr>
            <w:hyperlink w:history="1" r:id="rId38">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39">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40">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3">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4">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5">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6">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7">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8">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9">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50">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51">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52"/>
      <w:footerReference w:type="default" r:id="rId53"/>
      <w:footerReference w:type="first" r:id="rId54"/>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04" w:rsidRDefault="004C0B04" w14:paraId="059215B2" w14:textId="77777777">
      <w:r>
        <w:separator/>
      </w:r>
    </w:p>
  </w:endnote>
  <w:endnote w:type="continuationSeparator" w:id="0">
    <w:p w:rsidR="004C0B04" w:rsidRDefault="004C0B04" w14:paraId="335DE490" w14:textId="77777777">
      <w:r>
        <w:continuationSeparator/>
      </w:r>
    </w:p>
  </w:endnote>
  <w:endnote w:type="continuationNotice" w:id="1">
    <w:p w:rsidR="004C0B04" w:rsidRDefault="004C0B04" w14:paraId="54AFA6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04" w:rsidRDefault="004C0B04" w14:paraId="473D691B" w14:textId="77777777">
      <w:r>
        <w:separator/>
      </w:r>
    </w:p>
  </w:footnote>
  <w:footnote w:type="continuationSeparator" w:id="0">
    <w:p w:rsidR="004C0B04" w:rsidRDefault="004C0B04" w14:paraId="0F5F4FD7" w14:textId="77777777">
      <w:r>
        <w:continuationSeparator/>
      </w:r>
    </w:p>
  </w:footnote>
  <w:footnote w:type="continuationNotice" w:id="1">
    <w:p w:rsidR="004C0B04" w:rsidRDefault="004C0B04" w14:paraId="08A9275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4697"/>
    <w:rsid w:val="000E5245"/>
    <w:rsid w:val="000E5277"/>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D6F72"/>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35C8"/>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25370"/>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D6F79"/>
    <w:rsid w:val="009E64BE"/>
    <w:rsid w:val="009F04BF"/>
    <w:rsid w:val="009F1EE6"/>
    <w:rsid w:val="00A046C8"/>
    <w:rsid w:val="00A0739A"/>
    <w:rsid w:val="00A0741F"/>
    <w:rsid w:val="00A25B7B"/>
    <w:rsid w:val="00A2633A"/>
    <w:rsid w:val="00A35497"/>
    <w:rsid w:val="00A4123C"/>
    <w:rsid w:val="00A43C26"/>
    <w:rsid w:val="00A4672B"/>
    <w:rsid w:val="00A5324D"/>
    <w:rsid w:val="00A719BC"/>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95242"/>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0F2D6312"/>
    <w:rsid w:val="10E483EF"/>
    <w:rsid w:val="1748FB2D"/>
    <w:rsid w:val="1C22F693"/>
    <w:rsid w:val="20B31ECF"/>
    <w:rsid w:val="243D92CE"/>
    <w:rsid w:val="2A40D8B8"/>
    <w:rsid w:val="356FEE1B"/>
    <w:rsid w:val="3711ECE1"/>
    <w:rsid w:val="55FD75D2"/>
    <w:rsid w:val="5B259B26"/>
    <w:rsid w:val="6AA55DCC"/>
    <w:rsid w:val="7AFCB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Default" w:customStyle="1">
    <w:name w:val="Default"/>
    <w:rsid w:val="000E5277"/>
    <w:pPr>
      <w:autoSpaceDE w:val="0"/>
      <w:autoSpaceDN w:val="0"/>
      <w:adjustRightInd w:val="0"/>
    </w:pPr>
    <w:rPr>
      <w:rFonts w:ascii="Times New Roman" w:hAnsi="Times New Roman" w:eastAsia="Times New Roman" w:cs="Times New Roman"/>
      <w:color w:val="000000"/>
      <w:lang w:eastAsia="en-CA"/>
    </w:rPr>
  </w:style>
  <w:style w:type="character" w:styleId="normaltextrun" w:customStyle="1">
    <w:name w:val="normaltextrun"/>
    <w:basedOn w:val="DefaultParagraphFont"/>
    <w:rsid w:val="000E5277"/>
  </w:style>
  <w:style w:type="character" w:styleId="eop" w:customStyle="1">
    <w:name w:val="eop"/>
    <w:basedOn w:val="DefaultParagraphFont"/>
    <w:rsid w:val="000E5277"/>
  </w:style>
  <w:style w:type="paragraph" w:styleId="paragraph" w:customStyle="1">
    <w:name w:val="paragraph"/>
    <w:basedOn w:val="Normal"/>
    <w:rsid w:val="000E5277"/>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services/accessible-learning/exams.html" TargetMode="External" Id="rId18" /><Relationship Type="http://schemas.openxmlformats.org/officeDocument/2006/relationships/hyperlink" Target="http://camosun.ca/counselling" TargetMode="External" Id="rId26" /><Relationship Type="http://schemas.openxmlformats.org/officeDocument/2006/relationships/hyperlink" Target="http://camosun.ca/services/accessible-learning/contact-us.html" TargetMode="External" Id="rId39" /><Relationship Type="http://schemas.openxmlformats.org/officeDocument/2006/relationships/hyperlink" Target="http://camosun.ca/about/policies/education-academic/e-1-programming-and-instruction/e-1.14.pdf" TargetMode="External" Id="rId21" /><Relationship Type="http://schemas.openxmlformats.org/officeDocument/2006/relationships/hyperlink" Target="http://camosun.ca/oss" TargetMode="External" Id="rId34" /><Relationship Type="http://schemas.openxmlformats.org/officeDocument/2006/relationships/hyperlink" Target="http://camosun.ca/about/policies/education-academic/e-1-programming-and-instruction/e-1.1.pdf" TargetMode="External" Id="rId42" /><Relationship Type="http://schemas.openxmlformats.org/officeDocument/2006/relationships/hyperlink" Target="http://camosun.ca/learn/calendar/current/procedures.html" TargetMode="External" Id="rId47" /><Relationship Type="http://schemas.openxmlformats.org/officeDocument/2006/relationships/hyperlink" Target="mailto:oss@camosun.ca" TargetMode="External" Id="rId50" /><Relationship Type="http://schemas.openxmlformats.org/officeDocument/2006/relationships/fontTable" Target="fontTab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camosun.ca/help-centres" TargetMode="External" Id="rId29" /><Relationship Type="http://schemas.openxmlformats.org/officeDocument/2006/relationships/image" Target="media/image1.png" Id="rId11" /><Relationship Type="http://schemas.openxmlformats.org/officeDocument/2006/relationships/hyperlink" Target="http://camosun.ca/advising" TargetMode="External" Id="rId24" /><Relationship Type="http://schemas.openxmlformats.org/officeDocument/2006/relationships/hyperlink" Target="http://camosun.ca/learningskills" TargetMode="External" Id="rId32" /><Relationship Type="http://schemas.openxmlformats.org/officeDocument/2006/relationships/hyperlink" Target="http://camosun.ca/its" TargetMode="External" Id="rId37" /><Relationship Type="http://schemas.openxmlformats.org/officeDocument/2006/relationships/hyperlink" Target="http://camosun.ca/services/accessible-learning/" TargetMode="External" Id="rId40" /><Relationship Type="http://schemas.openxmlformats.org/officeDocument/2006/relationships/hyperlink" Target="http://camosun.ca/about/policies/education-academic/e-1-programming-and-instruction/e-1.5.pdf" TargetMode="External" Id="rId45" /><Relationship Type="http://schemas.openxmlformats.org/officeDocument/2006/relationships/footer" Target="footer2.xml" Id="rId53" /><Relationship Type="http://schemas.openxmlformats.org/officeDocument/2006/relationships/numbering" Target="numbering.xml" Id="rId5" /><Relationship Type="http://schemas.openxmlformats.org/officeDocument/2006/relationships/hyperlink" Target="http://camosun.ca/services/accessible-learning/exam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mailto:ovep@camosun.ca" TargetMode="External" Id="rId22" /><Relationship Type="http://schemas.openxmlformats.org/officeDocument/2006/relationships/hyperlink" Target="http://camosun.ca/coop" TargetMode="External" Id="rId27" /><Relationship Type="http://schemas.openxmlformats.org/officeDocument/2006/relationships/hyperlink" Target="http://camosun.ca/indigenous" TargetMode="External" Id="rId30" /><Relationship Type="http://schemas.openxmlformats.org/officeDocument/2006/relationships/hyperlink" Target="http://camosun.ca/ombuds" TargetMode="External" Id="rId35" /><Relationship Type="http://schemas.openxmlformats.org/officeDocument/2006/relationships/hyperlink" Target="http://camosun.ca/about/policies/education-academic/e-2-student-services-and-support/e-2.2.pdf" TargetMode="External" Id="rId43" /><Relationship Type="http://schemas.openxmlformats.org/officeDocument/2006/relationships/hyperlink" Target="http://camosun.ca/about/policies/education-academic/e-1-programming-and-instruction/e-1.5.pdf" TargetMode="External" Id="rId48" /><Relationship Type="http://schemas.openxmlformats.org/officeDocument/2006/relationships/glossaryDocument" Target="glossary/document.xml" Id="rId56" /><Relationship Type="http://schemas.openxmlformats.org/officeDocument/2006/relationships/webSettings" Target="webSettings.xml" Id="rId8" /><Relationship Type="http://schemas.openxmlformats.org/officeDocument/2006/relationships/hyperlink" Target="http://camosun.ca/about/policies/education-academic/e-2-student-services-and-support/e-2.5.pdf" TargetMode="Externa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s://www.pearsonhighered.com/revel/students/support/" TargetMode="External" Id="rId17" /><Relationship Type="http://schemas.openxmlformats.org/officeDocument/2006/relationships/hyperlink" Target="http://camosun.ca/accessible-learning" TargetMode="External" Id="rId25" /><Relationship Type="http://schemas.openxmlformats.org/officeDocument/2006/relationships/hyperlink" Target="http://camosun.ca/services/library/" TargetMode="External" Id="rId33" /><Relationship Type="http://schemas.openxmlformats.org/officeDocument/2006/relationships/hyperlink" Target="http://camosun.ca/writing-centre" TargetMode="External" Id="rId38" /><Relationship Type="http://schemas.openxmlformats.org/officeDocument/2006/relationships/hyperlink" Target="http://camosun.ca/about/policies/education-academic/e-1-programming-and-instruction/e-1.14.pdf" TargetMode="External" Id="rId46" /><Relationship Type="http://schemas.openxmlformats.org/officeDocument/2006/relationships/hyperlink" Target="http://camosun.ca/about/policies/education-academic/e-1-programming-and-instruction/e-1.14.pdf" TargetMode="External" Id="rId20" /><Relationship Type="http://schemas.openxmlformats.org/officeDocument/2006/relationships/hyperlink" Target="http://camosun.ca/about/policies/education-academic/e-1-programming-and-instruction/e-1.13.pdf" TargetMode="External" Id="rId41" /><Relationship Type="http://schemas.openxmlformats.org/officeDocument/2006/relationships/footer" Target="footer3.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acy.camosun.ca/covid19/index.html" TargetMode="External" Id="rId15" /><Relationship Type="http://schemas.openxmlformats.org/officeDocument/2006/relationships/hyperlink" Target="http://camosun.ca/students/" TargetMode="External" Id="rId23" /><Relationship Type="http://schemas.openxmlformats.org/officeDocument/2006/relationships/hyperlink" Target="http://camosun.ca/financialaid" TargetMode="External" Id="rId28" /><Relationship Type="http://schemas.openxmlformats.org/officeDocument/2006/relationships/hyperlink" Target="http://camosun.ca/registration" TargetMode="External" Id="rId36" /><Relationship Type="http://schemas.openxmlformats.org/officeDocument/2006/relationships/hyperlink" Target="http://camosun.ca/about/policies/education-academic/e-2-student-services-and-support/e-2.8.pdf"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camosun.ca/international/" TargetMode="External" Id="rId31" /><Relationship Type="http://schemas.openxmlformats.org/officeDocument/2006/relationships/hyperlink" Target="http://camosun.ca/learn/fees/" TargetMode="External" Id="rId44" /><Relationship Type="http://schemas.openxmlformats.org/officeDocument/2006/relationships/footer" Target="footer1.xml" Id="rId52" /><Relationship Type="http://schemas.openxmlformats.org/officeDocument/2006/relationships/hyperlink" Target="https://console.pearson.com/enrollment/gr7he6" TargetMode="External" Id="R4c52a4dbdd0a4b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7313756a-400b-4362-82e8-20027ff92950"/>
    <ds:schemaRef ds:uri="http://www.w3.org/XML/1998/namespace"/>
    <ds:schemaRef ds:uri="http://schemas.microsoft.com/office/infopath/2007/PartnerControls"/>
    <ds:schemaRef ds:uri="9a23966c-4496-4b37-af25-2871c33d4a06"/>
  </ds:schemaRefs>
</ds:datastoreItem>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F201CA36-4E4C-43F8-8415-6A2B41214155}"/>
</file>

<file path=customXml/itemProps4.xml><?xml version="1.0" encoding="utf-8"?>
<ds:datastoreItem xmlns:ds="http://schemas.openxmlformats.org/officeDocument/2006/customXml" ds:itemID="{48E5DC22-E478-4567-8CB7-98FA526CB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Daniel Reeve</cp:lastModifiedBy>
  <cp:revision>6</cp:revision>
  <cp:lastPrinted>2020-03-11T23:40:00Z</cp:lastPrinted>
  <dcterms:created xsi:type="dcterms:W3CDTF">2022-08-22T16:55:00Z</dcterms:created>
  <dcterms:modified xsi:type="dcterms:W3CDTF">2022-08-29T18:01:36Z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