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E4425" w:rsidRDefault="007D468C" w:rsidP="005F5E47">
      <w:pPr>
        <w:spacing w:line="259" w:lineRule="auto"/>
        <w:rPr>
          <w:rFonts w:asciiTheme="majorHAnsi" w:hAnsiTheme="majorHAnsi" w:cstheme="majorHAnsi"/>
          <w:sz w:val="22"/>
          <w:szCs w:val="22"/>
        </w:rPr>
      </w:pPr>
      <w:r w:rsidRPr="007E4425">
        <w:rPr>
          <w:rFonts w:asciiTheme="majorHAnsi" w:hAnsiTheme="majorHAnsi" w:cstheme="majorHAnsi"/>
          <w:noProof/>
          <w:sz w:val="22"/>
          <w:szCs w:val="22"/>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007E4425">
        <w:rPr>
          <w:rFonts w:asciiTheme="majorHAnsi" w:hAnsiTheme="majorHAnsi" w:cstheme="majorHAnsi"/>
          <w:color w:val="004A8D"/>
          <w:sz w:val="22"/>
          <w:szCs w:val="22"/>
        </w:rPr>
        <w:t>COURSE</w:t>
      </w:r>
      <w:r w:rsidR="00CA0C12" w:rsidRPr="007E4425">
        <w:rPr>
          <w:rFonts w:asciiTheme="majorHAnsi" w:hAnsiTheme="majorHAnsi" w:cstheme="majorHAnsi"/>
          <w:color w:val="004A8D"/>
          <w:sz w:val="22"/>
          <w:szCs w:val="22"/>
        </w:rPr>
        <w:t xml:space="preserve"> </w:t>
      </w:r>
      <w:r w:rsidR="00AA2806" w:rsidRPr="007E4425">
        <w:rPr>
          <w:rFonts w:asciiTheme="majorHAnsi" w:hAnsiTheme="majorHAnsi" w:cstheme="majorHAnsi"/>
          <w:color w:val="004A8D"/>
          <w:sz w:val="22"/>
          <w:szCs w:val="22"/>
        </w:rPr>
        <w:t>SYLLABUS</w:t>
      </w:r>
    </w:p>
    <w:p w14:paraId="381EDB1B" w14:textId="7A70A811" w:rsidR="0070420B" w:rsidRPr="007E4425" w:rsidRDefault="0070420B" w:rsidP="0070420B">
      <w:pPr>
        <w:spacing w:line="276" w:lineRule="auto"/>
        <w:ind w:left="43"/>
        <w:rPr>
          <w:rFonts w:asciiTheme="majorHAnsi" w:hAnsiTheme="majorHAnsi" w:cstheme="majorHAnsi"/>
          <w:color w:val="004A8D"/>
          <w:sz w:val="22"/>
          <w:szCs w:val="22"/>
        </w:rPr>
      </w:pPr>
      <w:r w:rsidRPr="007E4425">
        <w:rPr>
          <w:rFonts w:asciiTheme="majorHAnsi" w:hAnsiTheme="majorHAnsi" w:cstheme="majorHAnsi"/>
          <w:noProof/>
          <w:color w:val="C00000"/>
          <w:sz w:val="22"/>
          <w:szCs w:val="22"/>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Pr="007E4425" w:rsidRDefault="005F5E47" w:rsidP="005F5E47">
      <w:pPr>
        <w:spacing w:line="360" w:lineRule="auto"/>
        <w:rPr>
          <w:rFonts w:asciiTheme="majorHAnsi" w:hAnsiTheme="majorHAnsi" w:cstheme="majorHAnsi"/>
          <w:color w:val="004A8D"/>
          <w:sz w:val="22"/>
          <w:szCs w:val="22"/>
        </w:rPr>
      </w:pPr>
      <w:r w:rsidRPr="007E4425">
        <w:rPr>
          <w:rFonts w:asciiTheme="majorHAnsi" w:hAnsiTheme="majorHAnsi" w:cstheme="majorHAnsi"/>
          <w:color w:val="004A8D"/>
          <w:sz w:val="22"/>
          <w:szCs w:val="22"/>
        </w:rPr>
        <w:t xml:space="preserve">COURSE </w:t>
      </w:r>
      <w:r w:rsidR="00F52C87" w:rsidRPr="007E4425">
        <w:rPr>
          <w:rFonts w:asciiTheme="majorHAnsi" w:hAnsiTheme="majorHAnsi" w:cstheme="majorHAnsi"/>
          <w:color w:val="004A8D"/>
          <w:sz w:val="22"/>
          <w:szCs w:val="22"/>
        </w:rPr>
        <w:t>TITLE</w:t>
      </w:r>
      <w:r w:rsidRPr="007E4425">
        <w:rPr>
          <w:rFonts w:asciiTheme="majorHAnsi" w:hAnsiTheme="majorHAnsi" w:cstheme="majorHAnsi"/>
          <w:color w:val="004A8D"/>
          <w:sz w:val="22"/>
          <w:szCs w:val="22"/>
        </w:rPr>
        <w:t>:</w:t>
      </w:r>
      <w:r w:rsidRPr="007E4425">
        <w:rPr>
          <w:rFonts w:asciiTheme="majorHAnsi" w:hAnsiTheme="majorHAnsi" w:cstheme="majorHAnsi"/>
          <w:color w:val="004A8D"/>
          <w:sz w:val="22"/>
          <w:szCs w:val="22"/>
        </w:rPr>
        <w:tab/>
      </w:r>
      <w:sdt>
        <w:sdtPr>
          <w:rPr>
            <w:rFonts w:asciiTheme="majorHAnsi" w:hAnsiTheme="majorHAnsi" w:cstheme="majorHAnsi"/>
            <w:color w:val="004A8D"/>
            <w:sz w:val="22"/>
            <w:szCs w:val="22"/>
          </w:rPr>
          <w:id w:val="-784813994"/>
          <w:placeholder>
            <w:docPart w:val="7630E76AB4EC459B8238D169F9213C55"/>
          </w:placeholder>
          <w:showingPlcHdr/>
          <w:text/>
        </w:sdtPr>
        <w:sdtContent>
          <w:r w:rsidR="00FE1DED" w:rsidRPr="007E4425">
            <w:rPr>
              <w:rFonts w:asciiTheme="majorHAnsi" w:hAnsiTheme="majorHAnsi" w:cstheme="majorHAnsi"/>
              <w:sz w:val="22"/>
              <w:szCs w:val="22"/>
            </w:rPr>
            <w:t>ANTH 110: Gender Across Cultures</w:t>
          </w:r>
        </w:sdtContent>
      </w:sdt>
      <w:r w:rsidRPr="007E4425">
        <w:rPr>
          <w:rFonts w:asciiTheme="majorHAnsi" w:hAnsiTheme="majorHAnsi" w:cstheme="majorHAnsi"/>
          <w:color w:val="004A8D"/>
          <w:sz w:val="22"/>
          <w:szCs w:val="22"/>
        </w:rPr>
        <w:tab/>
      </w:r>
    </w:p>
    <w:p w14:paraId="36CB7F94" w14:textId="7023E57D" w:rsidR="005F5E47" w:rsidRPr="007E4425" w:rsidRDefault="000736FC" w:rsidP="005F5E47">
      <w:pPr>
        <w:spacing w:line="360" w:lineRule="auto"/>
        <w:rPr>
          <w:rFonts w:asciiTheme="majorHAnsi" w:hAnsiTheme="majorHAnsi" w:cstheme="majorHAnsi"/>
          <w:color w:val="004A8D"/>
          <w:sz w:val="22"/>
          <w:szCs w:val="22"/>
        </w:rPr>
      </w:pPr>
      <w:r w:rsidRPr="007E4425">
        <w:rPr>
          <w:rFonts w:asciiTheme="majorHAnsi" w:hAnsiTheme="majorHAnsi" w:cstheme="majorHAnsi"/>
          <w:color w:val="004A8D"/>
          <w:sz w:val="22"/>
          <w:szCs w:val="22"/>
        </w:rPr>
        <w:t xml:space="preserve">CLASS </w:t>
      </w:r>
      <w:r w:rsidR="005F5E47" w:rsidRPr="007E4425">
        <w:rPr>
          <w:rFonts w:asciiTheme="majorHAnsi" w:hAnsiTheme="majorHAnsi" w:cstheme="majorHAnsi"/>
          <w:color w:val="004A8D"/>
          <w:sz w:val="22"/>
          <w:szCs w:val="22"/>
        </w:rPr>
        <w:t>SECTION:</w:t>
      </w:r>
      <w:r w:rsidR="005F5E47" w:rsidRPr="007E4425">
        <w:rPr>
          <w:rFonts w:asciiTheme="majorHAnsi" w:hAnsiTheme="majorHAnsi" w:cstheme="majorHAnsi"/>
          <w:color w:val="004A8D"/>
          <w:sz w:val="22"/>
          <w:szCs w:val="22"/>
        </w:rPr>
        <w:tab/>
      </w:r>
      <w:r w:rsidR="00AE48E3"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Pr="007E4425">
        <w:rPr>
          <w:rFonts w:asciiTheme="majorHAnsi" w:hAnsiTheme="majorHAnsi" w:cstheme="majorHAnsi"/>
          <w:color w:val="004A8D"/>
          <w:sz w:val="22"/>
          <w:szCs w:val="22"/>
        </w:rPr>
        <w:tab/>
      </w:r>
    </w:p>
    <w:p w14:paraId="648530D1" w14:textId="0A6E6446" w:rsidR="0049246D" w:rsidRPr="007E4425" w:rsidRDefault="00246040" w:rsidP="005F5E47">
      <w:pPr>
        <w:spacing w:line="360" w:lineRule="auto"/>
        <w:rPr>
          <w:rFonts w:asciiTheme="majorHAnsi" w:hAnsiTheme="majorHAnsi" w:cstheme="majorHAnsi"/>
          <w:color w:val="004A8D"/>
          <w:sz w:val="22"/>
          <w:szCs w:val="22"/>
        </w:rPr>
      </w:pPr>
      <w:r w:rsidRPr="007E4425">
        <w:rPr>
          <w:rFonts w:asciiTheme="majorHAnsi" w:hAnsiTheme="majorHAnsi" w:cstheme="majorHAnsi"/>
          <w:color w:val="004A8D"/>
          <w:sz w:val="22"/>
          <w:szCs w:val="22"/>
        </w:rPr>
        <w:t>TERM</w:t>
      </w:r>
      <w:r w:rsidR="0070420B" w:rsidRPr="007E4425">
        <w:rPr>
          <w:rFonts w:asciiTheme="majorHAnsi" w:hAnsiTheme="majorHAnsi" w:cstheme="majorHAnsi"/>
          <w:color w:val="004A8D"/>
          <w:sz w:val="22"/>
          <w:szCs w:val="22"/>
        </w:rPr>
        <w:t>:</w:t>
      </w:r>
      <w:r w:rsidR="00AE48E3" w:rsidRPr="007E4425">
        <w:rPr>
          <w:rFonts w:asciiTheme="majorHAnsi" w:hAnsiTheme="majorHAnsi" w:cstheme="majorHAnsi"/>
          <w:color w:val="004A8D"/>
          <w:sz w:val="22"/>
          <w:szCs w:val="22"/>
        </w:rPr>
        <w:t xml:space="preserve"> </w:t>
      </w:r>
      <w:r w:rsidR="001155A6"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w:t>
      </w:r>
      <w:r w:rsidR="001155A6" w:rsidRPr="007E4425">
        <w:rPr>
          <w:rFonts w:asciiTheme="majorHAnsi" w:hAnsiTheme="majorHAnsi" w:cstheme="majorHAnsi"/>
          <w:color w:val="004A8D"/>
          <w:sz w:val="22"/>
          <w:szCs w:val="22"/>
        </w:rPr>
        <w:t xml:space="preserve"> (</w:t>
      </w:r>
      <w:r w:rsidR="00AE48E3"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Sept.-Dec.</w:t>
      </w:r>
      <w:r w:rsidR="001155A6"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48E3"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w:t>
      </w:r>
      <w:r w:rsidR="00A77B85" w:rsidRPr="007E4425">
        <w:rPr>
          <w:rFonts w:asciiTheme="majorHAnsi" w:hAnsiTheme="majorHAnsi" w:cstheme="majorHAnsi"/>
          <w:color w:val="004A8D"/>
          <w:sz w:val="22"/>
          <w:szCs w:val="22"/>
        </w:rPr>
        <w:tab/>
      </w:r>
      <w:r w:rsidRPr="007E4425">
        <w:rPr>
          <w:rFonts w:asciiTheme="majorHAnsi" w:hAnsiTheme="majorHAnsi" w:cstheme="majorHAnsi"/>
          <w:color w:val="004A8D"/>
          <w:sz w:val="22"/>
          <w:szCs w:val="22"/>
        </w:rPr>
        <w:tab/>
      </w:r>
      <w:r w:rsidR="00A77B85" w:rsidRPr="007E4425">
        <w:rPr>
          <w:rFonts w:asciiTheme="majorHAnsi" w:hAnsiTheme="majorHAnsi" w:cstheme="majorHAnsi"/>
          <w:color w:val="004A8D"/>
          <w:sz w:val="22"/>
          <w:szCs w:val="22"/>
        </w:rPr>
        <w:tab/>
      </w:r>
      <w:r w:rsidR="00A77B85" w:rsidRPr="007E4425">
        <w:rPr>
          <w:rFonts w:asciiTheme="majorHAnsi" w:hAnsiTheme="majorHAnsi" w:cstheme="majorHAnsi"/>
          <w:color w:val="004A8D"/>
          <w:sz w:val="22"/>
          <w:szCs w:val="22"/>
        </w:rPr>
        <w:tab/>
      </w:r>
      <w:r w:rsidR="000736FC" w:rsidRPr="007E4425">
        <w:rPr>
          <w:rFonts w:asciiTheme="majorHAnsi" w:hAnsiTheme="majorHAnsi" w:cstheme="majorHAnsi"/>
          <w:color w:val="004A8D"/>
          <w:sz w:val="22"/>
          <w:szCs w:val="22"/>
        </w:rPr>
        <w:tab/>
      </w:r>
      <w:r w:rsidR="000736FC" w:rsidRPr="007E4425">
        <w:rPr>
          <w:rFonts w:asciiTheme="majorHAnsi" w:hAnsiTheme="majorHAnsi" w:cstheme="majorHAnsi"/>
          <w:color w:val="004A8D"/>
          <w:sz w:val="22"/>
          <w:szCs w:val="22"/>
        </w:rPr>
        <w:tab/>
      </w:r>
      <w:r w:rsidR="000736FC" w:rsidRPr="007E4425">
        <w:rPr>
          <w:rFonts w:asciiTheme="majorHAnsi" w:hAnsiTheme="majorHAnsi" w:cstheme="majorHAnsi"/>
          <w:color w:val="004A8D"/>
          <w:sz w:val="22"/>
          <w:szCs w:val="22"/>
        </w:rPr>
        <w:tab/>
      </w:r>
      <w:r w:rsidR="000736FC" w:rsidRPr="007E4425">
        <w:rPr>
          <w:rFonts w:asciiTheme="majorHAnsi" w:hAnsiTheme="majorHAnsi" w:cstheme="majorHAnsi"/>
          <w:color w:val="004A8D"/>
          <w:sz w:val="22"/>
          <w:szCs w:val="22"/>
        </w:rPr>
        <w:tab/>
      </w:r>
    </w:p>
    <w:p w14:paraId="1DAEA3B1" w14:textId="5DD6C48C" w:rsidR="000736FC" w:rsidRPr="007E4425" w:rsidRDefault="00755648" w:rsidP="005F5E47">
      <w:pPr>
        <w:spacing w:line="360" w:lineRule="auto"/>
        <w:rPr>
          <w:rFonts w:asciiTheme="majorHAnsi" w:hAnsiTheme="majorHAnsi" w:cstheme="majorHAnsi"/>
          <w:color w:val="004A8D"/>
          <w:sz w:val="22"/>
          <w:szCs w:val="22"/>
        </w:rPr>
      </w:pPr>
      <w:r w:rsidRPr="007E4425">
        <w:rPr>
          <w:rFonts w:asciiTheme="majorHAnsi" w:hAnsiTheme="majorHAnsi" w:cstheme="majorHAnsi"/>
          <w:color w:val="004A8D"/>
          <w:sz w:val="22"/>
          <w:szCs w:val="22"/>
        </w:rPr>
        <w:t>COURSE CREDITS:</w:t>
      </w:r>
      <w:r w:rsidR="00FE1DED" w:rsidRPr="007E4425">
        <w:rPr>
          <w:rFonts w:asciiTheme="majorHAnsi" w:hAnsiTheme="majorHAnsi" w:cstheme="majorHAnsi"/>
          <w:color w:val="004A8D"/>
          <w:sz w:val="22"/>
          <w:szCs w:val="22"/>
        </w:rPr>
        <w:t xml:space="preserve">  </w:t>
      </w:r>
      <w:sdt>
        <w:sdtPr>
          <w:rPr>
            <w:rFonts w:asciiTheme="majorHAnsi" w:hAnsiTheme="majorHAnsi" w:cstheme="majorHAnsi"/>
            <w:color w:val="004A8D"/>
            <w:sz w:val="22"/>
            <w:szCs w:val="22"/>
          </w:rPr>
          <w:id w:val="953912686"/>
          <w:placeholder>
            <w:docPart w:val="C3C691A3DBE74A92A0F17C02DD78B9B9"/>
          </w:placeholder>
          <w:showingPlcHdr/>
          <w:text/>
        </w:sdtPr>
        <w:sdtContent>
          <w:r w:rsidR="00FE1DED"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sdtContent>
      </w:sdt>
      <w:r w:rsidR="008D105C" w:rsidRPr="007E4425">
        <w:rPr>
          <w:rFonts w:asciiTheme="majorHAnsi" w:hAnsiTheme="majorHAnsi" w:cstheme="majorHAnsi"/>
          <w:color w:val="004A8D"/>
          <w:sz w:val="22"/>
          <w:szCs w:val="22"/>
        </w:rPr>
        <w:tab/>
      </w:r>
      <w:r w:rsidR="00A77B85" w:rsidRPr="007E4425">
        <w:rPr>
          <w:rFonts w:asciiTheme="majorHAnsi" w:hAnsiTheme="majorHAnsi" w:cstheme="majorHAnsi"/>
          <w:sz w:val="22"/>
          <w:szCs w:val="22"/>
        </w:rPr>
        <w:tab/>
      </w:r>
      <w:r w:rsidR="00A77B85" w:rsidRPr="007E4425">
        <w:rPr>
          <w:rFonts w:asciiTheme="majorHAnsi" w:hAnsiTheme="majorHAnsi" w:cstheme="majorHAnsi"/>
          <w:color w:val="004A8D"/>
          <w:sz w:val="22"/>
          <w:szCs w:val="22"/>
        </w:rPr>
        <w:tab/>
      </w:r>
      <w:r w:rsidR="00A77B85" w:rsidRPr="007E4425">
        <w:rPr>
          <w:rFonts w:asciiTheme="majorHAnsi" w:hAnsiTheme="majorHAnsi" w:cstheme="majorHAnsi"/>
          <w:color w:val="004A8D"/>
          <w:sz w:val="22"/>
          <w:szCs w:val="22"/>
        </w:rPr>
        <w:tab/>
      </w:r>
      <w:r w:rsidR="00A77B85" w:rsidRPr="007E4425">
        <w:rPr>
          <w:rFonts w:asciiTheme="majorHAnsi" w:hAnsiTheme="majorHAnsi" w:cstheme="majorHAnsi"/>
          <w:sz w:val="22"/>
          <w:szCs w:val="22"/>
        </w:rPr>
        <w:tab/>
      </w:r>
      <w:r w:rsidR="00A77B85" w:rsidRPr="007E4425">
        <w:rPr>
          <w:rFonts w:asciiTheme="majorHAnsi" w:hAnsiTheme="majorHAnsi" w:cstheme="majorHAnsi"/>
          <w:color w:val="004A8D"/>
          <w:sz w:val="22"/>
          <w:szCs w:val="22"/>
        </w:rPr>
        <w:tab/>
      </w:r>
      <w:r w:rsidR="00A77B85" w:rsidRPr="007E4425">
        <w:rPr>
          <w:rFonts w:asciiTheme="majorHAnsi" w:hAnsiTheme="majorHAnsi" w:cstheme="majorHAnsi"/>
          <w:color w:val="004A8D"/>
          <w:sz w:val="22"/>
          <w:szCs w:val="22"/>
        </w:rPr>
        <w:tab/>
      </w:r>
    </w:p>
    <w:p w14:paraId="16440685" w14:textId="77777777" w:rsidR="001D72DE" w:rsidRDefault="000736FC" w:rsidP="005F5E47">
      <w:pPr>
        <w:spacing w:line="360" w:lineRule="auto"/>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425">
        <w:rPr>
          <w:rFonts w:asciiTheme="majorHAnsi" w:hAnsiTheme="majorHAnsi" w:cstheme="majorHAnsi"/>
          <w:color w:val="004A8D"/>
          <w:sz w:val="22"/>
          <w:szCs w:val="22"/>
        </w:rPr>
        <w:t>DELIVERY METHOD</w:t>
      </w:r>
      <w:r w:rsidR="0068073A" w:rsidRPr="007E4425">
        <w:rPr>
          <w:rFonts w:asciiTheme="majorHAnsi" w:hAnsiTheme="majorHAnsi" w:cstheme="majorHAnsi"/>
          <w:color w:val="004A8D"/>
          <w:sz w:val="22"/>
          <w:szCs w:val="22"/>
        </w:rPr>
        <w:t>(S)</w:t>
      </w:r>
      <w:r w:rsidRPr="007E4425">
        <w:rPr>
          <w:rFonts w:asciiTheme="majorHAnsi" w:hAnsiTheme="majorHAnsi" w:cstheme="majorHAnsi"/>
          <w:color w:val="004A8D"/>
          <w:sz w:val="22"/>
          <w:szCs w:val="22"/>
        </w:rPr>
        <w:t>:</w:t>
      </w:r>
      <w:r w:rsidR="00AE48E3" w:rsidRPr="007E4425">
        <w:rPr>
          <w:rFonts w:asciiTheme="majorHAnsi" w:hAnsiTheme="majorHAnsi" w:cstheme="majorHAnsi"/>
          <w:color w:val="004A8D"/>
          <w:sz w:val="22"/>
          <w:szCs w:val="22"/>
        </w:rPr>
        <w:t xml:space="preserve"> </w:t>
      </w:r>
      <w:r w:rsidR="00AE48E3"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In-Person, Young </w:t>
      </w:r>
      <w:r w:rsidR="00F37B85"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w:t>
      </w:r>
    </w:p>
    <w:p w14:paraId="42516497" w14:textId="7A764FC5" w:rsidR="006245AB" w:rsidRPr="000E24CC" w:rsidRDefault="001D72DE" w:rsidP="005F5E47">
      <w:pPr>
        <w:spacing w:line="360" w:lineRule="auto"/>
        <w:rPr>
          <w:rFonts w:asciiTheme="majorHAnsi" w:hAnsiTheme="majorHAnsi" w:cstheme="majorHAnsi"/>
          <w:color w:val="004A8D"/>
          <w:sz w:val="22"/>
          <w:szCs w:val="22"/>
          <w:lang w:val="fr-FR"/>
        </w:rPr>
      </w:pPr>
      <w:r w:rsidRPr="000E24CC">
        <w:rPr>
          <w:rFonts w:asciiTheme="majorHAnsi" w:hAnsiTheme="majorHAnsi" w:cstheme="majorHAnsi"/>
          <w:color w:val="4472C4" w:themeColor="accent1"/>
          <w:sz w:val="22"/>
          <w:szCs w:val="2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D2L COURSE </w:t>
      </w:r>
      <w:proofErr w:type="gramStart"/>
      <w:r w:rsidRPr="000E24CC">
        <w:rPr>
          <w:rFonts w:asciiTheme="majorHAnsi" w:hAnsiTheme="majorHAnsi" w:cstheme="majorHAnsi"/>
          <w:color w:val="4472C4" w:themeColor="accent1"/>
          <w:sz w:val="22"/>
          <w:szCs w:val="2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w:t>
      </w:r>
      <w:r w:rsidRPr="000E24CC">
        <w:rPr>
          <w:rFonts w:asciiTheme="majorHAnsi" w:hAnsiTheme="majorHAnsi" w:cstheme="majorHAnsi"/>
          <w:color w:val="000000" w:themeColor="text1"/>
          <w:sz w:val="22"/>
          <w:szCs w:val="2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0E24CC" w:rsidRPr="000E24CC">
        <w:rPr>
          <w:rFonts w:asciiTheme="majorHAnsi" w:hAnsiTheme="majorHAnsi" w:cstheme="majorHAnsi"/>
          <w:color w:val="000000" w:themeColor="text1"/>
          <w:sz w:val="22"/>
          <w:szCs w:val="2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5" w:history="1">
        <w:r w:rsidR="000E24CC" w:rsidRPr="000E24CC">
          <w:rPr>
            <w:rStyle w:val="Hyperlink"/>
            <w:rFonts w:asciiTheme="majorHAnsi" w:hAnsiTheme="majorHAnsi" w:cstheme="majorHAnsi"/>
            <w:color w:val="auto"/>
            <w:sz w:val="22"/>
            <w:szCs w:val="2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https://online.camosun.ca/d2l/home/234309</w:t>
        </w:r>
      </w:hyperlink>
      <w:r w:rsidR="000E24CC" w:rsidRPr="000E24CC">
        <w:rPr>
          <w:rFonts w:asciiTheme="majorHAnsi" w:hAnsiTheme="majorHAnsi" w:cstheme="majorHAnsi"/>
          <w:sz w:val="22"/>
          <w:szCs w:val="2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24CC">
        <w:rPr>
          <w:rFonts w:asciiTheme="majorHAnsi" w:hAnsiTheme="majorHAnsi" w:cstheme="majorHAnsi"/>
          <w:sz w:val="22"/>
          <w:szCs w:val="2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48F9" w:rsidRPr="000E24CC">
        <w:rPr>
          <w:rFonts w:asciiTheme="majorHAnsi" w:hAnsiTheme="majorHAnsi" w:cstheme="majorHAnsi"/>
          <w:color w:val="004A8D"/>
          <w:sz w:val="22"/>
          <w:szCs w:val="22"/>
          <w:lang w:val="fr-FR"/>
        </w:rPr>
        <w:tab/>
      </w:r>
      <w:r w:rsidR="006245AB" w:rsidRPr="000E24CC">
        <w:rPr>
          <w:rFonts w:asciiTheme="majorHAnsi" w:hAnsiTheme="majorHAnsi" w:cstheme="majorHAnsi"/>
          <w:color w:val="004A8D"/>
          <w:sz w:val="22"/>
          <w:szCs w:val="22"/>
          <w:lang w:val="fr-FR"/>
        </w:rPr>
        <w:tab/>
      </w:r>
    </w:p>
    <w:p w14:paraId="40213F8F" w14:textId="7F789BE2" w:rsidR="0068073A" w:rsidRPr="000E24CC" w:rsidRDefault="0068073A" w:rsidP="00DA75C0">
      <w:pPr>
        <w:pBdr>
          <w:bottom w:val="single" w:sz="18" w:space="1" w:color="4472C4" w:themeColor="accent1"/>
        </w:pBdr>
        <w:spacing w:line="276" w:lineRule="auto"/>
        <w:ind w:right="-68"/>
        <w:rPr>
          <w:rFonts w:asciiTheme="majorHAnsi" w:hAnsiTheme="majorHAnsi" w:cstheme="majorHAnsi"/>
          <w:sz w:val="22"/>
          <w:szCs w:val="22"/>
          <w:lang w:val="fr-FR"/>
        </w:rPr>
      </w:pPr>
    </w:p>
    <w:p w14:paraId="13C4C2B2" w14:textId="3E29962B" w:rsidR="001E2EAA" w:rsidRPr="007E4425" w:rsidRDefault="001E2EAA" w:rsidP="5B259B26">
      <w:pPr>
        <w:spacing w:before="120" w:line="276" w:lineRule="auto"/>
        <w:rPr>
          <w:rFonts w:asciiTheme="majorHAnsi" w:hAnsiTheme="majorHAnsi" w:cstheme="majorHAnsi"/>
          <w:i/>
          <w:iCs/>
          <w:color w:val="000000" w:themeColor="text1"/>
          <w:sz w:val="22"/>
          <w:szCs w:val="22"/>
        </w:rPr>
      </w:pPr>
      <w:r w:rsidRPr="007E4425">
        <w:rPr>
          <w:rFonts w:asciiTheme="majorHAnsi" w:hAnsiTheme="majorHAnsi" w:cstheme="majorHAnsi"/>
          <w:i/>
          <w:iCs/>
          <w:color w:val="000000" w:themeColor="text1"/>
          <w:sz w:val="22"/>
          <w:szCs w:val="22"/>
        </w:rPr>
        <w:t xml:space="preserve">Please check here for COVID-19 updates: </w:t>
      </w:r>
      <w:hyperlink r:id="rId16" w:history="1">
        <w:r w:rsidR="000A0B05" w:rsidRPr="007E4425">
          <w:rPr>
            <w:rStyle w:val="Hyperlink"/>
            <w:rFonts w:asciiTheme="majorHAnsi" w:hAnsiTheme="majorHAnsi" w:cstheme="majorHAnsi"/>
            <w:i/>
            <w:iCs/>
            <w:sz w:val="22"/>
            <w:szCs w:val="22"/>
          </w:rPr>
          <w:t>https://camosun.ca/about/covid-19-updates</w:t>
        </w:r>
      </w:hyperlink>
      <w:r w:rsidRPr="007E4425">
        <w:rPr>
          <w:rFonts w:asciiTheme="majorHAnsi" w:hAnsiTheme="majorHAnsi" w:cstheme="majorHAnsi"/>
          <w:i/>
          <w:iCs/>
          <w:color w:val="000000" w:themeColor="text1"/>
          <w:sz w:val="22"/>
          <w:szCs w:val="22"/>
        </w:rPr>
        <w:t xml:space="preserve"> </w:t>
      </w:r>
    </w:p>
    <w:p w14:paraId="58AF2507" w14:textId="6356CB5E" w:rsidR="00966056" w:rsidRPr="007E4425" w:rsidRDefault="00966056" w:rsidP="5B259B26">
      <w:pPr>
        <w:spacing w:before="120" w:line="276" w:lineRule="auto"/>
        <w:rPr>
          <w:rFonts w:asciiTheme="majorHAnsi" w:hAnsiTheme="majorHAnsi" w:cstheme="majorHAnsi"/>
          <w:i/>
          <w:iCs/>
          <w:color w:val="595959" w:themeColor="text1" w:themeTint="A6"/>
          <w:sz w:val="22"/>
          <w:szCs w:val="22"/>
        </w:rPr>
      </w:pPr>
      <w:r w:rsidRPr="007E4425">
        <w:rPr>
          <w:rFonts w:asciiTheme="majorHAnsi" w:hAnsiTheme="majorHAnsi" w:cstheme="majorHAnsi"/>
          <w:i/>
          <w:iCs/>
          <w:color w:val="595959" w:themeColor="text1" w:themeTint="A6"/>
          <w:sz w:val="22"/>
          <w:szCs w:val="22"/>
        </w:rPr>
        <w:t xml:space="preserve">Camosun College requires mandatory attendance for the </w:t>
      </w:r>
      <w:proofErr w:type="gramStart"/>
      <w:r w:rsidRPr="007E4425">
        <w:rPr>
          <w:rFonts w:asciiTheme="majorHAnsi" w:hAnsiTheme="majorHAnsi" w:cstheme="majorHAnsi"/>
          <w:i/>
          <w:iCs/>
          <w:color w:val="595959" w:themeColor="text1" w:themeTint="A6"/>
          <w:sz w:val="22"/>
          <w:szCs w:val="22"/>
        </w:rPr>
        <w:t>first class</w:t>
      </w:r>
      <w:proofErr w:type="gramEnd"/>
      <w:r w:rsidRPr="007E4425">
        <w:rPr>
          <w:rFonts w:asciiTheme="majorHAnsi" w:hAnsiTheme="majorHAnsi" w:cstheme="majorHAnsi"/>
          <w:i/>
          <w:iCs/>
          <w:color w:val="595959" w:themeColor="text1" w:themeTint="A6"/>
          <w:sz w:val="22"/>
          <w:szCs w:val="22"/>
        </w:rPr>
        <w:t xml:space="preserve"> meeting of each course. If you do not attend, and do not provide your instructor with a reasonable </w:t>
      </w:r>
      <w:r w:rsidR="00855972" w:rsidRPr="007E4425">
        <w:rPr>
          <w:rFonts w:asciiTheme="majorHAnsi" w:hAnsiTheme="majorHAnsi" w:cstheme="majorHAnsi"/>
          <w:i/>
          <w:iCs/>
          <w:color w:val="595959" w:themeColor="text1" w:themeTint="A6"/>
          <w:sz w:val="22"/>
          <w:szCs w:val="22"/>
        </w:rPr>
        <w:t>explanation</w:t>
      </w:r>
      <w:r w:rsidRPr="007E4425">
        <w:rPr>
          <w:rFonts w:asciiTheme="majorHAnsi" w:hAnsiTheme="majorHAnsi" w:cstheme="majorHAnsi"/>
          <w:i/>
          <w:iCs/>
          <w:color w:val="595959" w:themeColor="text1" w:themeTint="A6"/>
          <w:sz w:val="22"/>
          <w:szCs w:val="22"/>
        </w:rPr>
        <w:t xml:space="preserve"> in advance, you will be removed from the course and the space offered to the next waitlisted student.</w:t>
      </w:r>
    </w:p>
    <w:p w14:paraId="01871BB7" w14:textId="77777777" w:rsidR="001E5F82" w:rsidRPr="007E4425" w:rsidRDefault="001E5F82" w:rsidP="00966056">
      <w:pPr>
        <w:spacing w:line="276" w:lineRule="auto"/>
        <w:rPr>
          <w:rFonts w:asciiTheme="majorHAnsi" w:hAnsiTheme="majorHAnsi" w:cstheme="majorHAnsi"/>
          <w:sz w:val="22"/>
          <w:szCs w:val="22"/>
        </w:rPr>
      </w:pPr>
    </w:p>
    <w:p w14:paraId="4127C5E0" w14:textId="312080DF" w:rsidR="003F281C" w:rsidRPr="007E4425" w:rsidRDefault="003F281C" w:rsidP="006F1A2A">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7E4425">
        <w:rPr>
          <w:rFonts w:asciiTheme="majorHAnsi" w:hAnsiTheme="majorHAnsi" w:cstheme="majorHAnsi"/>
          <w:sz w:val="22"/>
          <w:szCs w:val="22"/>
        </w:rPr>
        <w:t>INSTRUCTOR DETAILS</w:t>
      </w:r>
    </w:p>
    <w:p w14:paraId="49C7E268" w14:textId="08F2E4E0" w:rsidR="0080560F" w:rsidRPr="007E4425" w:rsidRDefault="0080560F" w:rsidP="00023C86">
      <w:pPr>
        <w:spacing w:before="120" w:line="360" w:lineRule="auto"/>
        <w:ind w:right="72"/>
        <w:rPr>
          <w:rFonts w:asciiTheme="majorHAnsi" w:hAnsiTheme="majorHAnsi" w:cstheme="majorHAnsi"/>
          <w:sz w:val="22"/>
          <w:szCs w:val="22"/>
        </w:rPr>
      </w:pPr>
      <w:r w:rsidRPr="007E4425">
        <w:rPr>
          <w:rFonts w:asciiTheme="majorHAnsi" w:hAnsiTheme="majorHAnsi" w:cstheme="majorHAnsi"/>
          <w:color w:val="004A8D"/>
          <w:sz w:val="22"/>
          <w:szCs w:val="22"/>
        </w:rPr>
        <w:t>NAME:</w:t>
      </w:r>
      <w:r w:rsidRPr="007E4425">
        <w:rPr>
          <w:rFonts w:asciiTheme="majorHAnsi" w:hAnsiTheme="majorHAnsi" w:cstheme="majorHAnsi"/>
          <w:color w:val="004A8D"/>
          <w:sz w:val="22"/>
          <w:szCs w:val="22"/>
        </w:rPr>
        <w:tab/>
      </w:r>
      <w:r w:rsidR="00C97AFC"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Amy Levine</w:t>
      </w:r>
      <w:r w:rsidR="00FC76CA"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(she/her)</w:t>
      </w:r>
      <w:r w:rsidRPr="007E4425">
        <w:rPr>
          <w:rFonts w:asciiTheme="majorHAnsi" w:hAnsiTheme="majorHAnsi" w:cstheme="majorHAnsi"/>
          <w:color w:val="004A8D"/>
          <w:sz w:val="22"/>
          <w:szCs w:val="22"/>
        </w:rPr>
        <w:tab/>
      </w:r>
      <w:r w:rsidRPr="007E4425">
        <w:rPr>
          <w:rFonts w:asciiTheme="majorHAnsi" w:hAnsiTheme="majorHAnsi" w:cstheme="majorHAnsi"/>
          <w:color w:val="004A8D"/>
          <w:sz w:val="22"/>
          <w:szCs w:val="22"/>
        </w:rPr>
        <w:tab/>
      </w:r>
    </w:p>
    <w:p w14:paraId="3E2B1FBF" w14:textId="5ADC802F" w:rsidR="005E1DBF" w:rsidRPr="007E4425" w:rsidRDefault="005E1DBF" w:rsidP="005E1DBF">
      <w:pPr>
        <w:spacing w:line="360" w:lineRule="auto"/>
        <w:rPr>
          <w:rFonts w:asciiTheme="majorHAnsi" w:hAnsiTheme="majorHAnsi" w:cstheme="majorHAnsi"/>
          <w:color w:val="004A8D"/>
          <w:sz w:val="22"/>
          <w:szCs w:val="22"/>
        </w:rPr>
      </w:pPr>
      <w:r w:rsidRPr="007E4425">
        <w:rPr>
          <w:rFonts w:asciiTheme="majorHAnsi" w:hAnsiTheme="majorHAnsi" w:cstheme="majorHAnsi"/>
          <w:color w:val="004A8D"/>
          <w:sz w:val="22"/>
          <w:szCs w:val="22"/>
        </w:rPr>
        <w:t>EMAIL:</w:t>
      </w:r>
      <w:r w:rsidRPr="007E4425">
        <w:rPr>
          <w:rFonts w:asciiTheme="majorHAnsi" w:hAnsiTheme="majorHAnsi" w:cstheme="majorHAnsi"/>
          <w:color w:val="004A8D"/>
          <w:sz w:val="22"/>
          <w:szCs w:val="22"/>
        </w:rPr>
        <w:tab/>
      </w:r>
      <w:r w:rsidR="00C97AFC"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LevineA@camosun.ca </w:t>
      </w:r>
      <w:r w:rsidRPr="007E4425">
        <w:rPr>
          <w:rFonts w:asciiTheme="majorHAnsi" w:hAnsiTheme="majorHAnsi" w:cstheme="majorHAnsi"/>
          <w:color w:val="004A8D"/>
          <w:sz w:val="22"/>
          <w:szCs w:val="22"/>
        </w:rPr>
        <w:tab/>
      </w:r>
    </w:p>
    <w:p w14:paraId="06719DCF" w14:textId="521D2474" w:rsidR="003F281C" w:rsidRPr="007E4425" w:rsidRDefault="00FC7843" w:rsidP="005E1DBF">
      <w:pPr>
        <w:spacing w:line="360" w:lineRule="auto"/>
        <w:rPr>
          <w:rFonts w:asciiTheme="majorHAnsi" w:hAnsiTheme="majorHAnsi" w:cstheme="majorHAnsi"/>
          <w:sz w:val="22"/>
          <w:szCs w:val="22"/>
        </w:rPr>
      </w:pPr>
      <w:r w:rsidRPr="007E4425">
        <w:rPr>
          <w:rFonts w:asciiTheme="majorHAnsi" w:hAnsiTheme="majorHAnsi" w:cstheme="majorHAnsi"/>
          <w:color w:val="004A8D"/>
          <w:sz w:val="22"/>
          <w:szCs w:val="22"/>
        </w:rPr>
        <w:t>OFFICE</w:t>
      </w:r>
      <w:r w:rsidR="0080560F" w:rsidRPr="007E4425">
        <w:rPr>
          <w:rFonts w:asciiTheme="majorHAnsi" w:hAnsiTheme="majorHAnsi" w:cstheme="majorHAnsi"/>
          <w:color w:val="004A8D"/>
          <w:sz w:val="22"/>
          <w:szCs w:val="22"/>
        </w:rPr>
        <w:t>:</w:t>
      </w:r>
      <w:r w:rsidRPr="007E4425">
        <w:rPr>
          <w:rFonts w:asciiTheme="majorHAnsi" w:hAnsiTheme="majorHAnsi" w:cstheme="majorHAnsi"/>
          <w:color w:val="004A8D"/>
          <w:sz w:val="22"/>
          <w:szCs w:val="22"/>
        </w:rPr>
        <w:tab/>
      </w:r>
      <w:r w:rsidR="0043585F"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Young 213</w:t>
      </w:r>
      <w:r w:rsidRPr="007E4425">
        <w:rPr>
          <w:rFonts w:asciiTheme="majorHAnsi" w:hAnsiTheme="majorHAnsi" w:cstheme="majorHAnsi"/>
          <w:color w:val="004A8D"/>
          <w:sz w:val="22"/>
          <w:szCs w:val="22"/>
        </w:rPr>
        <w:tab/>
      </w:r>
      <w:r w:rsidR="0080560F" w:rsidRPr="007E4425">
        <w:rPr>
          <w:rFonts w:asciiTheme="majorHAnsi" w:hAnsiTheme="majorHAnsi" w:cstheme="majorHAnsi"/>
          <w:color w:val="004A8D"/>
          <w:sz w:val="22"/>
          <w:szCs w:val="22"/>
        </w:rPr>
        <w:tab/>
      </w:r>
      <w:r w:rsidR="0080560F" w:rsidRPr="007E4425">
        <w:rPr>
          <w:rFonts w:asciiTheme="majorHAnsi" w:hAnsiTheme="majorHAnsi" w:cstheme="majorHAnsi"/>
          <w:color w:val="004A8D"/>
          <w:sz w:val="22"/>
          <w:szCs w:val="22"/>
        </w:rPr>
        <w:tab/>
      </w:r>
      <w:r w:rsidR="0080560F" w:rsidRPr="007E4425">
        <w:rPr>
          <w:rFonts w:asciiTheme="majorHAnsi" w:hAnsiTheme="majorHAnsi" w:cstheme="majorHAnsi"/>
          <w:color w:val="004A8D"/>
          <w:sz w:val="22"/>
          <w:szCs w:val="22"/>
        </w:rPr>
        <w:tab/>
      </w:r>
      <w:r w:rsidRPr="007E4425">
        <w:rPr>
          <w:rFonts w:asciiTheme="majorHAnsi" w:hAnsiTheme="majorHAnsi" w:cstheme="majorHAnsi"/>
          <w:color w:val="004A8D"/>
          <w:sz w:val="22"/>
          <w:szCs w:val="22"/>
        </w:rPr>
        <w:tab/>
      </w:r>
    </w:p>
    <w:p w14:paraId="307E9F9D" w14:textId="0ED0D71A" w:rsidR="0036473B" w:rsidRPr="007E4425" w:rsidRDefault="005E1DBF" w:rsidP="005E1DBF">
      <w:pPr>
        <w:spacing w:line="360" w:lineRule="auto"/>
        <w:rPr>
          <w:rFonts w:asciiTheme="majorHAnsi" w:hAnsiTheme="majorHAnsi" w:cstheme="majorHAnsi"/>
          <w:color w:val="004A8D"/>
          <w:sz w:val="22"/>
          <w:szCs w:val="22"/>
        </w:rPr>
      </w:pPr>
      <w:r w:rsidRPr="007E4425">
        <w:rPr>
          <w:rFonts w:asciiTheme="majorHAnsi" w:hAnsiTheme="majorHAnsi" w:cstheme="majorHAnsi"/>
          <w:color w:val="004A8D"/>
          <w:sz w:val="22"/>
          <w:szCs w:val="22"/>
        </w:rPr>
        <w:t>HOURS:</w:t>
      </w:r>
      <w:r w:rsidRPr="007E4425">
        <w:rPr>
          <w:rFonts w:asciiTheme="majorHAnsi" w:hAnsiTheme="majorHAnsi" w:cstheme="majorHAnsi"/>
          <w:color w:val="004A8D"/>
          <w:sz w:val="22"/>
          <w:szCs w:val="22"/>
        </w:rPr>
        <w:tab/>
      </w:r>
      <w:r w:rsidR="00605FDF"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Tuesdays 1-2 PM</w:t>
      </w:r>
      <w:r w:rsidR="006840D0"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0416"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Y213 and/or on Zoom every Wednesday 1:30-2:30 PM (see below link)</w:t>
      </w:r>
    </w:p>
    <w:p w14:paraId="13DD83FF" w14:textId="77777777" w:rsidR="005A6F26" w:rsidRDefault="0036473B" w:rsidP="00D30416">
      <w:pPr>
        <w:spacing w:line="360" w:lineRule="auto"/>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 Office Hour Free Drop-In</w:t>
      </w:r>
    </w:p>
    <w:p w14:paraId="40BE3E9D" w14:textId="3995ECF3" w:rsidR="00D30416" w:rsidRPr="007E4425" w:rsidRDefault="005A6F26" w:rsidP="00D30416">
      <w:pPr>
        <w:spacing w:line="360" w:lineRule="auto"/>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r w:rsidRPr="00B4355C">
          <w:rPr>
            <w:rStyle w:val="Hyperlink"/>
            <w:rFonts w:asciiTheme="majorHAnsi" w:hAnsiTheme="majorHAnsi" w:cstheme="maj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https://camosun-ca.zoom.us/j/65993705740?pwd=Znl1RkduS3dnSkViYVozdDR5blRlZz09</w:t>
        </w:r>
      </w:hyperlink>
      <w:r>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D74D3EA" w14:textId="77777777" w:rsidR="00D30416" w:rsidRPr="007E4425" w:rsidRDefault="00D30416" w:rsidP="00D30416">
      <w:pPr>
        <w:spacing w:line="360" w:lineRule="auto"/>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2B1C4" w14:textId="77777777" w:rsidR="00D30416" w:rsidRPr="007E4425" w:rsidRDefault="00D30416" w:rsidP="00D30416">
      <w:pPr>
        <w:spacing w:line="360" w:lineRule="auto"/>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ID: 659 9370 5740</w:t>
      </w:r>
    </w:p>
    <w:p w14:paraId="2A9A8C6A" w14:textId="77777777" w:rsidR="00D30416" w:rsidRPr="007E4425" w:rsidRDefault="00D30416" w:rsidP="00D30416">
      <w:pPr>
        <w:spacing w:line="360" w:lineRule="auto"/>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4425">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Passcode: 265593</w:t>
      </w:r>
    </w:p>
    <w:p w14:paraId="4F780C40" w14:textId="6FA88EE3" w:rsidR="005E1DBF" w:rsidRPr="007E4425" w:rsidRDefault="005E1DBF" w:rsidP="005E1DBF">
      <w:pPr>
        <w:spacing w:line="360" w:lineRule="auto"/>
        <w:rPr>
          <w:rFonts w:asciiTheme="majorHAnsi" w:hAnsiTheme="majorHAnsi" w:cstheme="majorHAnsi"/>
          <w:sz w:val="22"/>
          <w:szCs w:val="22"/>
        </w:rPr>
      </w:pPr>
      <w:r w:rsidRPr="007E4425">
        <w:rPr>
          <w:rFonts w:asciiTheme="majorHAnsi" w:hAnsiTheme="majorHAnsi" w:cstheme="majorHAnsi"/>
          <w:color w:val="004A8D"/>
          <w:sz w:val="22"/>
          <w:szCs w:val="22"/>
        </w:rPr>
        <w:tab/>
      </w:r>
    </w:p>
    <w:p w14:paraId="60FA2D6C" w14:textId="32471A28" w:rsidR="002A4857" w:rsidRPr="007E4425" w:rsidRDefault="002A4857" w:rsidP="002A4857">
      <w:pPr>
        <w:spacing w:line="276" w:lineRule="auto"/>
        <w:rPr>
          <w:rFonts w:asciiTheme="majorHAnsi" w:hAnsiTheme="majorHAnsi" w:cstheme="majorHAnsi"/>
          <w:i/>
          <w:iCs/>
          <w:color w:val="595959" w:themeColor="text1" w:themeTint="A6"/>
          <w:sz w:val="22"/>
          <w:szCs w:val="22"/>
        </w:rPr>
      </w:pPr>
      <w:r w:rsidRPr="007E4425">
        <w:rPr>
          <w:rFonts w:asciiTheme="majorHAnsi" w:hAnsiTheme="majorHAnsi" w:cstheme="majorHAnsi"/>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7E4425" w:rsidRDefault="00BD6E30" w:rsidP="00966056">
      <w:pPr>
        <w:spacing w:line="276" w:lineRule="auto"/>
        <w:rPr>
          <w:rFonts w:asciiTheme="majorHAnsi" w:hAnsiTheme="majorHAnsi" w:cstheme="majorHAnsi"/>
          <w:sz w:val="22"/>
          <w:szCs w:val="22"/>
        </w:rPr>
      </w:pPr>
    </w:p>
    <w:p w14:paraId="5AEDC3F6" w14:textId="0D475F61" w:rsidR="00D032FB" w:rsidRPr="007E4425" w:rsidRDefault="004052BB" w:rsidP="004F47CF">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7E4425">
        <w:rPr>
          <w:rFonts w:asciiTheme="majorHAnsi" w:hAnsiTheme="majorHAnsi" w:cstheme="majorHAnsi"/>
          <w:sz w:val="22"/>
          <w:szCs w:val="22"/>
        </w:rPr>
        <w:t>C</w:t>
      </w:r>
      <w:r w:rsidR="00AC047E" w:rsidRPr="007E4425">
        <w:rPr>
          <w:rFonts w:asciiTheme="majorHAnsi" w:hAnsiTheme="majorHAnsi" w:cstheme="majorHAnsi"/>
          <w:sz w:val="22"/>
          <w:szCs w:val="22"/>
        </w:rPr>
        <w:t>ALENDAR</w:t>
      </w:r>
      <w:r w:rsidR="006F39F6" w:rsidRPr="007E4425">
        <w:rPr>
          <w:rFonts w:asciiTheme="majorHAnsi" w:hAnsiTheme="majorHAnsi" w:cstheme="majorHAnsi"/>
          <w:sz w:val="22"/>
          <w:szCs w:val="22"/>
        </w:rPr>
        <w:t xml:space="preserve"> </w:t>
      </w:r>
      <w:r w:rsidR="00D03E5C" w:rsidRPr="007E4425">
        <w:rPr>
          <w:rFonts w:asciiTheme="majorHAnsi" w:hAnsiTheme="majorHAnsi" w:cstheme="majorHAnsi"/>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Pr="007E4425" w:rsidRDefault="00FE1DED" w:rsidP="004F47CF">
          <w:pPr>
            <w:spacing w:before="120" w:line="276" w:lineRule="auto"/>
            <w:rPr>
              <w:rFonts w:asciiTheme="majorHAnsi" w:hAnsiTheme="majorHAnsi" w:cstheme="majorHAnsi"/>
              <w:sz w:val="22"/>
              <w:szCs w:val="22"/>
            </w:rPr>
          </w:pPr>
          <w:r w:rsidRPr="007E4425">
            <w:rPr>
              <w:rFonts w:asciiTheme="majorHAnsi" w:hAnsiTheme="majorHAnsi" w:cstheme="majorHAnsi"/>
              <w:sz w:val="22"/>
              <w:szCs w:val="22"/>
            </w:rPr>
            <w:t>Students will examine gender norms and roles in social, economic, and political spheres across a range of indigenous and non-indigenous cultures throughout the world. Emphasis will be given to the cultural construction of gender. Students will apply core concepts in anthropology to contemporary issues and debates about gender.</w:t>
          </w:r>
        </w:p>
      </w:sdtContent>
    </w:sdt>
    <w:p w14:paraId="2D88B5B4" w14:textId="77777777" w:rsidR="007D0BA4" w:rsidRPr="007E4425" w:rsidRDefault="007D0BA4" w:rsidP="004F47CF">
      <w:pPr>
        <w:spacing w:before="120" w:line="276" w:lineRule="auto"/>
        <w:rPr>
          <w:rFonts w:asciiTheme="majorHAnsi" w:hAnsiTheme="majorHAnsi" w:cstheme="majorHAnsi"/>
          <w:sz w:val="22"/>
          <w:szCs w:val="22"/>
        </w:rPr>
      </w:pPr>
    </w:p>
    <w:p w14:paraId="6D76EA9D" w14:textId="06136BCB" w:rsidR="00AC11CC" w:rsidRPr="007E4425" w:rsidRDefault="00AC11CC" w:rsidP="00441619">
      <w:pPr>
        <w:spacing w:line="276" w:lineRule="auto"/>
        <w:rPr>
          <w:rFonts w:asciiTheme="majorHAnsi" w:hAnsiTheme="majorHAnsi" w:cstheme="majorHAnsi"/>
          <w:sz w:val="22"/>
          <w:szCs w:val="22"/>
        </w:rPr>
      </w:pPr>
    </w:p>
    <w:p w14:paraId="63AC0CBD" w14:textId="00A7637F" w:rsidR="00AC11CC" w:rsidRPr="007E4425" w:rsidRDefault="00AC11CC" w:rsidP="10E483EF">
      <w:pPr>
        <w:spacing w:line="276" w:lineRule="auto"/>
        <w:rPr>
          <w:rFonts w:asciiTheme="majorHAnsi" w:hAnsiTheme="majorHAnsi" w:cstheme="majorHAnsi"/>
          <w:sz w:val="22"/>
          <w:szCs w:val="22"/>
        </w:rPr>
      </w:pPr>
      <w:r w:rsidRPr="007E4425">
        <w:rPr>
          <w:rFonts w:asciiTheme="majorHAnsi" w:hAnsiTheme="majorHAnsi" w:cstheme="majorHAnsi"/>
          <w:color w:val="004A8D"/>
          <w:sz w:val="22"/>
          <w:szCs w:val="22"/>
        </w:rPr>
        <w:t>PREREQUISITE(S):</w:t>
      </w:r>
    </w:p>
    <w:p w14:paraId="321B0DCF" w14:textId="00A7637F" w:rsidR="00AC11CC" w:rsidRPr="007E4425" w:rsidRDefault="00000000" w:rsidP="10E483EF">
      <w:pPr>
        <w:spacing w:line="276" w:lineRule="auto"/>
        <w:rPr>
          <w:rFonts w:asciiTheme="majorHAnsi" w:hAnsiTheme="majorHAnsi" w:cstheme="majorHAnsi"/>
          <w:sz w:val="22"/>
          <w:szCs w:val="22"/>
        </w:rPr>
      </w:pPr>
      <w:sdt>
        <w:sdtPr>
          <w:rPr>
            <w:rFonts w:asciiTheme="majorHAnsi" w:hAnsiTheme="majorHAnsi" w:cstheme="majorHAnsi"/>
            <w:color w:val="004A8D"/>
            <w:sz w:val="22"/>
            <w:szCs w:val="22"/>
          </w:rPr>
          <w:id w:val="578951006"/>
          <w:placeholder>
            <w:docPart w:val="E71D296C27D14BE989C75EE0978E8E25"/>
          </w:placeholder>
          <w:showingPlcHdr/>
          <w:text w:multiLine="1"/>
        </w:sdtPr>
        <w:sdtContent>
          <w:r w:rsidR="00FE1DED" w:rsidRPr="007E4425">
            <w:rPr>
              <w:rFonts w:asciiTheme="majorHAnsi" w:hAnsiTheme="majorHAnsi" w:cstheme="majorHAnsi"/>
              <w:sz w:val="22"/>
              <w:szCs w:val="22"/>
            </w:rPr>
            <w:t>One of:</w:t>
          </w:r>
          <w:r w:rsidR="00FE1DED" w:rsidRPr="007E4425">
            <w:rPr>
              <w:rFonts w:asciiTheme="majorHAnsi" w:hAnsiTheme="majorHAnsi" w:cstheme="majorHAnsi"/>
              <w:sz w:val="22"/>
              <w:szCs w:val="22"/>
            </w:rPr>
            <w:br/>
            <w:t>●  C+ in English 12</w:t>
          </w:r>
          <w:r w:rsidR="00FE1DED" w:rsidRPr="007E4425">
            <w:rPr>
              <w:rFonts w:asciiTheme="majorHAnsi" w:hAnsiTheme="majorHAnsi" w:cstheme="majorHAnsi"/>
              <w:sz w:val="22"/>
              <w:szCs w:val="22"/>
            </w:rPr>
            <w:br/>
            <w:t>●  C in Camosun Alternative</w:t>
          </w:r>
        </w:sdtContent>
      </w:sdt>
    </w:p>
    <w:p w14:paraId="5581D2E9" w14:textId="3F3AFD3E" w:rsidR="00AC11CC" w:rsidRPr="007E4425" w:rsidRDefault="00AC11CC" w:rsidP="10E483EF">
      <w:pPr>
        <w:spacing w:line="276" w:lineRule="auto"/>
        <w:rPr>
          <w:rFonts w:asciiTheme="majorHAnsi" w:hAnsiTheme="majorHAnsi" w:cstheme="majorHAnsi"/>
          <w:sz w:val="22"/>
          <w:szCs w:val="22"/>
        </w:rPr>
      </w:pPr>
      <w:r w:rsidRPr="007E4425">
        <w:rPr>
          <w:rFonts w:asciiTheme="majorHAnsi" w:hAnsiTheme="majorHAnsi" w:cstheme="majorHAnsi"/>
          <w:color w:val="004A8D"/>
          <w:sz w:val="22"/>
          <w:szCs w:val="22"/>
        </w:rPr>
        <w:t>CO-REQUISITE(S):</w:t>
      </w:r>
      <w:r w:rsidR="00FE1DED" w:rsidRPr="007E4425">
        <w:rPr>
          <w:rFonts w:asciiTheme="majorHAnsi" w:hAnsiTheme="majorHAnsi" w:cstheme="majorHAnsi"/>
          <w:color w:val="004A8D"/>
          <w:sz w:val="22"/>
          <w:szCs w:val="22"/>
        </w:rPr>
        <w:t xml:space="preserve"> </w:t>
      </w:r>
    </w:p>
    <w:p w14:paraId="766094A1" w14:textId="7094C8E7" w:rsidR="00AC11CC" w:rsidRPr="007E4425" w:rsidRDefault="00000000" w:rsidP="10E483EF">
      <w:pPr>
        <w:spacing w:line="276" w:lineRule="auto"/>
        <w:rPr>
          <w:rFonts w:asciiTheme="majorHAnsi" w:hAnsiTheme="majorHAnsi" w:cstheme="majorHAnsi"/>
          <w:sz w:val="22"/>
          <w:szCs w:val="22"/>
        </w:rPr>
      </w:pPr>
      <w:sdt>
        <w:sdtPr>
          <w:rPr>
            <w:rFonts w:asciiTheme="majorHAnsi" w:hAnsiTheme="majorHAnsi" w:cstheme="majorHAnsi"/>
            <w:color w:val="004A8D"/>
            <w:sz w:val="22"/>
            <w:szCs w:val="22"/>
          </w:rPr>
          <w:id w:val="1796947058"/>
          <w:placeholder>
            <w:docPart w:val="7C7467E6ACBF449C84079CF21E85260A"/>
          </w:placeholder>
          <w:showingPlcHdr/>
          <w:text w:multiLine="1"/>
        </w:sdtPr>
        <w:sdtContent>
          <w:r w:rsidR="005E7E92" w:rsidRPr="007E4425">
            <w:rPr>
              <w:rFonts w:asciiTheme="majorHAnsi" w:hAnsiTheme="majorHAnsi" w:cstheme="majorHAnsi"/>
              <w:sz w:val="22"/>
              <w:szCs w:val="22"/>
            </w:rPr>
            <w:t>Not Applicable</w:t>
          </w:r>
        </w:sdtContent>
      </w:sdt>
      <w:r w:rsidR="005E7E92" w:rsidRPr="007E4425">
        <w:rPr>
          <w:rFonts w:asciiTheme="majorHAnsi" w:hAnsiTheme="majorHAnsi" w:cstheme="majorHAnsi"/>
          <w:color w:val="004A8D"/>
          <w:sz w:val="22"/>
          <w:szCs w:val="22"/>
        </w:rPr>
        <w:t xml:space="preserve"> </w:t>
      </w:r>
    </w:p>
    <w:p w14:paraId="31B327F5" w14:textId="636F704B" w:rsidR="0054216A" w:rsidRPr="007E4425" w:rsidRDefault="00AC11CC" w:rsidP="10E483EF">
      <w:pPr>
        <w:spacing w:line="276" w:lineRule="auto"/>
        <w:rPr>
          <w:rFonts w:asciiTheme="majorHAnsi" w:hAnsiTheme="majorHAnsi" w:cstheme="majorHAnsi"/>
          <w:color w:val="004A8D"/>
          <w:sz w:val="22"/>
          <w:szCs w:val="22"/>
        </w:rPr>
      </w:pPr>
      <w:r w:rsidRPr="007E4425">
        <w:rPr>
          <w:rFonts w:asciiTheme="majorHAnsi" w:hAnsiTheme="majorHAnsi" w:cstheme="majorHAnsi"/>
          <w:color w:val="004A8D"/>
          <w:sz w:val="22"/>
          <w:szCs w:val="22"/>
        </w:rPr>
        <w:t>EXCLUSION(S):</w:t>
      </w:r>
      <w:r w:rsidRPr="007E4425">
        <w:rPr>
          <w:rFonts w:asciiTheme="majorHAnsi" w:hAnsiTheme="majorHAnsi" w:cstheme="majorHAnsi"/>
          <w:color w:val="004A8D"/>
          <w:sz w:val="22"/>
          <w:szCs w:val="22"/>
        </w:rPr>
        <w:tab/>
      </w:r>
    </w:p>
    <w:p w14:paraId="0852E1CF" w14:textId="7A640DF2" w:rsidR="00BD18AA" w:rsidRPr="007E4425" w:rsidRDefault="00000000" w:rsidP="005A6F26">
      <w:pPr>
        <w:spacing w:line="276" w:lineRule="auto"/>
        <w:rPr>
          <w:rFonts w:asciiTheme="majorHAnsi" w:hAnsiTheme="majorHAnsi" w:cstheme="majorHAnsi"/>
          <w:sz w:val="22"/>
          <w:szCs w:val="22"/>
        </w:rPr>
      </w:pPr>
      <w:sdt>
        <w:sdtPr>
          <w:rPr>
            <w:rFonts w:asciiTheme="majorHAnsi" w:hAnsiTheme="majorHAnsi" w:cstheme="majorHAnsi"/>
            <w:color w:val="004A8D"/>
            <w:sz w:val="22"/>
            <w:szCs w:val="22"/>
          </w:rPr>
          <w:id w:val="-1835218796"/>
          <w:placeholder>
            <w:docPart w:val="4D8701D8BEC8481FB8613678E595D4F0"/>
          </w:placeholder>
          <w:showingPlcHdr/>
          <w:text/>
        </w:sdtPr>
        <w:sdtContent>
          <w:r w:rsidR="00E11F2D" w:rsidRPr="007E4425">
            <w:rPr>
              <w:rFonts w:asciiTheme="majorHAnsi" w:hAnsiTheme="majorHAnsi" w:cstheme="majorHAnsi"/>
              <w:sz w:val="22"/>
              <w:szCs w:val="22"/>
            </w:rPr>
            <w:t>Not Applicable</w:t>
          </w:r>
        </w:sdtContent>
      </w:sdt>
    </w:p>
    <w:p w14:paraId="57EB4F9D" w14:textId="7D718D9E" w:rsidR="00D032FB" w:rsidRPr="007E4425" w:rsidRDefault="00566987" w:rsidP="00023C86">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7E4425">
        <w:rPr>
          <w:rFonts w:asciiTheme="majorHAnsi" w:hAnsiTheme="majorHAnsi" w:cstheme="majorHAnsi"/>
          <w:sz w:val="22"/>
          <w:szCs w:val="22"/>
        </w:rPr>
        <w:t xml:space="preserve">COURSE </w:t>
      </w:r>
      <w:r w:rsidR="00D03E5C" w:rsidRPr="007E4425">
        <w:rPr>
          <w:rFonts w:asciiTheme="majorHAnsi" w:hAnsiTheme="majorHAnsi" w:cstheme="majorHAnsi"/>
          <w:sz w:val="22"/>
          <w:szCs w:val="22"/>
        </w:rPr>
        <w:t>LEARNING OUTCOMES</w:t>
      </w:r>
      <w:r w:rsidR="008D1BF4" w:rsidRPr="007E4425">
        <w:rPr>
          <w:rFonts w:asciiTheme="majorHAnsi" w:hAnsiTheme="majorHAnsi" w:cstheme="majorHAnsi"/>
          <w:sz w:val="22"/>
          <w:szCs w:val="22"/>
        </w:rPr>
        <w:t xml:space="preserve"> / OBJECTIVES</w:t>
      </w:r>
    </w:p>
    <w:sdt>
      <w:sdtPr>
        <w:rPr>
          <w:rFonts w:asciiTheme="majorHAnsi" w:hAnsiTheme="majorHAnsi" w:cstheme="majorHAnsi"/>
          <w:sz w:val="22"/>
          <w:szCs w:val="22"/>
        </w:rPr>
        <w:id w:val="-1135710070"/>
        <w:placeholder>
          <w:docPart w:val="8BFFAA69DDB546958C03C7D04CF6E810"/>
        </w:placeholder>
        <w:showingPlcHdr/>
        <w:text w:multiLine="1"/>
      </w:sdtPr>
      <w:sdtContent>
        <w:p w14:paraId="6B1A65C5" w14:textId="526CBC1A" w:rsidR="004A45E2" w:rsidRPr="007E4425" w:rsidRDefault="00E11F2D" w:rsidP="00404184">
          <w:pPr>
            <w:spacing w:before="120" w:line="276" w:lineRule="auto"/>
            <w:rPr>
              <w:rFonts w:asciiTheme="majorHAnsi" w:hAnsiTheme="majorHAnsi" w:cstheme="majorHAnsi"/>
              <w:sz w:val="22"/>
              <w:szCs w:val="22"/>
            </w:rPr>
          </w:pPr>
          <w:r w:rsidRPr="007E4425">
            <w:rPr>
              <w:rFonts w:asciiTheme="majorHAnsi" w:hAnsiTheme="majorHAnsi" w:cstheme="majorHAnsi"/>
              <w:sz w:val="22"/>
              <w:szCs w:val="22"/>
            </w:rPr>
            <w:t>Upon completion of this course a student will be able to:</w:t>
          </w:r>
          <w:r w:rsidRPr="007E4425">
            <w:rPr>
              <w:rFonts w:asciiTheme="majorHAnsi" w:hAnsiTheme="majorHAnsi" w:cstheme="majorHAnsi"/>
              <w:sz w:val="22"/>
              <w:szCs w:val="22"/>
            </w:rPr>
            <w:br/>
          </w:r>
          <w:r w:rsidRPr="007E4425">
            <w:rPr>
              <w:rFonts w:asciiTheme="majorHAnsi" w:hAnsiTheme="majorHAnsi" w:cstheme="majorHAnsi"/>
              <w:sz w:val="22"/>
              <w:szCs w:val="22"/>
            </w:rPr>
            <w:br/>
            <w:t>a) Outline the main tenets of the feminist and gender perspectives in anthropology.</w:t>
          </w:r>
          <w:r w:rsidRPr="007E4425">
            <w:rPr>
              <w:rFonts w:asciiTheme="majorHAnsi" w:hAnsiTheme="majorHAnsi" w:cstheme="majorHAnsi"/>
              <w:sz w:val="22"/>
              <w:szCs w:val="22"/>
            </w:rPr>
            <w:br/>
            <w:t>b) Explain the biosocial nature of pregnancy and childbirth.</w:t>
          </w:r>
          <w:r w:rsidRPr="007E4425">
            <w:rPr>
              <w:rFonts w:asciiTheme="majorHAnsi" w:hAnsiTheme="majorHAnsi" w:cstheme="majorHAnsi"/>
              <w:sz w:val="22"/>
              <w:szCs w:val="22"/>
            </w:rPr>
            <w:br/>
            <w:t>c) Outline the cross-cultural patterns of marriage, gender division of labour, and activities originating</w:t>
          </w:r>
          <w:r w:rsidRPr="007E4425">
            <w:rPr>
              <w:rFonts w:asciiTheme="majorHAnsi" w:hAnsiTheme="majorHAnsi" w:cstheme="majorHAnsi"/>
              <w:sz w:val="22"/>
              <w:szCs w:val="22"/>
            </w:rPr>
            <w:br/>
            <w:t>in the domestic sphere.</w:t>
          </w:r>
          <w:r w:rsidRPr="007E4425">
            <w:rPr>
              <w:rFonts w:asciiTheme="majorHAnsi" w:hAnsiTheme="majorHAnsi" w:cstheme="majorHAnsi"/>
              <w:sz w:val="22"/>
              <w:szCs w:val="22"/>
            </w:rPr>
            <w:br/>
            <w:t>d) Describe the gendered effects of international development.</w:t>
          </w:r>
          <w:r w:rsidRPr="007E4425">
            <w:rPr>
              <w:rFonts w:asciiTheme="majorHAnsi" w:hAnsiTheme="majorHAnsi" w:cstheme="majorHAnsi"/>
              <w:sz w:val="22"/>
              <w:szCs w:val="22"/>
            </w:rPr>
            <w:br/>
            <w:t>e) Critically evaluate relevant topics such as veiling, seclusion, and gender violence using cultural relativism.</w:t>
          </w:r>
          <w:r w:rsidRPr="007E4425">
            <w:rPr>
              <w:rFonts w:asciiTheme="majorHAnsi" w:hAnsiTheme="majorHAnsi" w:cstheme="majorHAnsi"/>
              <w:sz w:val="22"/>
              <w:szCs w:val="22"/>
            </w:rPr>
            <w:br/>
            <w:t>f) Critically evaluate how gender roles are constructed, performed, and challenged in different cultures.</w:t>
          </w:r>
          <w:r w:rsidRPr="007E4425">
            <w:rPr>
              <w:rFonts w:asciiTheme="majorHAnsi" w:hAnsiTheme="majorHAnsi" w:cstheme="majorHAnsi"/>
              <w:sz w:val="22"/>
              <w:szCs w:val="22"/>
            </w:rPr>
            <w:br/>
            <w:t>g) Apply the anthropological perspective in writing an anthropological paper.</w:t>
          </w:r>
        </w:p>
      </w:sdtContent>
    </w:sdt>
    <w:p w14:paraId="5B6E613B" w14:textId="3495014E" w:rsidR="00A92048" w:rsidRPr="007E4425" w:rsidRDefault="00A92048" w:rsidP="00D23B37">
      <w:pPr>
        <w:spacing w:line="276" w:lineRule="auto"/>
        <w:ind w:right="-68"/>
        <w:rPr>
          <w:rFonts w:asciiTheme="majorHAnsi" w:hAnsiTheme="majorHAnsi" w:cstheme="majorHAnsi"/>
          <w:sz w:val="22"/>
          <w:szCs w:val="22"/>
        </w:rPr>
      </w:pPr>
    </w:p>
    <w:p w14:paraId="07A17BEB" w14:textId="77777777" w:rsidR="009338C8" w:rsidRPr="007E4425" w:rsidRDefault="009338C8" w:rsidP="009338C8">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7E4425">
        <w:rPr>
          <w:rFonts w:asciiTheme="majorHAnsi" w:hAnsiTheme="majorHAnsi" w:cstheme="majorHAnsi"/>
          <w:sz w:val="22"/>
          <w:szCs w:val="22"/>
        </w:rPr>
        <w:t>REQUIRED MATERIALS &amp; RECOMMENDED PREPARATION / INFORMATION</w:t>
      </w:r>
    </w:p>
    <w:p w14:paraId="73898041" w14:textId="3CDD6FB1" w:rsidR="007C50EB" w:rsidRPr="007E4425" w:rsidRDefault="007C50EB" w:rsidP="009338C8">
      <w:pPr>
        <w:spacing w:before="120"/>
        <w:rPr>
          <w:rFonts w:asciiTheme="majorHAnsi" w:hAnsiTheme="majorHAnsi" w:cstheme="majorHAnsi"/>
          <w:sz w:val="22"/>
          <w:szCs w:val="22"/>
        </w:rPr>
      </w:pPr>
      <w:r w:rsidRPr="007E4425">
        <w:rPr>
          <w:rFonts w:asciiTheme="majorHAnsi" w:hAnsiTheme="majorHAnsi" w:cstheme="majorHAnsi"/>
          <w:sz w:val="22"/>
          <w:szCs w:val="22"/>
        </w:rPr>
        <w:t>All content is free available on our course D2L.</w:t>
      </w:r>
    </w:p>
    <w:p w14:paraId="09CD70E3" w14:textId="77777777" w:rsidR="007C50EB" w:rsidRPr="007E4425" w:rsidRDefault="007C50EB" w:rsidP="009338C8">
      <w:pPr>
        <w:spacing w:before="120"/>
        <w:rPr>
          <w:rFonts w:asciiTheme="majorHAnsi" w:hAnsiTheme="majorHAnsi" w:cstheme="majorHAnsi"/>
          <w:sz w:val="22"/>
          <w:szCs w:val="22"/>
        </w:rPr>
      </w:pPr>
    </w:p>
    <w:p w14:paraId="42A57B51" w14:textId="7D0A28D5" w:rsidR="0043585F" w:rsidRPr="007E4425" w:rsidRDefault="00937AA0" w:rsidP="009338C8">
      <w:pPr>
        <w:spacing w:before="120"/>
        <w:rPr>
          <w:rFonts w:asciiTheme="majorHAnsi" w:hAnsiTheme="majorHAnsi" w:cstheme="majorHAnsi"/>
          <w:sz w:val="22"/>
          <w:szCs w:val="22"/>
        </w:rPr>
      </w:pPr>
      <w:r w:rsidRPr="007E4425">
        <w:rPr>
          <w:rFonts w:asciiTheme="majorHAnsi" w:hAnsiTheme="majorHAnsi" w:cstheme="majorHAnsi"/>
          <w:sz w:val="22"/>
          <w:szCs w:val="22"/>
        </w:rPr>
        <w:t xml:space="preserve">Required </w:t>
      </w:r>
      <w:r w:rsidR="0043585F" w:rsidRPr="007E4425">
        <w:rPr>
          <w:rFonts w:asciiTheme="majorHAnsi" w:hAnsiTheme="majorHAnsi" w:cstheme="majorHAnsi"/>
          <w:sz w:val="22"/>
          <w:szCs w:val="22"/>
        </w:rPr>
        <w:t>Articles or Book Chapters:</w:t>
      </w:r>
    </w:p>
    <w:p w14:paraId="4F082E88" w14:textId="07EDECE7" w:rsidR="007F12AD" w:rsidRPr="007E4425" w:rsidRDefault="007F12AD" w:rsidP="009338C8">
      <w:pPr>
        <w:rPr>
          <w:rFonts w:asciiTheme="majorHAnsi" w:hAnsiTheme="majorHAnsi" w:cstheme="majorHAnsi"/>
          <w:sz w:val="22"/>
          <w:szCs w:val="22"/>
        </w:rPr>
      </w:pPr>
    </w:p>
    <w:p w14:paraId="77CF7CAD" w14:textId="77777777" w:rsidR="007F12AD" w:rsidRPr="007E4425" w:rsidRDefault="007F12AD" w:rsidP="007F12AD">
      <w:pPr>
        <w:spacing w:before="100" w:beforeAutospacing="1" w:after="100" w:afterAutospacing="1"/>
        <w:rPr>
          <w:rFonts w:asciiTheme="majorHAnsi" w:hAnsiTheme="majorHAnsi" w:cstheme="majorHAnsi"/>
          <w:sz w:val="22"/>
          <w:szCs w:val="22"/>
        </w:rPr>
      </w:pPr>
      <w:r w:rsidRPr="007E4425">
        <w:rPr>
          <w:rFonts w:asciiTheme="majorHAnsi" w:hAnsiTheme="majorHAnsi" w:cstheme="majorHAnsi"/>
          <w:sz w:val="22"/>
          <w:szCs w:val="22"/>
        </w:rPr>
        <w:t xml:space="preserve">Brennan, D. (2013). Sex tourism, globalization, and transnational imaginings. In C. Brettell (Ed.), </w:t>
      </w:r>
      <w:r w:rsidRPr="007E4425">
        <w:rPr>
          <w:rFonts w:asciiTheme="majorHAnsi" w:hAnsiTheme="majorHAnsi" w:cstheme="majorHAnsi"/>
          <w:i/>
          <w:iCs/>
          <w:sz w:val="22"/>
          <w:szCs w:val="22"/>
        </w:rPr>
        <w:t>Gender in cross-cultural perspective</w:t>
      </w:r>
      <w:r w:rsidRPr="007E4425">
        <w:rPr>
          <w:rFonts w:asciiTheme="majorHAnsi" w:hAnsiTheme="majorHAnsi" w:cstheme="majorHAnsi"/>
          <w:sz w:val="22"/>
          <w:szCs w:val="22"/>
        </w:rPr>
        <w:t xml:space="preserve">. Pearson. Retrieved from </w:t>
      </w:r>
      <w:hyperlink r:id="rId18" w:history="1">
        <w:r w:rsidRPr="007E4425">
          <w:rPr>
            <w:rStyle w:val="Hyperlink"/>
            <w:rFonts w:asciiTheme="majorHAnsi" w:eastAsia="Calibri" w:hAnsiTheme="majorHAnsi" w:cstheme="majorHAnsi"/>
            <w:sz w:val="22"/>
            <w:szCs w:val="22"/>
          </w:rPr>
          <w:t>https://search.ebscohost.com/login.aspx?direct=true&amp;db=cat07572a&amp;AN=ccl.125334230&amp;site=eds-live</w:t>
        </w:r>
      </w:hyperlink>
    </w:p>
    <w:p w14:paraId="4DA6170F" w14:textId="77777777" w:rsidR="007F12AD" w:rsidRPr="007E4425" w:rsidRDefault="007F12AD" w:rsidP="009338C8">
      <w:pPr>
        <w:rPr>
          <w:rFonts w:asciiTheme="majorHAnsi" w:hAnsiTheme="majorHAnsi" w:cstheme="majorHAnsi"/>
          <w:sz w:val="22"/>
          <w:szCs w:val="22"/>
        </w:rPr>
      </w:pPr>
    </w:p>
    <w:p w14:paraId="57E1C2D6" w14:textId="77777777" w:rsidR="005A340D" w:rsidRPr="007E4425" w:rsidRDefault="005A340D" w:rsidP="009338C8">
      <w:pPr>
        <w:rPr>
          <w:rFonts w:asciiTheme="majorHAnsi" w:hAnsiTheme="majorHAnsi" w:cstheme="majorHAnsi"/>
          <w:sz w:val="22"/>
          <w:szCs w:val="22"/>
        </w:rPr>
      </w:pPr>
    </w:p>
    <w:p w14:paraId="24DFADD0" w14:textId="18160D9A" w:rsidR="00C0635B" w:rsidRPr="007E4425" w:rsidRDefault="00C0635B" w:rsidP="009338C8">
      <w:pPr>
        <w:rPr>
          <w:rFonts w:asciiTheme="majorHAnsi" w:hAnsiTheme="majorHAnsi" w:cstheme="majorHAnsi"/>
          <w:sz w:val="22"/>
          <w:szCs w:val="22"/>
        </w:rPr>
      </w:pPr>
      <w:r w:rsidRPr="007E4425">
        <w:rPr>
          <w:rFonts w:asciiTheme="majorHAnsi" w:hAnsiTheme="majorHAnsi" w:cstheme="majorHAnsi"/>
          <w:sz w:val="22"/>
          <w:szCs w:val="22"/>
        </w:rPr>
        <w:t>Brown, (2020). Anthropological Perspective on Marriage.</w:t>
      </w:r>
    </w:p>
    <w:p w14:paraId="3016821A" w14:textId="77777777" w:rsidR="00C0635B" w:rsidRPr="007E4425" w:rsidRDefault="00C0635B" w:rsidP="009338C8">
      <w:pPr>
        <w:rPr>
          <w:rFonts w:asciiTheme="majorHAnsi" w:hAnsiTheme="majorHAnsi" w:cstheme="majorHAnsi"/>
          <w:sz w:val="22"/>
          <w:szCs w:val="22"/>
        </w:rPr>
      </w:pPr>
    </w:p>
    <w:p w14:paraId="423A3308" w14:textId="77777777" w:rsidR="007C50EB" w:rsidRPr="007E4425" w:rsidRDefault="007C50EB" w:rsidP="007C50EB">
      <w:pPr>
        <w:rPr>
          <w:rFonts w:asciiTheme="majorHAnsi" w:hAnsiTheme="majorHAnsi" w:cstheme="majorHAnsi"/>
          <w:sz w:val="22"/>
          <w:szCs w:val="22"/>
        </w:rPr>
      </w:pPr>
      <w:proofErr w:type="spellStart"/>
      <w:r w:rsidRPr="007E4425">
        <w:rPr>
          <w:rFonts w:asciiTheme="majorHAnsi" w:hAnsiTheme="majorHAnsi" w:cstheme="majorHAnsi"/>
          <w:sz w:val="22"/>
          <w:szCs w:val="22"/>
        </w:rPr>
        <w:t>Castellsage</w:t>
      </w:r>
      <w:proofErr w:type="spellEnd"/>
      <w:r w:rsidRPr="007E4425">
        <w:rPr>
          <w:rFonts w:asciiTheme="majorHAnsi" w:hAnsiTheme="majorHAnsi" w:cstheme="majorHAnsi"/>
          <w:sz w:val="22"/>
          <w:szCs w:val="22"/>
        </w:rPr>
        <w:t xml:space="preserve"> and Carrasco. (2021). The </w:t>
      </w:r>
      <w:proofErr w:type="gramStart"/>
      <w:r w:rsidRPr="007E4425">
        <w:rPr>
          <w:rFonts w:asciiTheme="majorHAnsi" w:hAnsiTheme="majorHAnsi" w:cstheme="majorHAnsi"/>
          <w:sz w:val="22"/>
          <w:szCs w:val="22"/>
        </w:rPr>
        <w:t>City</w:t>
      </w:r>
      <w:proofErr w:type="gramEnd"/>
      <w:r w:rsidRPr="007E4425">
        <w:rPr>
          <w:rFonts w:asciiTheme="majorHAnsi" w:hAnsiTheme="majorHAnsi" w:cstheme="majorHAnsi"/>
          <w:sz w:val="22"/>
          <w:szCs w:val="22"/>
        </w:rPr>
        <w:t xml:space="preserve"> and the Easy Life</w:t>
      </w:r>
    </w:p>
    <w:p w14:paraId="29F657F8" w14:textId="23F47EAA" w:rsidR="007C50EB" w:rsidRPr="007E4425" w:rsidRDefault="007C50EB" w:rsidP="00581619">
      <w:pPr>
        <w:spacing w:before="100" w:beforeAutospacing="1" w:after="100" w:afterAutospacing="1"/>
        <w:rPr>
          <w:rFonts w:asciiTheme="majorHAnsi" w:eastAsia="Calibri" w:hAnsiTheme="majorHAnsi" w:cstheme="majorHAnsi"/>
          <w:sz w:val="22"/>
          <w:szCs w:val="22"/>
        </w:rPr>
      </w:pPr>
      <w:proofErr w:type="spellStart"/>
      <w:r w:rsidRPr="007C50EB">
        <w:rPr>
          <w:rFonts w:asciiTheme="majorHAnsi" w:eastAsia="Calibri" w:hAnsiTheme="majorHAnsi" w:cstheme="majorHAnsi"/>
          <w:sz w:val="22"/>
          <w:szCs w:val="22"/>
        </w:rPr>
        <w:t>Eberts</w:t>
      </w:r>
      <w:proofErr w:type="spellEnd"/>
      <w:r w:rsidRPr="007C50EB">
        <w:rPr>
          <w:rFonts w:asciiTheme="majorHAnsi" w:eastAsia="Calibri" w:hAnsiTheme="majorHAnsi" w:cstheme="majorHAnsi"/>
          <w:sz w:val="22"/>
          <w:szCs w:val="22"/>
        </w:rPr>
        <w:t xml:space="preserve">, M. (2017).  Being an Indigenous woman is a “high-risk lifestyle”. In J. A. Green (Ed.), </w:t>
      </w:r>
      <w:r w:rsidRPr="007C50EB">
        <w:rPr>
          <w:rFonts w:asciiTheme="majorHAnsi" w:eastAsia="Calibri" w:hAnsiTheme="majorHAnsi" w:cstheme="majorHAnsi"/>
          <w:i/>
          <w:iCs/>
          <w:sz w:val="22"/>
          <w:szCs w:val="22"/>
        </w:rPr>
        <w:t>Making space for Indigenous feminism. Fernwood Publishing</w:t>
      </w:r>
      <w:r w:rsidRPr="007C50EB">
        <w:rPr>
          <w:rFonts w:asciiTheme="majorHAnsi" w:eastAsia="Calibri" w:hAnsiTheme="majorHAnsi" w:cstheme="majorHAnsi"/>
          <w:sz w:val="22"/>
          <w:szCs w:val="22"/>
        </w:rPr>
        <w:t xml:space="preserve">. Retrieved from </w:t>
      </w:r>
      <w:hyperlink r:id="rId19">
        <w:r w:rsidRPr="007C50EB">
          <w:rPr>
            <w:rFonts w:asciiTheme="majorHAnsi" w:eastAsia="Calibri" w:hAnsiTheme="majorHAnsi" w:cstheme="majorHAnsi"/>
            <w:color w:val="0000FF"/>
            <w:sz w:val="22"/>
            <w:szCs w:val="22"/>
            <w:u w:val="single"/>
          </w:rPr>
          <w:t>https://search.ebscohost.com/login.aspx?direct=true&amp;db=cat07572a&amp;AN=ccl.125356281&amp;site=eds-lived</w:t>
        </w:r>
      </w:hyperlink>
    </w:p>
    <w:p w14:paraId="18785225" w14:textId="070FC844" w:rsidR="00AF3AC2" w:rsidRPr="007E4425" w:rsidRDefault="00AF3AC2" w:rsidP="009338C8">
      <w:pPr>
        <w:rPr>
          <w:rFonts w:asciiTheme="majorHAnsi" w:hAnsiTheme="majorHAnsi" w:cstheme="majorHAnsi"/>
          <w:sz w:val="22"/>
          <w:szCs w:val="22"/>
        </w:rPr>
      </w:pPr>
      <w:proofErr w:type="spellStart"/>
      <w:r w:rsidRPr="007E4425">
        <w:rPr>
          <w:rFonts w:asciiTheme="majorHAnsi" w:hAnsiTheme="majorHAnsi" w:cstheme="majorHAnsi"/>
          <w:sz w:val="22"/>
          <w:szCs w:val="22"/>
        </w:rPr>
        <w:t>Guelke</w:t>
      </w:r>
      <w:proofErr w:type="spellEnd"/>
      <w:r w:rsidRPr="007E4425">
        <w:rPr>
          <w:rFonts w:asciiTheme="majorHAnsi" w:hAnsiTheme="majorHAnsi" w:cstheme="majorHAnsi"/>
          <w:sz w:val="22"/>
          <w:szCs w:val="22"/>
        </w:rPr>
        <w:t xml:space="preserve">, K. (2018). Chapter 5: Gender and Ethnicity. </w:t>
      </w:r>
    </w:p>
    <w:p w14:paraId="5FC1C8A3" w14:textId="77777777" w:rsidR="00AF3AC2" w:rsidRPr="007E4425" w:rsidRDefault="00AF3AC2" w:rsidP="009338C8">
      <w:pPr>
        <w:rPr>
          <w:rFonts w:asciiTheme="majorHAnsi" w:hAnsiTheme="majorHAnsi" w:cstheme="majorHAnsi"/>
          <w:sz w:val="22"/>
          <w:szCs w:val="22"/>
        </w:rPr>
      </w:pPr>
    </w:p>
    <w:p w14:paraId="3B15E457" w14:textId="67E35D1F" w:rsidR="00E00E2E" w:rsidRPr="007E4425" w:rsidRDefault="00E00E2E" w:rsidP="009338C8">
      <w:pPr>
        <w:rPr>
          <w:rFonts w:asciiTheme="majorHAnsi" w:hAnsiTheme="majorHAnsi" w:cstheme="majorHAnsi"/>
          <w:sz w:val="22"/>
          <w:szCs w:val="22"/>
        </w:rPr>
      </w:pPr>
      <w:r w:rsidRPr="007E4425">
        <w:rPr>
          <w:rFonts w:asciiTheme="majorHAnsi" w:hAnsiTheme="majorHAnsi" w:cstheme="majorHAnsi"/>
          <w:sz w:val="22"/>
          <w:szCs w:val="22"/>
        </w:rPr>
        <w:t>Hunter, M. (2011). Buying Racial Capital.</w:t>
      </w:r>
    </w:p>
    <w:p w14:paraId="5A845708" w14:textId="220BA3ED" w:rsidR="001E4DF4" w:rsidRPr="007E4425" w:rsidRDefault="001E4DF4" w:rsidP="009338C8">
      <w:pPr>
        <w:rPr>
          <w:rFonts w:asciiTheme="majorHAnsi" w:hAnsiTheme="majorHAnsi" w:cstheme="majorHAnsi"/>
          <w:sz w:val="22"/>
          <w:szCs w:val="22"/>
        </w:rPr>
      </w:pPr>
    </w:p>
    <w:p w14:paraId="339C82A8" w14:textId="1C7E7462" w:rsidR="001E4DF4" w:rsidRPr="007E4425" w:rsidRDefault="001E4DF4" w:rsidP="009338C8">
      <w:pPr>
        <w:rPr>
          <w:rFonts w:asciiTheme="majorHAnsi" w:hAnsiTheme="majorHAnsi" w:cstheme="majorHAnsi"/>
          <w:sz w:val="22"/>
          <w:szCs w:val="22"/>
        </w:rPr>
      </w:pPr>
      <w:r w:rsidRPr="007E4425">
        <w:rPr>
          <w:rFonts w:asciiTheme="majorHAnsi" w:hAnsiTheme="majorHAnsi" w:cstheme="majorHAnsi"/>
          <w:sz w:val="22"/>
          <w:szCs w:val="22"/>
        </w:rPr>
        <w:lastRenderedPageBreak/>
        <w:t xml:space="preserve">Kang, Lessard, Heston, </w:t>
      </w:r>
      <w:proofErr w:type="spellStart"/>
      <w:r w:rsidRPr="007E4425">
        <w:rPr>
          <w:rFonts w:asciiTheme="majorHAnsi" w:hAnsiTheme="majorHAnsi" w:cstheme="majorHAnsi"/>
          <w:sz w:val="22"/>
          <w:szCs w:val="22"/>
        </w:rPr>
        <w:t>Nordmarken</w:t>
      </w:r>
      <w:proofErr w:type="spellEnd"/>
      <w:r w:rsidRPr="007E4425">
        <w:rPr>
          <w:rFonts w:asciiTheme="majorHAnsi" w:hAnsiTheme="majorHAnsi" w:cstheme="majorHAnsi"/>
          <w:sz w:val="22"/>
          <w:szCs w:val="22"/>
        </w:rPr>
        <w:t xml:space="preserve">. (2017). </w:t>
      </w:r>
      <w:hyperlink r:id="rId20" w:history="1">
        <w:r w:rsidRPr="007E4425">
          <w:rPr>
            <w:rStyle w:val="Hyperlink"/>
            <w:rFonts w:asciiTheme="majorHAnsi" w:hAnsiTheme="majorHAnsi" w:cstheme="majorHAnsi"/>
            <w:sz w:val="22"/>
            <w:szCs w:val="22"/>
          </w:rPr>
          <w:t>Introduction to Women, Gender, Sexuality Studies</w:t>
        </w:r>
      </w:hyperlink>
      <w:r w:rsidRPr="007E4425">
        <w:rPr>
          <w:rFonts w:asciiTheme="majorHAnsi" w:hAnsiTheme="majorHAnsi" w:cstheme="majorHAnsi"/>
          <w:sz w:val="22"/>
          <w:szCs w:val="22"/>
        </w:rPr>
        <w:t>  licensed under a </w:t>
      </w:r>
      <w:hyperlink r:id="rId21" w:history="1">
        <w:r w:rsidRPr="007E4425">
          <w:rPr>
            <w:rStyle w:val="Hyperlink"/>
            <w:rFonts w:asciiTheme="majorHAnsi" w:hAnsiTheme="majorHAnsi" w:cstheme="majorHAnsi"/>
            <w:sz w:val="22"/>
            <w:szCs w:val="22"/>
          </w:rPr>
          <w:t>Creative Commons Attribution 4.0 International License</w:t>
        </w:r>
      </w:hyperlink>
      <w:r w:rsidRPr="007E4425">
        <w:rPr>
          <w:rFonts w:asciiTheme="majorHAnsi" w:hAnsiTheme="majorHAnsi" w:cstheme="majorHAnsi"/>
          <w:sz w:val="22"/>
          <w:szCs w:val="22"/>
        </w:rPr>
        <w:t>,</w:t>
      </w:r>
    </w:p>
    <w:p w14:paraId="5F3E69DD" w14:textId="78702AC2" w:rsidR="00372055" w:rsidRPr="007E4425" w:rsidRDefault="00372055" w:rsidP="009338C8">
      <w:pPr>
        <w:rPr>
          <w:rFonts w:asciiTheme="majorHAnsi" w:hAnsiTheme="majorHAnsi" w:cstheme="majorHAnsi"/>
          <w:sz w:val="22"/>
          <w:szCs w:val="22"/>
        </w:rPr>
      </w:pPr>
    </w:p>
    <w:p w14:paraId="7115D3E9" w14:textId="16E04ED2" w:rsidR="00D17379" w:rsidRPr="00D17379" w:rsidRDefault="00372055" w:rsidP="00D17379">
      <w:pPr>
        <w:rPr>
          <w:rFonts w:asciiTheme="majorHAnsi" w:hAnsiTheme="majorHAnsi" w:cstheme="majorHAnsi"/>
          <w:sz w:val="22"/>
          <w:szCs w:val="22"/>
          <w:lang w:val="en-US"/>
        </w:rPr>
      </w:pPr>
      <w:r w:rsidRPr="007E4425">
        <w:rPr>
          <w:rFonts w:asciiTheme="majorHAnsi" w:hAnsiTheme="majorHAnsi" w:cstheme="majorHAnsi"/>
          <w:sz w:val="22"/>
          <w:szCs w:val="22"/>
        </w:rPr>
        <w:t>Kondo, D. (1990). Circles of Attachment.</w:t>
      </w:r>
      <w:r w:rsidR="00D17379">
        <w:rPr>
          <w:rFonts w:asciiTheme="majorHAnsi" w:hAnsiTheme="majorHAnsi" w:cstheme="majorHAnsi"/>
          <w:sz w:val="22"/>
          <w:szCs w:val="22"/>
        </w:rPr>
        <w:t xml:space="preserve"> </w:t>
      </w:r>
      <w:r w:rsidR="00D17379" w:rsidRPr="00D17379">
        <w:rPr>
          <w:rFonts w:asciiTheme="majorHAnsi" w:hAnsiTheme="majorHAnsi" w:cstheme="majorHAnsi"/>
          <w:i/>
          <w:sz w:val="22"/>
          <w:szCs w:val="22"/>
          <w:lang w:val="en-US"/>
        </w:rPr>
        <w:t>Crafting Selves: Power, Gender, and Discourses of Identity in a Japanese Workplace</w:t>
      </w:r>
      <w:r w:rsidR="00D17379" w:rsidRPr="00D17379">
        <w:rPr>
          <w:rFonts w:asciiTheme="majorHAnsi" w:hAnsiTheme="majorHAnsi" w:cstheme="majorHAnsi"/>
          <w:sz w:val="22"/>
          <w:szCs w:val="22"/>
          <w:lang w:val="en-US"/>
        </w:rPr>
        <w:t>. Chicago: University of Chicago Press.</w:t>
      </w:r>
    </w:p>
    <w:p w14:paraId="5307789E" w14:textId="60AB38A3" w:rsidR="00573CB3" w:rsidRPr="007E4425" w:rsidRDefault="00573CB3" w:rsidP="009338C8">
      <w:pPr>
        <w:rPr>
          <w:rFonts w:asciiTheme="majorHAnsi" w:hAnsiTheme="majorHAnsi" w:cstheme="majorHAnsi"/>
          <w:sz w:val="22"/>
          <w:szCs w:val="22"/>
        </w:rPr>
      </w:pPr>
    </w:p>
    <w:p w14:paraId="756ABA32" w14:textId="4789E3F1" w:rsidR="00E00E2E" w:rsidRPr="007E4425" w:rsidRDefault="00ED5CA3" w:rsidP="009338C8">
      <w:pPr>
        <w:rPr>
          <w:rFonts w:asciiTheme="majorHAnsi" w:hAnsiTheme="majorHAnsi" w:cstheme="majorHAnsi"/>
          <w:sz w:val="22"/>
          <w:szCs w:val="22"/>
        </w:rPr>
      </w:pPr>
      <w:r w:rsidRPr="007E4425">
        <w:rPr>
          <w:rFonts w:asciiTheme="majorHAnsi" w:hAnsiTheme="majorHAnsi" w:cstheme="majorHAnsi"/>
          <w:sz w:val="22"/>
          <w:szCs w:val="22"/>
        </w:rPr>
        <w:t xml:space="preserve">Kwiatkowski, L. (2016). Feminist Anthropology Approaching Domestic Violence in Northern </w:t>
      </w:r>
      <w:proofErr w:type="spellStart"/>
      <w:r w:rsidRPr="007E4425">
        <w:rPr>
          <w:rFonts w:asciiTheme="majorHAnsi" w:hAnsiTheme="majorHAnsi" w:cstheme="majorHAnsi"/>
          <w:sz w:val="22"/>
          <w:szCs w:val="22"/>
        </w:rPr>
        <w:t>Việt</w:t>
      </w:r>
      <w:proofErr w:type="spellEnd"/>
      <w:r w:rsidRPr="007E4425">
        <w:rPr>
          <w:rFonts w:asciiTheme="majorHAnsi" w:hAnsiTheme="majorHAnsi" w:cstheme="majorHAnsi"/>
          <w:sz w:val="22"/>
          <w:szCs w:val="22"/>
        </w:rPr>
        <w:t xml:space="preserve"> Nam. In Ellen Lewin and Leni M. Silverstein, eds. Mapping Feminist Anthropology in the Twenty-First Century. New Brunswick, NJ: Rutgers University Press. Pp. 234-255.</w:t>
      </w:r>
    </w:p>
    <w:p w14:paraId="0FFA7882" w14:textId="77777777" w:rsidR="00ED5CA3" w:rsidRPr="007E4425" w:rsidRDefault="00ED5CA3" w:rsidP="009338C8">
      <w:pPr>
        <w:rPr>
          <w:rFonts w:asciiTheme="majorHAnsi" w:hAnsiTheme="majorHAnsi" w:cstheme="majorHAnsi"/>
          <w:sz w:val="22"/>
          <w:szCs w:val="22"/>
        </w:rPr>
      </w:pPr>
    </w:p>
    <w:p w14:paraId="705FE1C6" w14:textId="0B118B33" w:rsidR="003F2DEE" w:rsidRPr="007E4425" w:rsidRDefault="003F2DEE" w:rsidP="009338C8">
      <w:pPr>
        <w:rPr>
          <w:rFonts w:asciiTheme="majorHAnsi" w:hAnsiTheme="majorHAnsi" w:cstheme="majorHAnsi"/>
          <w:sz w:val="22"/>
          <w:szCs w:val="22"/>
        </w:rPr>
      </w:pPr>
      <w:r w:rsidRPr="007E4425">
        <w:rPr>
          <w:rFonts w:asciiTheme="majorHAnsi" w:hAnsiTheme="majorHAnsi" w:cstheme="majorHAnsi"/>
          <w:sz w:val="22"/>
          <w:szCs w:val="22"/>
        </w:rPr>
        <w:t>Martin, E. (1991). The Egg and the Sperm.</w:t>
      </w:r>
    </w:p>
    <w:p w14:paraId="54ADF6A3" w14:textId="77777777" w:rsidR="00822B21" w:rsidRPr="007E4425" w:rsidRDefault="00822B21" w:rsidP="009338C8">
      <w:pPr>
        <w:rPr>
          <w:rFonts w:asciiTheme="majorHAnsi" w:hAnsiTheme="majorHAnsi" w:cstheme="majorHAnsi"/>
          <w:sz w:val="22"/>
          <w:szCs w:val="22"/>
        </w:rPr>
      </w:pPr>
    </w:p>
    <w:p w14:paraId="100E28BC" w14:textId="77777777" w:rsidR="00581619" w:rsidRPr="007E4425" w:rsidRDefault="00822B21" w:rsidP="00581619">
      <w:pPr>
        <w:rPr>
          <w:rFonts w:asciiTheme="majorHAnsi" w:hAnsiTheme="majorHAnsi" w:cstheme="majorHAnsi"/>
          <w:sz w:val="22"/>
          <w:szCs w:val="22"/>
        </w:rPr>
      </w:pPr>
      <w:r w:rsidRPr="007E4425">
        <w:rPr>
          <w:rFonts w:asciiTheme="majorHAnsi" w:hAnsiTheme="majorHAnsi" w:cstheme="majorHAnsi"/>
          <w:sz w:val="22"/>
          <w:szCs w:val="22"/>
        </w:rPr>
        <w:t>Medeiros, M.A. (2021). Chapter 9</w:t>
      </w:r>
      <w:r w:rsidR="00716D90" w:rsidRPr="007E4425">
        <w:rPr>
          <w:rFonts w:asciiTheme="majorHAnsi" w:hAnsiTheme="majorHAnsi" w:cstheme="majorHAnsi"/>
          <w:sz w:val="22"/>
          <w:szCs w:val="22"/>
        </w:rPr>
        <w:t>:</w:t>
      </w:r>
      <w:r w:rsidR="00716D90" w:rsidRPr="007E4425">
        <w:rPr>
          <w:rFonts w:asciiTheme="majorHAnsi" w:hAnsiTheme="majorHAnsi" w:cstheme="majorHAnsi"/>
          <w:color w:val="000000"/>
          <w:sz w:val="22"/>
          <w:szCs w:val="22"/>
        </w:rPr>
        <w:t xml:space="preserve"> </w:t>
      </w:r>
      <w:r w:rsidR="00716D90" w:rsidRPr="007E4425">
        <w:rPr>
          <w:rFonts w:asciiTheme="majorHAnsi" w:hAnsiTheme="majorHAnsi" w:cstheme="majorHAnsi"/>
          <w:sz w:val="22"/>
          <w:szCs w:val="22"/>
        </w:rPr>
        <w:t>Intersecting and Normative Masculinity in Northeast Brazil</w:t>
      </w:r>
      <w:r w:rsidR="00581619" w:rsidRPr="007E4425">
        <w:rPr>
          <w:rFonts w:asciiTheme="majorHAnsi" w:hAnsiTheme="majorHAnsi" w:cstheme="majorHAnsi"/>
          <w:sz w:val="22"/>
          <w:szCs w:val="22"/>
        </w:rPr>
        <w:t xml:space="preserve">. </w:t>
      </w:r>
      <w:r w:rsidR="00581619" w:rsidRPr="007E4425">
        <w:rPr>
          <w:rFonts w:asciiTheme="majorHAnsi" w:hAnsiTheme="majorHAnsi" w:cstheme="majorHAnsi"/>
          <w:i/>
          <w:iCs/>
          <w:sz w:val="22"/>
          <w:szCs w:val="22"/>
        </w:rPr>
        <w:t>Gendered Lives: Global Issues</w:t>
      </w:r>
      <w:r w:rsidR="00581619" w:rsidRPr="007E4425">
        <w:rPr>
          <w:rFonts w:asciiTheme="majorHAnsi" w:hAnsiTheme="majorHAnsi" w:cstheme="majorHAnsi"/>
          <w:sz w:val="22"/>
          <w:szCs w:val="22"/>
        </w:rPr>
        <w:t>. State University. https://milnepublishing.geneseo.edu/genderedlives/</w:t>
      </w:r>
    </w:p>
    <w:p w14:paraId="5591400D" w14:textId="40531E8B" w:rsidR="00EC03B1" w:rsidRPr="007E4425" w:rsidRDefault="00EC03B1" w:rsidP="009338C8">
      <w:pPr>
        <w:rPr>
          <w:rFonts w:asciiTheme="majorHAnsi" w:hAnsiTheme="majorHAnsi" w:cstheme="majorHAnsi"/>
          <w:sz w:val="22"/>
          <w:szCs w:val="22"/>
        </w:rPr>
      </w:pPr>
    </w:p>
    <w:p w14:paraId="4FC7A2F2" w14:textId="36FA85D8" w:rsidR="00EC03B1" w:rsidRPr="007E4425" w:rsidRDefault="00EC03B1" w:rsidP="009338C8">
      <w:pPr>
        <w:rPr>
          <w:rFonts w:asciiTheme="majorHAnsi" w:hAnsiTheme="majorHAnsi" w:cstheme="majorHAnsi"/>
          <w:sz w:val="22"/>
          <w:szCs w:val="22"/>
        </w:rPr>
      </w:pPr>
      <w:r w:rsidRPr="007E4425">
        <w:rPr>
          <w:rFonts w:asciiTheme="majorHAnsi" w:hAnsiTheme="majorHAnsi" w:cstheme="majorHAnsi"/>
          <w:sz w:val="22"/>
          <w:szCs w:val="22"/>
        </w:rPr>
        <w:t xml:space="preserve">Mount, L. (2020); “I am not a </w:t>
      </w:r>
      <w:proofErr w:type="spellStart"/>
      <w:r w:rsidRPr="007E4425">
        <w:rPr>
          <w:rFonts w:asciiTheme="majorHAnsi" w:hAnsiTheme="majorHAnsi" w:cstheme="majorHAnsi"/>
          <w:sz w:val="22"/>
          <w:szCs w:val="22"/>
        </w:rPr>
        <w:t>Hijira</w:t>
      </w:r>
      <w:proofErr w:type="spellEnd"/>
      <w:r w:rsidRPr="007E4425">
        <w:rPr>
          <w:rFonts w:asciiTheme="majorHAnsi" w:hAnsiTheme="majorHAnsi" w:cstheme="majorHAnsi"/>
          <w:sz w:val="22"/>
          <w:szCs w:val="22"/>
        </w:rPr>
        <w:t>”</w:t>
      </w:r>
    </w:p>
    <w:p w14:paraId="6FE5D9E0" w14:textId="77777777" w:rsidR="00822B21" w:rsidRPr="007E4425" w:rsidRDefault="00822B21" w:rsidP="009338C8">
      <w:pPr>
        <w:rPr>
          <w:rFonts w:asciiTheme="majorHAnsi" w:hAnsiTheme="majorHAnsi" w:cstheme="majorHAnsi"/>
          <w:sz w:val="22"/>
          <w:szCs w:val="22"/>
        </w:rPr>
      </w:pPr>
    </w:p>
    <w:p w14:paraId="21C3A0A1" w14:textId="77777777" w:rsidR="003F2DEE" w:rsidRPr="007E4425" w:rsidRDefault="003F2DEE" w:rsidP="009338C8">
      <w:pPr>
        <w:rPr>
          <w:rFonts w:asciiTheme="majorHAnsi" w:hAnsiTheme="majorHAnsi" w:cstheme="majorHAnsi"/>
          <w:sz w:val="22"/>
          <w:szCs w:val="22"/>
        </w:rPr>
      </w:pPr>
    </w:p>
    <w:p w14:paraId="12B06E18" w14:textId="55F3430B" w:rsidR="009338C8" w:rsidRPr="007E4425" w:rsidRDefault="00404B89" w:rsidP="009338C8">
      <w:pPr>
        <w:rPr>
          <w:rFonts w:asciiTheme="majorHAnsi" w:hAnsiTheme="majorHAnsi" w:cstheme="majorHAnsi"/>
          <w:sz w:val="22"/>
          <w:szCs w:val="22"/>
        </w:rPr>
      </w:pPr>
      <w:r w:rsidRPr="007E4425">
        <w:rPr>
          <w:rFonts w:asciiTheme="majorHAnsi" w:hAnsiTheme="majorHAnsi" w:cstheme="majorHAnsi"/>
          <w:sz w:val="22"/>
          <w:szCs w:val="22"/>
          <w:lang w:val="fr-FR"/>
        </w:rPr>
        <w:t>K. Nelson &amp; N. T Fernandez (</w:t>
      </w:r>
      <w:proofErr w:type="spellStart"/>
      <w:r w:rsidRPr="007E4425">
        <w:rPr>
          <w:rFonts w:asciiTheme="majorHAnsi" w:hAnsiTheme="majorHAnsi" w:cstheme="majorHAnsi"/>
          <w:sz w:val="22"/>
          <w:szCs w:val="22"/>
          <w:lang w:val="fr-FR"/>
        </w:rPr>
        <w:t>eds</w:t>
      </w:r>
      <w:proofErr w:type="spellEnd"/>
      <w:r w:rsidRPr="007E4425">
        <w:rPr>
          <w:rFonts w:asciiTheme="majorHAnsi" w:hAnsiTheme="majorHAnsi" w:cstheme="majorHAnsi"/>
          <w:sz w:val="22"/>
          <w:szCs w:val="22"/>
          <w:lang w:val="fr-FR"/>
        </w:rPr>
        <w:t xml:space="preserve">.), (2021). </w:t>
      </w:r>
      <w:r w:rsidRPr="007E4425">
        <w:rPr>
          <w:rFonts w:asciiTheme="majorHAnsi" w:hAnsiTheme="majorHAnsi" w:cstheme="majorHAnsi"/>
          <w:sz w:val="22"/>
          <w:szCs w:val="22"/>
        </w:rPr>
        <w:t xml:space="preserve">Chapter </w:t>
      </w:r>
      <w:proofErr w:type="gramStart"/>
      <w:r w:rsidRPr="007E4425">
        <w:rPr>
          <w:rFonts w:asciiTheme="majorHAnsi" w:hAnsiTheme="majorHAnsi" w:cstheme="majorHAnsi"/>
          <w:sz w:val="22"/>
          <w:szCs w:val="22"/>
        </w:rPr>
        <w:t>1 :</w:t>
      </w:r>
      <w:proofErr w:type="gramEnd"/>
      <w:r w:rsidRPr="007E4425">
        <w:rPr>
          <w:rFonts w:asciiTheme="majorHAnsi" w:hAnsiTheme="majorHAnsi" w:cstheme="majorHAnsi"/>
          <w:sz w:val="22"/>
          <w:szCs w:val="22"/>
        </w:rPr>
        <w:t xml:space="preserve"> Key Concepts. </w:t>
      </w:r>
      <w:r w:rsidRPr="007E4425">
        <w:rPr>
          <w:rFonts w:asciiTheme="majorHAnsi" w:hAnsiTheme="majorHAnsi" w:cstheme="majorHAnsi"/>
          <w:i/>
          <w:iCs/>
          <w:sz w:val="22"/>
          <w:szCs w:val="22"/>
        </w:rPr>
        <w:t>Gendered Lives: Global Issues</w:t>
      </w:r>
      <w:r w:rsidRPr="007E4425">
        <w:rPr>
          <w:rFonts w:asciiTheme="majorHAnsi" w:hAnsiTheme="majorHAnsi" w:cstheme="majorHAnsi"/>
          <w:sz w:val="22"/>
          <w:szCs w:val="22"/>
        </w:rPr>
        <w:t xml:space="preserve">. State University. </w:t>
      </w:r>
      <w:r w:rsidRPr="007E4425">
        <w:rPr>
          <w:rFonts w:asciiTheme="majorHAnsi" w:hAnsiTheme="majorHAnsi" w:cstheme="majorHAnsi"/>
          <w:color w:val="0462C1"/>
          <w:sz w:val="22"/>
          <w:szCs w:val="22"/>
        </w:rPr>
        <w:t>https://milnepublishing.geneseo.edu/genderedlives/</w:t>
      </w:r>
    </w:p>
    <w:p w14:paraId="157C4771" w14:textId="0C20B457" w:rsidR="009338C8" w:rsidRPr="007E4425" w:rsidRDefault="009338C8" w:rsidP="009338C8">
      <w:pPr>
        <w:rPr>
          <w:rFonts w:asciiTheme="majorHAnsi" w:hAnsiTheme="majorHAnsi" w:cstheme="majorHAnsi"/>
          <w:sz w:val="22"/>
          <w:szCs w:val="22"/>
        </w:rPr>
      </w:pPr>
    </w:p>
    <w:p w14:paraId="5DB31D69" w14:textId="56FEA3A7" w:rsidR="00053286" w:rsidRPr="007E4425" w:rsidRDefault="00053286" w:rsidP="009338C8">
      <w:pPr>
        <w:rPr>
          <w:rFonts w:asciiTheme="majorHAnsi" w:hAnsiTheme="majorHAnsi" w:cstheme="majorHAnsi"/>
          <w:sz w:val="22"/>
          <w:szCs w:val="22"/>
        </w:rPr>
      </w:pPr>
      <w:r w:rsidRPr="007E4425">
        <w:rPr>
          <w:rFonts w:asciiTheme="majorHAnsi" w:hAnsiTheme="majorHAnsi" w:cstheme="majorHAnsi"/>
          <w:sz w:val="22"/>
          <w:szCs w:val="22"/>
        </w:rPr>
        <w:t>Pike, (2018), Making Sense of Marriage</w:t>
      </w:r>
    </w:p>
    <w:p w14:paraId="0463E216" w14:textId="77777777" w:rsidR="00A046C8" w:rsidRPr="007E4425" w:rsidRDefault="00A046C8" w:rsidP="00A92048">
      <w:pPr>
        <w:rPr>
          <w:rFonts w:asciiTheme="majorHAnsi" w:hAnsiTheme="majorHAnsi" w:cstheme="majorHAnsi"/>
          <w:sz w:val="22"/>
          <w:szCs w:val="22"/>
        </w:rPr>
      </w:pPr>
    </w:p>
    <w:p w14:paraId="55E6AC1D" w14:textId="0D5254F0" w:rsidR="007968D3" w:rsidRPr="007E4425" w:rsidRDefault="001252B5" w:rsidP="00404184">
      <w:pPr>
        <w:pBdr>
          <w:bottom w:val="single" w:sz="4" w:space="1" w:color="7F7F7F" w:themeColor="text1" w:themeTint="80"/>
        </w:pBdr>
        <w:spacing w:before="120" w:line="276" w:lineRule="auto"/>
        <w:ind w:right="-72"/>
        <w:rPr>
          <w:rFonts w:asciiTheme="majorHAnsi" w:hAnsiTheme="majorHAnsi" w:cstheme="majorHAnsi"/>
          <w:color w:val="004A8D"/>
          <w:sz w:val="22"/>
          <w:szCs w:val="22"/>
        </w:rPr>
      </w:pPr>
      <w:r w:rsidRPr="007E4425">
        <w:rPr>
          <w:rFonts w:asciiTheme="majorHAnsi" w:hAnsiTheme="majorHAnsi" w:cstheme="majorHAnsi"/>
          <w:color w:val="004A8D"/>
          <w:sz w:val="22"/>
          <w:szCs w:val="22"/>
        </w:rPr>
        <w:t>COURSE</w:t>
      </w:r>
      <w:r w:rsidR="008F6840" w:rsidRPr="007E4425">
        <w:rPr>
          <w:rFonts w:asciiTheme="majorHAnsi" w:hAnsiTheme="majorHAnsi" w:cstheme="majorHAnsi"/>
          <w:color w:val="004A8D"/>
          <w:sz w:val="22"/>
          <w:szCs w:val="22"/>
        </w:rPr>
        <w:t xml:space="preserve"> SCHEDULE, TOPICS, AND ASSOCIATED PREPARATION</w:t>
      </w:r>
      <w:r w:rsidR="003E4F0D" w:rsidRPr="007E4425">
        <w:rPr>
          <w:rFonts w:asciiTheme="majorHAnsi" w:hAnsiTheme="majorHAnsi" w:cstheme="majorHAnsi"/>
          <w:color w:val="004A8D"/>
          <w:sz w:val="22"/>
          <w:szCs w:val="22"/>
        </w:rPr>
        <w:t xml:space="preserve"> </w:t>
      </w:r>
      <w:r w:rsidR="008F6840" w:rsidRPr="007E4425">
        <w:rPr>
          <w:rFonts w:asciiTheme="majorHAnsi" w:hAnsiTheme="majorHAnsi" w:cstheme="majorHAnsi"/>
          <w:color w:val="004A8D"/>
          <w:sz w:val="22"/>
          <w:szCs w:val="22"/>
        </w:rPr>
        <w:t>/</w:t>
      </w:r>
      <w:r w:rsidR="003E4F0D" w:rsidRPr="007E4425">
        <w:rPr>
          <w:rFonts w:asciiTheme="majorHAnsi" w:hAnsiTheme="majorHAnsi" w:cstheme="majorHAnsi"/>
          <w:color w:val="004A8D"/>
          <w:sz w:val="22"/>
          <w:szCs w:val="22"/>
        </w:rPr>
        <w:t xml:space="preserve"> </w:t>
      </w:r>
      <w:r w:rsidR="008F6840" w:rsidRPr="007E4425">
        <w:rPr>
          <w:rFonts w:asciiTheme="majorHAnsi" w:hAnsiTheme="majorHAnsi" w:cstheme="majorHAnsi"/>
          <w:color w:val="004A8D"/>
          <w:sz w:val="22"/>
          <w:szCs w:val="22"/>
        </w:rPr>
        <w:t>ACTIVITY</w:t>
      </w:r>
      <w:r w:rsidR="003E4F0D" w:rsidRPr="007E4425">
        <w:rPr>
          <w:rFonts w:asciiTheme="majorHAnsi" w:hAnsiTheme="majorHAnsi" w:cstheme="majorHAnsi"/>
          <w:color w:val="004A8D"/>
          <w:sz w:val="22"/>
          <w:szCs w:val="22"/>
        </w:rPr>
        <w:t xml:space="preserve"> </w:t>
      </w:r>
      <w:r w:rsidR="008F6840" w:rsidRPr="007E4425">
        <w:rPr>
          <w:rFonts w:asciiTheme="majorHAnsi" w:hAnsiTheme="majorHAnsi" w:cstheme="majorHAnsi"/>
          <w:color w:val="004A8D"/>
          <w:sz w:val="22"/>
          <w:szCs w:val="22"/>
        </w:rPr>
        <w:t>/</w:t>
      </w:r>
      <w:r w:rsidR="003E4F0D" w:rsidRPr="007E4425">
        <w:rPr>
          <w:rFonts w:asciiTheme="majorHAnsi" w:hAnsiTheme="majorHAnsi" w:cstheme="majorHAnsi"/>
          <w:color w:val="004A8D"/>
          <w:sz w:val="22"/>
          <w:szCs w:val="22"/>
        </w:rPr>
        <w:t xml:space="preserve"> EVALUATION</w:t>
      </w:r>
    </w:p>
    <w:p w14:paraId="1DBAAE08" w14:textId="77777777" w:rsidR="00E921E1" w:rsidRPr="007E4425" w:rsidRDefault="00E921E1" w:rsidP="00E921E1">
      <w:pPr>
        <w:spacing w:line="276" w:lineRule="auto"/>
        <w:ind w:left="-5" w:hanging="10"/>
        <w:rPr>
          <w:rFonts w:asciiTheme="majorHAnsi" w:hAnsiTheme="majorHAnsi" w:cstheme="majorHAnsi"/>
          <w:bCs/>
          <w:sz w:val="22"/>
          <w:szCs w:val="22"/>
        </w:rPr>
      </w:pPr>
    </w:p>
    <w:p w14:paraId="2C9DB02B" w14:textId="6F8C9A20" w:rsidR="00E921E1" w:rsidRPr="007E4425" w:rsidRDefault="00E921E1" w:rsidP="00E921E1">
      <w:pPr>
        <w:spacing w:line="276" w:lineRule="auto"/>
        <w:ind w:left="-5" w:hanging="10"/>
        <w:rPr>
          <w:rFonts w:asciiTheme="majorHAnsi" w:hAnsiTheme="majorHAnsi" w:cstheme="majorHAnsi"/>
          <w:sz w:val="22"/>
          <w:szCs w:val="22"/>
        </w:rPr>
      </w:pPr>
      <w:r w:rsidRPr="007E4425">
        <w:rPr>
          <w:rFonts w:asciiTheme="majorHAnsi" w:hAnsiTheme="majorHAnsi" w:cstheme="majorHAnsi"/>
          <w:bCs/>
          <w:sz w:val="22"/>
          <w:szCs w:val="22"/>
        </w:rPr>
        <w:t xml:space="preserve">The following schedule and course components are subject to change with reasonable advance notice, as deemed appropriate by the instructor.  </w:t>
      </w:r>
    </w:p>
    <w:p w14:paraId="524E5286" w14:textId="21C0C45C" w:rsidR="003F28A9" w:rsidRPr="007E4425" w:rsidRDefault="003F28A9" w:rsidP="00D23B37">
      <w:pPr>
        <w:spacing w:line="276" w:lineRule="auto"/>
        <w:ind w:right="-68"/>
        <w:rPr>
          <w:rFonts w:asciiTheme="majorHAnsi" w:hAnsiTheme="majorHAnsi" w:cstheme="majorHAnsi"/>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7E4425" w14:paraId="53ED676D" w14:textId="77777777" w:rsidTr="00C6711E">
        <w:trPr>
          <w:trHeight w:val="480"/>
          <w:tblHeader/>
        </w:trPr>
        <w:tc>
          <w:tcPr>
            <w:tcW w:w="2520" w:type="dxa"/>
            <w:shd w:val="clear" w:color="auto" w:fill="auto"/>
            <w:vAlign w:val="center"/>
          </w:tcPr>
          <w:p w14:paraId="04CF8942" w14:textId="2ABD1BE4" w:rsidR="00516DEA" w:rsidRPr="007E4425" w:rsidRDefault="00106A55" w:rsidP="00822B4D">
            <w:pPr>
              <w:rPr>
                <w:rFonts w:asciiTheme="majorHAnsi" w:hAnsiTheme="majorHAnsi" w:cstheme="majorHAnsi"/>
                <w:color w:val="004A8D"/>
                <w:sz w:val="22"/>
                <w:szCs w:val="22"/>
              </w:rPr>
            </w:pPr>
            <w:r w:rsidRPr="007E4425">
              <w:rPr>
                <w:rFonts w:asciiTheme="majorHAnsi" w:hAnsiTheme="majorHAnsi" w:cstheme="majorHAnsi"/>
                <w:color w:val="004A8D"/>
                <w:sz w:val="22"/>
                <w:szCs w:val="22"/>
              </w:rPr>
              <w:t>WEEK or DATE RANGE</w:t>
            </w:r>
          </w:p>
        </w:tc>
        <w:tc>
          <w:tcPr>
            <w:tcW w:w="5490" w:type="dxa"/>
            <w:shd w:val="clear" w:color="auto" w:fill="auto"/>
            <w:vAlign w:val="center"/>
            <w:hideMark/>
          </w:tcPr>
          <w:p w14:paraId="28D14AFF" w14:textId="54954F95" w:rsidR="00516DEA" w:rsidRPr="007E4425" w:rsidRDefault="0071582C" w:rsidP="0015689B">
            <w:pPr>
              <w:rPr>
                <w:rFonts w:asciiTheme="majorHAnsi" w:hAnsiTheme="majorHAnsi" w:cstheme="majorHAnsi"/>
                <w:color w:val="004A8D"/>
                <w:sz w:val="22"/>
                <w:szCs w:val="22"/>
              </w:rPr>
            </w:pPr>
            <w:r w:rsidRPr="007E4425">
              <w:rPr>
                <w:rFonts w:asciiTheme="majorHAnsi" w:hAnsiTheme="majorHAnsi" w:cstheme="majorHAnsi"/>
                <w:color w:val="004A8D"/>
                <w:sz w:val="22"/>
                <w:szCs w:val="22"/>
              </w:rPr>
              <w:t>TOPICS AND DEADLINES</w:t>
            </w:r>
          </w:p>
        </w:tc>
        <w:tc>
          <w:tcPr>
            <w:tcW w:w="1890" w:type="dxa"/>
            <w:shd w:val="clear" w:color="auto" w:fill="auto"/>
            <w:vAlign w:val="center"/>
            <w:hideMark/>
          </w:tcPr>
          <w:p w14:paraId="0036DDF3" w14:textId="1E0CA21E" w:rsidR="00516DEA" w:rsidRPr="007E4425" w:rsidRDefault="00EC03B1" w:rsidP="0015689B">
            <w:pPr>
              <w:jc w:val="center"/>
              <w:rPr>
                <w:rFonts w:asciiTheme="majorHAnsi" w:hAnsiTheme="majorHAnsi" w:cstheme="majorHAnsi"/>
                <w:color w:val="004A8D"/>
                <w:sz w:val="22"/>
                <w:szCs w:val="22"/>
              </w:rPr>
            </w:pPr>
            <w:r w:rsidRPr="007E4425">
              <w:rPr>
                <w:rFonts w:asciiTheme="majorHAnsi" w:hAnsiTheme="majorHAnsi" w:cstheme="majorHAnsi"/>
                <w:color w:val="004A8D"/>
                <w:sz w:val="22"/>
                <w:szCs w:val="22"/>
              </w:rPr>
              <w:t>COURSE CONTENT</w:t>
            </w:r>
            <w:r w:rsidR="0071582C" w:rsidRPr="007E4425">
              <w:rPr>
                <w:rFonts w:asciiTheme="majorHAnsi" w:hAnsiTheme="majorHAnsi" w:cstheme="majorHAnsi"/>
                <w:color w:val="004A8D"/>
                <w:sz w:val="22"/>
                <w:szCs w:val="22"/>
              </w:rPr>
              <w:t xml:space="preserve"> (Available through D2L)</w:t>
            </w:r>
          </w:p>
        </w:tc>
      </w:tr>
      <w:tr w:rsidR="00516DEA" w:rsidRPr="007E4425" w14:paraId="449C52C5" w14:textId="77777777" w:rsidTr="00C6711E">
        <w:trPr>
          <w:cantSplit/>
          <w:trHeight w:val="480"/>
        </w:trPr>
        <w:tc>
          <w:tcPr>
            <w:tcW w:w="2520" w:type="dxa"/>
            <w:shd w:val="clear" w:color="auto" w:fill="auto"/>
            <w:vAlign w:val="center"/>
          </w:tcPr>
          <w:p w14:paraId="4F8F7ED0" w14:textId="5D8BF69B"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 xml:space="preserve">Sept. </w:t>
            </w:r>
            <w:r w:rsidR="001155A6" w:rsidRPr="007E4425">
              <w:rPr>
                <w:rFonts w:asciiTheme="majorHAnsi" w:hAnsiTheme="majorHAnsi" w:cstheme="majorHAnsi"/>
                <w:color w:val="000000"/>
                <w:sz w:val="22"/>
                <w:szCs w:val="22"/>
              </w:rPr>
              <w:t>5</w:t>
            </w:r>
            <w:r w:rsidRPr="007E4425">
              <w:rPr>
                <w:rFonts w:asciiTheme="majorHAnsi" w:hAnsiTheme="majorHAnsi" w:cstheme="majorHAnsi"/>
                <w:color w:val="000000"/>
                <w:sz w:val="22"/>
                <w:szCs w:val="22"/>
              </w:rPr>
              <w:t>-</w:t>
            </w:r>
            <w:r w:rsidR="00791A0D" w:rsidRPr="007E4425">
              <w:rPr>
                <w:rFonts w:asciiTheme="majorHAnsi" w:hAnsiTheme="majorHAnsi" w:cstheme="majorHAnsi"/>
                <w:color w:val="000000"/>
                <w:sz w:val="22"/>
                <w:szCs w:val="22"/>
              </w:rPr>
              <w:t>11</w:t>
            </w:r>
            <w:r w:rsidR="001155A6" w:rsidRPr="007E4425">
              <w:rPr>
                <w:rFonts w:asciiTheme="majorHAnsi" w:hAnsiTheme="majorHAnsi" w:cstheme="majorHAnsi"/>
                <w:color w:val="000000"/>
                <w:sz w:val="22"/>
                <w:szCs w:val="22"/>
              </w:rPr>
              <w:t xml:space="preserve"> (Sept. 5 Holiday)</w:t>
            </w:r>
          </w:p>
        </w:tc>
        <w:tc>
          <w:tcPr>
            <w:tcW w:w="5490" w:type="dxa"/>
            <w:shd w:val="clear" w:color="auto" w:fill="auto"/>
            <w:vAlign w:val="center"/>
          </w:tcPr>
          <w:p w14:paraId="0E3CEBC9" w14:textId="58A9D5B7" w:rsidR="00516DEA" w:rsidRPr="007E4425" w:rsidRDefault="0071582C"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6(Tu): Course Introduction</w:t>
            </w:r>
          </w:p>
          <w:p w14:paraId="4F00BE5D" w14:textId="4C5B917C" w:rsidR="0071582C" w:rsidRPr="007E4425" w:rsidRDefault="0071582C"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 xml:space="preserve">Sept. 8(Th): </w:t>
            </w:r>
            <w:r w:rsidR="00B56253" w:rsidRPr="007E4425">
              <w:rPr>
                <w:rFonts w:asciiTheme="majorHAnsi" w:hAnsiTheme="majorHAnsi" w:cstheme="majorHAnsi"/>
                <w:color w:val="000000"/>
                <w:sz w:val="22"/>
                <w:szCs w:val="22"/>
              </w:rPr>
              <w:t>Course Introduction</w:t>
            </w:r>
          </w:p>
        </w:tc>
        <w:tc>
          <w:tcPr>
            <w:tcW w:w="1890" w:type="dxa"/>
            <w:shd w:val="clear" w:color="auto" w:fill="auto"/>
            <w:vAlign w:val="center"/>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674"/>
            </w:tblGrid>
            <w:tr w:rsidR="003829DE" w:rsidRPr="007E4425" w14:paraId="56AB7AD2" w14:textId="77777777">
              <w:trPr>
                <w:trHeight w:val="781"/>
              </w:trPr>
              <w:tc>
                <w:tcPr>
                  <w:tcW w:w="0" w:type="auto"/>
                  <w:tcBorders>
                    <w:top w:val="none" w:sz="6" w:space="0" w:color="auto"/>
                    <w:bottom w:val="none" w:sz="6" w:space="0" w:color="auto"/>
                  </w:tcBorders>
                </w:tcPr>
                <w:p w14:paraId="2EED0A28" w14:textId="5710FACC" w:rsidR="003829DE" w:rsidRPr="007E4425" w:rsidRDefault="00E13A81" w:rsidP="00714B95">
                  <w:pPr>
                    <w:jc w:val="center"/>
                    <w:rPr>
                      <w:rFonts w:asciiTheme="majorHAnsi" w:hAnsiTheme="majorHAnsi" w:cstheme="majorHAnsi"/>
                      <w:color w:val="000000"/>
                      <w:sz w:val="22"/>
                      <w:szCs w:val="22"/>
                    </w:rPr>
                  </w:pPr>
                  <w:proofErr w:type="gramStart"/>
                  <w:r w:rsidRPr="007E4425">
                    <w:rPr>
                      <w:rFonts w:asciiTheme="majorHAnsi" w:hAnsiTheme="majorHAnsi" w:cstheme="majorHAnsi"/>
                      <w:color w:val="000000"/>
                      <w:sz w:val="22"/>
                      <w:szCs w:val="22"/>
                    </w:rPr>
                    <w:t>Nelson  &amp;</w:t>
                  </w:r>
                  <w:proofErr w:type="gramEnd"/>
                  <w:r w:rsidRPr="007E4425">
                    <w:rPr>
                      <w:rFonts w:asciiTheme="majorHAnsi" w:hAnsiTheme="majorHAnsi" w:cstheme="majorHAnsi"/>
                      <w:color w:val="000000"/>
                      <w:sz w:val="22"/>
                      <w:szCs w:val="22"/>
                    </w:rPr>
                    <w:t xml:space="preserve"> Fernandez (2021): </w:t>
                  </w:r>
                  <w:r w:rsidR="003829DE" w:rsidRPr="007E4425">
                    <w:rPr>
                      <w:rFonts w:asciiTheme="majorHAnsi" w:hAnsiTheme="majorHAnsi" w:cstheme="majorHAnsi"/>
                      <w:color w:val="000000"/>
                      <w:sz w:val="22"/>
                      <w:szCs w:val="22"/>
                    </w:rPr>
                    <w:t xml:space="preserve">Gendered Lives – Chapter 1 </w:t>
                  </w:r>
                </w:p>
              </w:tc>
            </w:tr>
          </w:tbl>
          <w:p w14:paraId="6A93D697" w14:textId="71C01CCB" w:rsidR="00516DEA" w:rsidRPr="007E4425" w:rsidRDefault="00516DEA" w:rsidP="0015689B">
            <w:pPr>
              <w:jc w:val="center"/>
              <w:rPr>
                <w:rFonts w:asciiTheme="majorHAnsi" w:hAnsiTheme="majorHAnsi" w:cstheme="majorHAnsi"/>
                <w:color w:val="000000"/>
                <w:sz w:val="22"/>
                <w:szCs w:val="22"/>
              </w:rPr>
            </w:pPr>
          </w:p>
        </w:tc>
      </w:tr>
      <w:tr w:rsidR="00516DEA" w:rsidRPr="007E4425" w14:paraId="419E1D3C" w14:textId="77777777" w:rsidTr="00C6711E">
        <w:trPr>
          <w:cantSplit/>
          <w:trHeight w:val="480"/>
        </w:trPr>
        <w:tc>
          <w:tcPr>
            <w:tcW w:w="2520" w:type="dxa"/>
            <w:shd w:val="clear" w:color="auto" w:fill="auto"/>
            <w:vAlign w:val="center"/>
          </w:tcPr>
          <w:p w14:paraId="38DE6C95" w14:textId="5A66388E"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12-1</w:t>
            </w:r>
            <w:r w:rsidR="00791A0D" w:rsidRPr="007E4425">
              <w:rPr>
                <w:rFonts w:asciiTheme="majorHAnsi" w:hAnsiTheme="majorHAnsi" w:cstheme="majorHAnsi"/>
                <w:color w:val="000000"/>
                <w:sz w:val="22"/>
                <w:szCs w:val="22"/>
              </w:rPr>
              <w:t>8</w:t>
            </w:r>
          </w:p>
        </w:tc>
        <w:tc>
          <w:tcPr>
            <w:tcW w:w="5490" w:type="dxa"/>
            <w:shd w:val="clear" w:color="auto" w:fill="auto"/>
            <w:vAlign w:val="center"/>
          </w:tcPr>
          <w:p w14:paraId="244C5CFE" w14:textId="7DB21EEE" w:rsidR="00516DEA" w:rsidRPr="007E4425" w:rsidRDefault="00D570B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13(Tu):</w:t>
            </w:r>
            <w:r w:rsidR="00116E97" w:rsidRPr="007E4425">
              <w:rPr>
                <w:rFonts w:asciiTheme="majorHAnsi" w:hAnsiTheme="majorHAnsi" w:cstheme="majorHAnsi"/>
                <w:color w:val="000000"/>
                <w:sz w:val="22"/>
                <w:szCs w:val="22"/>
              </w:rPr>
              <w:t xml:space="preserve"> Show and Tell Assignment</w:t>
            </w:r>
          </w:p>
          <w:p w14:paraId="42ECAC86" w14:textId="67B8C5BB" w:rsidR="00D570B7" w:rsidRPr="007E4425" w:rsidRDefault="00D570B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15(Th):</w:t>
            </w:r>
            <w:r w:rsidR="00116E97" w:rsidRPr="007E4425">
              <w:rPr>
                <w:rFonts w:asciiTheme="majorHAnsi" w:hAnsiTheme="majorHAnsi" w:cstheme="majorHAnsi"/>
                <w:color w:val="000000"/>
                <w:sz w:val="22"/>
                <w:szCs w:val="22"/>
              </w:rPr>
              <w:t xml:space="preserve"> Ethnographic Example: The Egg and the Sperm</w:t>
            </w:r>
          </w:p>
          <w:p w14:paraId="056501D6" w14:textId="77777777" w:rsidR="00341F50" w:rsidRPr="007E4425" w:rsidRDefault="00341F50" w:rsidP="00B248F9">
            <w:pPr>
              <w:rPr>
                <w:rFonts w:asciiTheme="majorHAnsi" w:hAnsiTheme="majorHAnsi" w:cstheme="majorHAnsi"/>
                <w:color w:val="000000"/>
                <w:sz w:val="22"/>
                <w:szCs w:val="22"/>
              </w:rPr>
            </w:pPr>
          </w:p>
          <w:p w14:paraId="47F86DA4" w14:textId="70AF0523" w:rsidR="007913E2" w:rsidRPr="007E4425" w:rsidRDefault="007913E2"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Submit Show and Tell Plan by 11:30 AM on Sept. 18</w:t>
            </w:r>
          </w:p>
        </w:tc>
        <w:tc>
          <w:tcPr>
            <w:tcW w:w="1890" w:type="dxa"/>
            <w:shd w:val="clear" w:color="auto" w:fill="auto"/>
            <w:vAlign w:val="center"/>
          </w:tcPr>
          <w:p w14:paraId="47C72AFC" w14:textId="360575DE" w:rsidR="00EC03B1" w:rsidRPr="007E4425" w:rsidRDefault="00EC03B1"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Show and Tell: Theoretic</w:t>
            </w:r>
            <w:r w:rsidR="00137C2B" w:rsidRPr="007E4425">
              <w:rPr>
                <w:rFonts w:asciiTheme="majorHAnsi" w:hAnsiTheme="majorHAnsi" w:cstheme="majorHAnsi"/>
                <w:color w:val="000000"/>
                <w:sz w:val="22"/>
                <w:szCs w:val="22"/>
              </w:rPr>
              <w:t xml:space="preserve">al </w:t>
            </w:r>
            <w:r w:rsidRPr="007E4425">
              <w:rPr>
                <w:rFonts w:asciiTheme="majorHAnsi" w:hAnsiTheme="majorHAnsi" w:cstheme="majorHAnsi"/>
                <w:color w:val="000000"/>
                <w:sz w:val="22"/>
                <w:szCs w:val="22"/>
              </w:rPr>
              <w:t>Storytelling</w:t>
            </w:r>
            <w:r w:rsidR="00137C2B" w:rsidRPr="007E4425">
              <w:rPr>
                <w:rFonts w:asciiTheme="majorHAnsi" w:hAnsiTheme="majorHAnsi" w:cstheme="majorHAnsi"/>
                <w:color w:val="000000"/>
                <w:sz w:val="22"/>
                <w:szCs w:val="22"/>
              </w:rPr>
              <w:t xml:space="preserve"> Assignment</w:t>
            </w:r>
          </w:p>
          <w:p w14:paraId="0A879CF2" w14:textId="77777777" w:rsidR="00137C2B" w:rsidRPr="007E4425" w:rsidRDefault="00137C2B" w:rsidP="0015689B">
            <w:pPr>
              <w:jc w:val="center"/>
              <w:rPr>
                <w:rFonts w:asciiTheme="majorHAnsi" w:hAnsiTheme="majorHAnsi" w:cstheme="majorHAnsi"/>
                <w:color w:val="000000"/>
                <w:sz w:val="22"/>
                <w:szCs w:val="22"/>
              </w:rPr>
            </w:pPr>
          </w:p>
          <w:p w14:paraId="2092FA6E" w14:textId="65B40F98" w:rsidR="00516DEA" w:rsidRPr="007E4425" w:rsidRDefault="003F2DEE"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 xml:space="preserve">Martin (1991): The Egg and the Sperm </w:t>
            </w:r>
          </w:p>
        </w:tc>
      </w:tr>
      <w:tr w:rsidR="00516DEA" w:rsidRPr="007E4425" w14:paraId="7C047FFA" w14:textId="77777777" w:rsidTr="00C6711E">
        <w:trPr>
          <w:cantSplit/>
          <w:trHeight w:val="480"/>
        </w:trPr>
        <w:tc>
          <w:tcPr>
            <w:tcW w:w="2520" w:type="dxa"/>
            <w:shd w:val="clear" w:color="auto" w:fill="auto"/>
            <w:vAlign w:val="center"/>
          </w:tcPr>
          <w:p w14:paraId="148ED340" w14:textId="42592CE1"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lastRenderedPageBreak/>
              <w:t>Sept. 19-2</w:t>
            </w:r>
            <w:r w:rsidR="00791A0D" w:rsidRPr="007E4425">
              <w:rPr>
                <w:rFonts w:asciiTheme="majorHAnsi" w:hAnsiTheme="majorHAnsi" w:cstheme="majorHAnsi"/>
                <w:color w:val="000000"/>
                <w:sz w:val="22"/>
                <w:szCs w:val="22"/>
              </w:rPr>
              <w:t>5</w:t>
            </w:r>
          </w:p>
        </w:tc>
        <w:tc>
          <w:tcPr>
            <w:tcW w:w="5490" w:type="dxa"/>
            <w:shd w:val="clear" w:color="auto" w:fill="auto"/>
            <w:vAlign w:val="center"/>
          </w:tcPr>
          <w:p w14:paraId="7C22EED6" w14:textId="69209707" w:rsidR="00516DEA" w:rsidRPr="007E4425" w:rsidRDefault="00F210C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20(Tu):</w:t>
            </w:r>
            <w:r w:rsidR="00341F50" w:rsidRPr="007E4425">
              <w:rPr>
                <w:rFonts w:asciiTheme="majorHAnsi" w:hAnsiTheme="majorHAnsi" w:cstheme="majorHAnsi"/>
                <w:color w:val="000000"/>
                <w:sz w:val="22"/>
                <w:szCs w:val="22"/>
              </w:rPr>
              <w:t xml:space="preserve"> Show and Tell Assignment Presentations</w:t>
            </w:r>
          </w:p>
          <w:p w14:paraId="47103058" w14:textId="77777777" w:rsidR="00F210C4" w:rsidRPr="007E4425" w:rsidRDefault="00F210C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22(Th):</w:t>
            </w:r>
            <w:r w:rsidR="00341F50" w:rsidRPr="007E4425">
              <w:rPr>
                <w:rFonts w:asciiTheme="majorHAnsi" w:hAnsiTheme="majorHAnsi" w:cstheme="majorHAnsi"/>
                <w:color w:val="000000"/>
                <w:sz w:val="22"/>
                <w:szCs w:val="22"/>
              </w:rPr>
              <w:t xml:space="preserve"> Show and Tell Assignment Presentations</w:t>
            </w:r>
            <w:r w:rsidR="00A9505B" w:rsidRPr="007E4425">
              <w:rPr>
                <w:rFonts w:asciiTheme="majorHAnsi" w:hAnsiTheme="majorHAnsi" w:cstheme="majorHAnsi"/>
                <w:color w:val="000000"/>
                <w:sz w:val="22"/>
                <w:szCs w:val="22"/>
              </w:rPr>
              <w:t xml:space="preserve"> and/or The Cultural Construction of Gender</w:t>
            </w:r>
          </w:p>
          <w:p w14:paraId="6BEF9A5B" w14:textId="77777777" w:rsidR="00822B21" w:rsidRPr="007E4425" w:rsidRDefault="00822B21" w:rsidP="00B248F9">
            <w:pPr>
              <w:rPr>
                <w:rFonts w:asciiTheme="majorHAnsi" w:hAnsiTheme="majorHAnsi" w:cstheme="majorHAnsi"/>
                <w:color w:val="000000"/>
                <w:sz w:val="22"/>
                <w:szCs w:val="22"/>
              </w:rPr>
            </w:pPr>
          </w:p>
          <w:p w14:paraId="464AFE04" w14:textId="7477007E" w:rsidR="00822B21" w:rsidRPr="007E4425" w:rsidRDefault="00822B21"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All Show and Tell Assignments due at 11:30 AM on Sept. 20</w:t>
            </w:r>
          </w:p>
        </w:tc>
        <w:tc>
          <w:tcPr>
            <w:tcW w:w="1890" w:type="dxa"/>
            <w:shd w:val="clear" w:color="auto" w:fill="auto"/>
            <w:vAlign w:val="center"/>
          </w:tcPr>
          <w:p w14:paraId="04F8FEBD" w14:textId="18082052" w:rsidR="00137C2B" w:rsidRPr="007E4425" w:rsidRDefault="00137C2B"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Show and Tell Assignment</w:t>
            </w:r>
          </w:p>
          <w:p w14:paraId="4EFC3434" w14:textId="77777777" w:rsidR="00137C2B" w:rsidRPr="007E4425" w:rsidRDefault="00137C2B" w:rsidP="0015689B">
            <w:pPr>
              <w:jc w:val="center"/>
              <w:rPr>
                <w:rFonts w:asciiTheme="majorHAnsi" w:hAnsiTheme="majorHAnsi" w:cstheme="majorHAnsi"/>
                <w:color w:val="000000"/>
                <w:sz w:val="22"/>
                <w:szCs w:val="22"/>
              </w:rPr>
            </w:pPr>
          </w:p>
          <w:p w14:paraId="45FFA908" w14:textId="5F515A25" w:rsidR="00516DEA" w:rsidRPr="007E4425" w:rsidRDefault="00822B21"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 xml:space="preserve">Medeiros (2021): </w:t>
            </w:r>
            <w:bookmarkStart w:id="0" w:name="_Hlk112924478"/>
            <w:r w:rsidRPr="007E4425">
              <w:rPr>
                <w:rFonts w:asciiTheme="majorHAnsi" w:hAnsiTheme="majorHAnsi" w:cstheme="majorHAnsi"/>
                <w:color w:val="000000"/>
                <w:sz w:val="22"/>
                <w:szCs w:val="22"/>
              </w:rPr>
              <w:t>Intersecting and Normative Masculinity</w:t>
            </w:r>
            <w:r w:rsidR="00716D90" w:rsidRPr="007E4425">
              <w:rPr>
                <w:rFonts w:asciiTheme="majorHAnsi" w:hAnsiTheme="majorHAnsi" w:cstheme="majorHAnsi"/>
                <w:color w:val="000000"/>
                <w:sz w:val="22"/>
                <w:szCs w:val="22"/>
              </w:rPr>
              <w:t xml:space="preserve"> in Northeast Brazil</w:t>
            </w:r>
            <w:bookmarkEnd w:id="0"/>
          </w:p>
        </w:tc>
      </w:tr>
      <w:tr w:rsidR="00516DEA" w:rsidRPr="007E4425" w14:paraId="7BBEEECA" w14:textId="77777777" w:rsidTr="00C6711E">
        <w:trPr>
          <w:cantSplit/>
          <w:trHeight w:val="480"/>
        </w:trPr>
        <w:tc>
          <w:tcPr>
            <w:tcW w:w="2520" w:type="dxa"/>
            <w:shd w:val="clear" w:color="auto" w:fill="auto"/>
            <w:vAlign w:val="center"/>
          </w:tcPr>
          <w:p w14:paraId="6E0F7610" w14:textId="46B7A661"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26-</w:t>
            </w:r>
            <w:r w:rsidR="00791A0D" w:rsidRPr="007E4425">
              <w:rPr>
                <w:rFonts w:asciiTheme="majorHAnsi" w:hAnsiTheme="majorHAnsi" w:cstheme="majorHAnsi"/>
                <w:color w:val="000000"/>
                <w:sz w:val="22"/>
                <w:szCs w:val="22"/>
              </w:rPr>
              <w:t>Oct. 2</w:t>
            </w:r>
            <w:r w:rsidRPr="007E4425">
              <w:rPr>
                <w:rFonts w:asciiTheme="majorHAnsi" w:hAnsiTheme="majorHAnsi" w:cstheme="majorHAnsi"/>
                <w:color w:val="000000"/>
                <w:sz w:val="22"/>
                <w:szCs w:val="22"/>
              </w:rPr>
              <w:t xml:space="preserve"> (Sept. 30 Holiday)</w:t>
            </w:r>
          </w:p>
        </w:tc>
        <w:tc>
          <w:tcPr>
            <w:tcW w:w="5490" w:type="dxa"/>
            <w:shd w:val="clear" w:color="auto" w:fill="auto"/>
            <w:vAlign w:val="center"/>
          </w:tcPr>
          <w:p w14:paraId="6DE5423B" w14:textId="44529D42" w:rsidR="00516DEA" w:rsidRPr="007E4425" w:rsidRDefault="00F210C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27(Tu):</w:t>
            </w:r>
            <w:r w:rsidR="00EC03B1" w:rsidRPr="007E4425">
              <w:rPr>
                <w:rFonts w:asciiTheme="majorHAnsi" w:hAnsiTheme="majorHAnsi" w:cstheme="majorHAnsi"/>
                <w:color w:val="000000"/>
                <w:sz w:val="22"/>
                <w:szCs w:val="22"/>
              </w:rPr>
              <w:t xml:space="preserve"> Gender Diversity</w:t>
            </w:r>
            <w:r w:rsidR="00071B1B" w:rsidRPr="007E4425">
              <w:rPr>
                <w:rFonts w:asciiTheme="majorHAnsi" w:hAnsiTheme="majorHAnsi" w:cstheme="majorHAnsi"/>
                <w:color w:val="000000"/>
                <w:sz w:val="22"/>
                <w:szCs w:val="22"/>
              </w:rPr>
              <w:t>-</w:t>
            </w:r>
            <w:r w:rsidR="00EC03B1" w:rsidRPr="007E4425">
              <w:rPr>
                <w:rFonts w:asciiTheme="majorHAnsi" w:hAnsiTheme="majorHAnsi" w:cstheme="majorHAnsi"/>
                <w:color w:val="000000"/>
                <w:sz w:val="22"/>
                <w:szCs w:val="22"/>
              </w:rPr>
              <w:t>Cross-Cultural Perspectives</w:t>
            </w:r>
          </w:p>
          <w:p w14:paraId="623132DB" w14:textId="07E93982" w:rsidR="00F210C4" w:rsidRPr="007E4425" w:rsidRDefault="00F210C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Sept. 2</w:t>
            </w:r>
            <w:r w:rsidR="002E5F2D" w:rsidRPr="007E4425">
              <w:rPr>
                <w:rFonts w:asciiTheme="majorHAnsi" w:hAnsiTheme="majorHAnsi" w:cstheme="majorHAnsi"/>
                <w:color w:val="000000"/>
                <w:sz w:val="22"/>
                <w:szCs w:val="22"/>
              </w:rPr>
              <w:t>9</w:t>
            </w:r>
            <w:r w:rsidRPr="007E4425">
              <w:rPr>
                <w:rFonts w:asciiTheme="majorHAnsi" w:hAnsiTheme="majorHAnsi" w:cstheme="majorHAnsi"/>
                <w:color w:val="000000"/>
                <w:sz w:val="22"/>
                <w:szCs w:val="22"/>
              </w:rPr>
              <w:t xml:space="preserve"> (Th):</w:t>
            </w:r>
            <w:r w:rsidR="00071B1B" w:rsidRPr="007E4425">
              <w:rPr>
                <w:rFonts w:asciiTheme="majorHAnsi" w:hAnsiTheme="majorHAnsi" w:cstheme="majorHAnsi"/>
                <w:color w:val="000000"/>
                <w:sz w:val="22"/>
                <w:szCs w:val="22"/>
              </w:rPr>
              <w:t xml:space="preserve"> Mount (2020) and </w:t>
            </w:r>
            <w:proofErr w:type="spellStart"/>
            <w:r w:rsidR="00071B1B" w:rsidRPr="007E4425">
              <w:rPr>
                <w:rFonts w:asciiTheme="majorHAnsi" w:hAnsiTheme="majorHAnsi" w:cstheme="majorHAnsi"/>
                <w:color w:val="000000"/>
                <w:sz w:val="22"/>
                <w:szCs w:val="22"/>
              </w:rPr>
              <w:t>Muxes</w:t>
            </w:r>
            <w:proofErr w:type="spellEnd"/>
            <w:r w:rsidR="00071B1B" w:rsidRPr="007E4425">
              <w:rPr>
                <w:rFonts w:asciiTheme="majorHAnsi" w:hAnsiTheme="majorHAnsi" w:cstheme="majorHAnsi"/>
                <w:color w:val="000000"/>
                <w:sz w:val="22"/>
                <w:szCs w:val="22"/>
              </w:rPr>
              <w:t xml:space="preserve"> film</w:t>
            </w:r>
          </w:p>
        </w:tc>
        <w:tc>
          <w:tcPr>
            <w:tcW w:w="1890" w:type="dxa"/>
            <w:shd w:val="clear" w:color="auto" w:fill="auto"/>
            <w:vAlign w:val="center"/>
          </w:tcPr>
          <w:p w14:paraId="6A20410F" w14:textId="77777777" w:rsidR="00516DEA" w:rsidRPr="007E4425" w:rsidRDefault="00EC03B1"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 xml:space="preserve">Mount (2020): ‘I Am Not a </w:t>
            </w:r>
            <w:proofErr w:type="spellStart"/>
            <w:r w:rsidRPr="007E4425">
              <w:rPr>
                <w:rFonts w:asciiTheme="majorHAnsi" w:hAnsiTheme="majorHAnsi" w:cstheme="majorHAnsi"/>
                <w:color w:val="000000"/>
                <w:sz w:val="22"/>
                <w:szCs w:val="22"/>
              </w:rPr>
              <w:t>Hijira</w:t>
            </w:r>
            <w:proofErr w:type="spellEnd"/>
            <w:r w:rsidRPr="007E4425">
              <w:rPr>
                <w:rFonts w:asciiTheme="majorHAnsi" w:hAnsiTheme="majorHAnsi" w:cstheme="majorHAnsi"/>
                <w:color w:val="000000"/>
                <w:sz w:val="22"/>
                <w:szCs w:val="22"/>
              </w:rPr>
              <w:t>’</w:t>
            </w:r>
          </w:p>
          <w:p w14:paraId="1478DCE5" w14:textId="2BF1DA67" w:rsidR="00EC03B1" w:rsidRPr="007E4425" w:rsidRDefault="00EC03B1" w:rsidP="0015689B">
            <w:pPr>
              <w:jc w:val="center"/>
              <w:rPr>
                <w:rFonts w:asciiTheme="majorHAnsi" w:hAnsiTheme="majorHAnsi" w:cstheme="majorHAnsi"/>
                <w:color w:val="000000"/>
                <w:sz w:val="22"/>
                <w:szCs w:val="22"/>
              </w:rPr>
            </w:pPr>
            <w:proofErr w:type="spellStart"/>
            <w:r w:rsidRPr="007E4425">
              <w:rPr>
                <w:rFonts w:asciiTheme="majorHAnsi" w:hAnsiTheme="majorHAnsi" w:cstheme="majorHAnsi"/>
                <w:color w:val="000000"/>
                <w:sz w:val="22"/>
                <w:szCs w:val="22"/>
              </w:rPr>
              <w:t>Muxes</w:t>
            </w:r>
            <w:proofErr w:type="spellEnd"/>
            <w:r w:rsidRPr="007E4425">
              <w:rPr>
                <w:rFonts w:asciiTheme="majorHAnsi" w:hAnsiTheme="majorHAnsi" w:cstheme="majorHAnsi"/>
                <w:color w:val="000000"/>
                <w:sz w:val="22"/>
                <w:szCs w:val="22"/>
              </w:rPr>
              <w:t>: Mexico’s Third Gender</w:t>
            </w:r>
          </w:p>
        </w:tc>
      </w:tr>
      <w:tr w:rsidR="00516DEA" w:rsidRPr="007E4425" w14:paraId="16681EEF" w14:textId="77777777" w:rsidTr="00C6711E">
        <w:trPr>
          <w:cantSplit/>
          <w:trHeight w:val="480"/>
        </w:trPr>
        <w:tc>
          <w:tcPr>
            <w:tcW w:w="2520" w:type="dxa"/>
            <w:shd w:val="clear" w:color="auto" w:fill="auto"/>
            <w:vAlign w:val="center"/>
          </w:tcPr>
          <w:p w14:paraId="18226AF2" w14:textId="7A34E0C8"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3-</w:t>
            </w:r>
            <w:r w:rsidR="00791A0D" w:rsidRPr="007E4425">
              <w:rPr>
                <w:rFonts w:asciiTheme="majorHAnsi" w:hAnsiTheme="majorHAnsi" w:cstheme="majorHAnsi"/>
                <w:color w:val="000000"/>
                <w:sz w:val="22"/>
                <w:szCs w:val="22"/>
              </w:rPr>
              <w:t>9</w:t>
            </w:r>
          </w:p>
        </w:tc>
        <w:tc>
          <w:tcPr>
            <w:tcW w:w="5490" w:type="dxa"/>
            <w:shd w:val="clear" w:color="auto" w:fill="auto"/>
            <w:vAlign w:val="center"/>
          </w:tcPr>
          <w:p w14:paraId="7FF45C9A" w14:textId="4AB925B0" w:rsidR="00516DEA" w:rsidRPr="007E4425" w:rsidRDefault="00F210C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4(Tu):</w:t>
            </w:r>
            <w:r w:rsidR="00E00E2E" w:rsidRPr="007E4425">
              <w:rPr>
                <w:rFonts w:asciiTheme="majorHAnsi" w:hAnsiTheme="majorHAnsi" w:cstheme="majorHAnsi"/>
                <w:color w:val="000000"/>
                <w:sz w:val="22"/>
                <w:szCs w:val="22"/>
              </w:rPr>
              <w:t xml:space="preserve"> Gender and the Body</w:t>
            </w:r>
          </w:p>
          <w:p w14:paraId="7B6D91BD" w14:textId="655D2A88" w:rsidR="00F210C4" w:rsidRPr="007E4425" w:rsidRDefault="00F210C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6(Th):</w:t>
            </w:r>
            <w:r w:rsidR="00D4613F" w:rsidRPr="007E4425">
              <w:rPr>
                <w:rFonts w:asciiTheme="majorHAnsi" w:hAnsiTheme="majorHAnsi" w:cstheme="majorHAnsi"/>
                <w:color w:val="000000"/>
                <w:sz w:val="22"/>
                <w:szCs w:val="22"/>
              </w:rPr>
              <w:t xml:space="preserve"> Hunter (2011) and Marx (2015)</w:t>
            </w:r>
          </w:p>
        </w:tc>
        <w:tc>
          <w:tcPr>
            <w:tcW w:w="1890" w:type="dxa"/>
            <w:shd w:val="clear" w:color="auto" w:fill="auto"/>
            <w:vAlign w:val="center"/>
          </w:tcPr>
          <w:p w14:paraId="02BBCB58" w14:textId="2B92B41F" w:rsidR="00516DEA" w:rsidRPr="007E4425" w:rsidRDefault="00E00E2E"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Hunter (2011): Buying Racial Capital</w:t>
            </w:r>
          </w:p>
          <w:p w14:paraId="357CF8F8" w14:textId="311AD415" w:rsidR="00E00E2E" w:rsidRPr="007E4425" w:rsidRDefault="00E00E2E"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Marx</w:t>
            </w:r>
            <w:r w:rsidR="00D4613F" w:rsidRPr="007E4425">
              <w:rPr>
                <w:rFonts w:asciiTheme="majorHAnsi" w:hAnsiTheme="majorHAnsi" w:cstheme="majorHAnsi"/>
                <w:color w:val="000000"/>
                <w:sz w:val="22"/>
                <w:szCs w:val="22"/>
              </w:rPr>
              <w:t xml:space="preserve"> (2015): About Face</w:t>
            </w:r>
          </w:p>
        </w:tc>
      </w:tr>
      <w:tr w:rsidR="00516DEA" w:rsidRPr="007E4425" w14:paraId="0BADC987" w14:textId="77777777" w:rsidTr="00C6711E">
        <w:trPr>
          <w:cantSplit/>
          <w:trHeight w:val="480"/>
        </w:trPr>
        <w:tc>
          <w:tcPr>
            <w:tcW w:w="2520" w:type="dxa"/>
            <w:shd w:val="clear" w:color="auto" w:fill="auto"/>
            <w:vAlign w:val="center"/>
          </w:tcPr>
          <w:p w14:paraId="07837A28" w14:textId="73C36C9A"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10-1</w:t>
            </w:r>
            <w:r w:rsidR="00791A0D" w:rsidRPr="007E4425">
              <w:rPr>
                <w:rFonts w:asciiTheme="majorHAnsi" w:hAnsiTheme="majorHAnsi" w:cstheme="majorHAnsi"/>
                <w:color w:val="000000"/>
                <w:sz w:val="22"/>
                <w:szCs w:val="22"/>
              </w:rPr>
              <w:t>6</w:t>
            </w:r>
            <w:r w:rsidRPr="007E4425">
              <w:rPr>
                <w:rFonts w:asciiTheme="majorHAnsi" w:hAnsiTheme="majorHAnsi" w:cstheme="majorHAnsi"/>
                <w:color w:val="000000"/>
                <w:sz w:val="22"/>
                <w:szCs w:val="22"/>
              </w:rPr>
              <w:t xml:space="preserve"> (Oct. 10 Holiday)</w:t>
            </w:r>
          </w:p>
        </w:tc>
        <w:tc>
          <w:tcPr>
            <w:tcW w:w="5490" w:type="dxa"/>
            <w:shd w:val="clear" w:color="auto" w:fill="auto"/>
            <w:vAlign w:val="center"/>
          </w:tcPr>
          <w:p w14:paraId="323C6309" w14:textId="6DAF8510" w:rsidR="00516DEA" w:rsidRPr="007E4425" w:rsidRDefault="005C597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11(Tu):</w:t>
            </w:r>
            <w:r w:rsidR="00372055" w:rsidRPr="007E4425">
              <w:rPr>
                <w:rFonts w:asciiTheme="majorHAnsi" w:hAnsiTheme="majorHAnsi" w:cstheme="majorHAnsi"/>
                <w:color w:val="000000"/>
                <w:sz w:val="22"/>
                <w:szCs w:val="22"/>
              </w:rPr>
              <w:t xml:space="preserve"> Gender, Household, Kinship</w:t>
            </w:r>
          </w:p>
          <w:p w14:paraId="59F20761" w14:textId="3F119399" w:rsidR="005C5974" w:rsidRPr="007E4425" w:rsidRDefault="005C597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13(Th):</w:t>
            </w:r>
            <w:r w:rsidR="00F47E2E" w:rsidRPr="007E4425">
              <w:rPr>
                <w:rFonts w:asciiTheme="majorHAnsi" w:hAnsiTheme="majorHAnsi" w:cstheme="majorHAnsi"/>
                <w:color w:val="000000"/>
                <w:sz w:val="22"/>
                <w:szCs w:val="22"/>
              </w:rPr>
              <w:t xml:space="preserve"> Kondo (1990)</w:t>
            </w:r>
          </w:p>
        </w:tc>
        <w:tc>
          <w:tcPr>
            <w:tcW w:w="1890" w:type="dxa"/>
            <w:shd w:val="clear" w:color="auto" w:fill="auto"/>
            <w:vAlign w:val="center"/>
          </w:tcPr>
          <w:p w14:paraId="3511EC94" w14:textId="7686F56A" w:rsidR="00516DEA" w:rsidRPr="007E4425" w:rsidRDefault="00372055"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Kondo (1990): Circles of Attachment</w:t>
            </w:r>
          </w:p>
        </w:tc>
      </w:tr>
      <w:tr w:rsidR="00516DEA" w:rsidRPr="007E4425" w14:paraId="6EC8851B" w14:textId="77777777" w:rsidTr="00C6711E">
        <w:trPr>
          <w:cantSplit/>
          <w:trHeight w:val="480"/>
        </w:trPr>
        <w:tc>
          <w:tcPr>
            <w:tcW w:w="2520" w:type="dxa"/>
            <w:shd w:val="clear" w:color="auto" w:fill="auto"/>
            <w:vAlign w:val="center"/>
          </w:tcPr>
          <w:p w14:paraId="4A0C3DEF" w14:textId="105D3E9F"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17-2</w:t>
            </w:r>
            <w:r w:rsidR="00791A0D" w:rsidRPr="007E4425">
              <w:rPr>
                <w:rFonts w:asciiTheme="majorHAnsi" w:hAnsiTheme="majorHAnsi" w:cstheme="majorHAnsi"/>
                <w:color w:val="000000"/>
                <w:sz w:val="22"/>
                <w:szCs w:val="22"/>
              </w:rPr>
              <w:t>3</w:t>
            </w:r>
          </w:p>
        </w:tc>
        <w:tc>
          <w:tcPr>
            <w:tcW w:w="5490" w:type="dxa"/>
            <w:shd w:val="clear" w:color="auto" w:fill="auto"/>
            <w:vAlign w:val="center"/>
          </w:tcPr>
          <w:p w14:paraId="53AC931E" w14:textId="6530F606" w:rsidR="00516DEA" w:rsidRPr="007E4425" w:rsidRDefault="005C5974"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18</w:t>
            </w:r>
            <w:r w:rsidR="00D70FE2" w:rsidRPr="007E4425">
              <w:rPr>
                <w:rFonts w:asciiTheme="majorHAnsi" w:hAnsiTheme="majorHAnsi" w:cstheme="majorHAnsi"/>
                <w:color w:val="000000"/>
                <w:sz w:val="22"/>
                <w:szCs w:val="22"/>
              </w:rPr>
              <w:t>(Tu):</w:t>
            </w:r>
            <w:r w:rsidR="009C667C" w:rsidRPr="007E4425">
              <w:rPr>
                <w:rFonts w:asciiTheme="majorHAnsi" w:hAnsiTheme="majorHAnsi" w:cstheme="majorHAnsi"/>
                <w:color w:val="000000"/>
                <w:sz w:val="22"/>
                <w:szCs w:val="22"/>
              </w:rPr>
              <w:t xml:space="preserve"> Gender and Marriage</w:t>
            </w:r>
          </w:p>
          <w:p w14:paraId="52B0E5A5" w14:textId="3DC224ED" w:rsidR="00D70FE2" w:rsidRPr="007E4425" w:rsidRDefault="00D70FE2"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20(Th):</w:t>
            </w:r>
            <w:r w:rsidR="009D517C" w:rsidRPr="007E4425">
              <w:rPr>
                <w:rFonts w:asciiTheme="majorHAnsi" w:hAnsiTheme="majorHAnsi" w:cstheme="majorHAnsi"/>
                <w:color w:val="000000"/>
                <w:sz w:val="22"/>
                <w:szCs w:val="22"/>
              </w:rPr>
              <w:t xml:space="preserve"> Brown at al (2020) and Pike at al (2018)</w:t>
            </w:r>
          </w:p>
        </w:tc>
        <w:tc>
          <w:tcPr>
            <w:tcW w:w="1890" w:type="dxa"/>
            <w:shd w:val="clear" w:color="auto" w:fill="auto"/>
            <w:vAlign w:val="center"/>
          </w:tcPr>
          <w:p w14:paraId="5CE43D07" w14:textId="121CAAA0" w:rsidR="00CA766D" w:rsidRPr="007E4425" w:rsidRDefault="00CA766D"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Brown et al (20</w:t>
            </w:r>
            <w:r w:rsidR="00C0635B" w:rsidRPr="007E4425">
              <w:rPr>
                <w:rFonts w:asciiTheme="majorHAnsi" w:hAnsiTheme="majorHAnsi" w:cstheme="majorHAnsi"/>
                <w:color w:val="000000"/>
                <w:sz w:val="22"/>
                <w:szCs w:val="22"/>
              </w:rPr>
              <w:t>20</w:t>
            </w:r>
            <w:r w:rsidRPr="007E4425">
              <w:rPr>
                <w:rFonts w:asciiTheme="majorHAnsi" w:hAnsiTheme="majorHAnsi" w:cstheme="majorHAnsi"/>
                <w:color w:val="000000"/>
                <w:sz w:val="22"/>
                <w:szCs w:val="22"/>
              </w:rPr>
              <w:t>): Anthropological Perspective on Marriage</w:t>
            </w:r>
          </w:p>
          <w:p w14:paraId="6766D364" w14:textId="12EE594B" w:rsidR="00516DEA" w:rsidRPr="007E4425" w:rsidRDefault="00053286"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Pike et al (2018): Making Sense of Marriage</w:t>
            </w:r>
          </w:p>
        </w:tc>
      </w:tr>
      <w:tr w:rsidR="00516DEA" w:rsidRPr="007E4425" w14:paraId="21751DE6" w14:textId="77777777" w:rsidTr="00C6711E">
        <w:trPr>
          <w:cantSplit/>
          <w:trHeight w:val="480"/>
        </w:trPr>
        <w:tc>
          <w:tcPr>
            <w:tcW w:w="2520" w:type="dxa"/>
            <w:shd w:val="clear" w:color="auto" w:fill="auto"/>
            <w:vAlign w:val="center"/>
          </w:tcPr>
          <w:p w14:paraId="38E46B0C" w14:textId="098587E1" w:rsidR="00516DEA" w:rsidRPr="007E4425" w:rsidRDefault="003E1EA3" w:rsidP="003E1EA3">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24-</w:t>
            </w:r>
            <w:r w:rsidR="00791A0D" w:rsidRPr="007E4425">
              <w:rPr>
                <w:rFonts w:asciiTheme="majorHAnsi" w:hAnsiTheme="majorHAnsi" w:cstheme="majorHAnsi"/>
                <w:color w:val="000000"/>
                <w:sz w:val="22"/>
                <w:szCs w:val="22"/>
              </w:rPr>
              <w:t>30</w:t>
            </w:r>
          </w:p>
        </w:tc>
        <w:tc>
          <w:tcPr>
            <w:tcW w:w="5490" w:type="dxa"/>
            <w:shd w:val="clear" w:color="auto" w:fill="auto"/>
            <w:vAlign w:val="center"/>
          </w:tcPr>
          <w:p w14:paraId="700432B2" w14:textId="441733EA" w:rsidR="00516DEA" w:rsidRPr="007E4425" w:rsidRDefault="00FC0CD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25(Tu):</w:t>
            </w:r>
            <w:r w:rsidR="00DC4A74" w:rsidRPr="007E4425">
              <w:rPr>
                <w:rFonts w:asciiTheme="majorHAnsi" w:hAnsiTheme="majorHAnsi" w:cstheme="majorHAnsi"/>
                <w:color w:val="000000"/>
                <w:sz w:val="22"/>
                <w:szCs w:val="22"/>
              </w:rPr>
              <w:t xml:space="preserve"> Mid-Term </w:t>
            </w:r>
            <w:r w:rsidR="004211A9" w:rsidRPr="007E4425">
              <w:rPr>
                <w:rFonts w:asciiTheme="majorHAnsi" w:hAnsiTheme="majorHAnsi" w:cstheme="majorHAnsi"/>
                <w:color w:val="000000"/>
                <w:sz w:val="22"/>
                <w:szCs w:val="22"/>
              </w:rPr>
              <w:t>Review</w:t>
            </w:r>
          </w:p>
          <w:p w14:paraId="2DEB7AEF" w14:textId="2D1DA419" w:rsidR="00FC0CD7" w:rsidRPr="007E4425" w:rsidRDefault="00FC0CD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Oct. 27(Th):</w:t>
            </w:r>
            <w:r w:rsidR="009C667C" w:rsidRPr="007E4425">
              <w:rPr>
                <w:rFonts w:asciiTheme="majorHAnsi" w:hAnsiTheme="majorHAnsi" w:cstheme="majorHAnsi"/>
                <w:color w:val="000000"/>
                <w:sz w:val="22"/>
                <w:szCs w:val="22"/>
              </w:rPr>
              <w:t xml:space="preserve"> Mid-Term Exam</w:t>
            </w:r>
            <w:r w:rsidR="00574EDF" w:rsidRPr="007E4425">
              <w:rPr>
                <w:rFonts w:asciiTheme="majorHAnsi" w:hAnsiTheme="majorHAnsi" w:cstheme="majorHAnsi"/>
                <w:color w:val="000000"/>
                <w:sz w:val="22"/>
                <w:szCs w:val="22"/>
              </w:rPr>
              <w:t xml:space="preserve"> (digital, in class)</w:t>
            </w:r>
          </w:p>
        </w:tc>
        <w:tc>
          <w:tcPr>
            <w:tcW w:w="1890" w:type="dxa"/>
            <w:shd w:val="clear" w:color="auto" w:fill="auto"/>
            <w:vAlign w:val="center"/>
          </w:tcPr>
          <w:p w14:paraId="3DD7F8EB" w14:textId="1E721993" w:rsidR="00516DEA" w:rsidRPr="007E4425" w:rsidRDefault="00AF3E91"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Details TBA</w:t>
            </w:r>
          </w:p>
        </w:tc>
      </w:tr>
      <w:tr w:rsidR="00516DEA" w:rsidRPr="007E4425" w14:paraId="65794D1F" w14:textId="77777777" w:rsidTr="00C6711E">
        <w:trPr>
          <w:cantSplit/>
          <w:trHeight w:val="480"/>
        </w:trPr>
        <w:tc>
          <w:tcPr>
            <w:tcW w:w="2520" w:type="dxa"/>
            <w:shd w:val="clear" w:color="auto" w:fill="auto"/>
            <w:vAlign w:val="center"/>
          </w:tcPr>
          <w:p w14:paraId="5C0050C8" w14:textId="2619905F" w:rsidR="00516DEA" w:rsidRPr="007E4425" w:rsidRDefault="00B658A7" w:rsidP="00B658A7">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 xml:space="preserve">Oct. 31-Nov. </w:t>
            </w:r>
            <w:r w:rsidR="00791A0D" w:rsidRPr="007E4425">
              <w:rPr>
                <w:rFonts w:asciiTheme="majorHAnsi" w:hAnsiTheme="majorHAnsi" w:cstheme="majorHAnsi"/>
                <w:color w:val="000000"/>
                <w:sz w:val="22"/>
                <w:szCs w:val="22"/>
              </w:rPr>
              <w:t>6</w:t>
            </w:r>
          </w:p>
        </w:tc>
        <w:tc>
          <w:tcPr>
            <w:tcW w:w="5490" w:type="dxa"/>
            <w:shd w:val="clear" w:color="auto" w:fill="auto"/>
            <w:vAlign w:val="center"/>
          </w:tcPr>
          <w:p w14:paraId="69F59C2B" w14:textId="749AF199" w:rsidR="00516DEA" w:rsidRPr="007E4425" w:rsidRDefault="00FC0CD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1(Tu):</w:t>
            </w:r>
            <w:r w:rsidR="001C4BFC" w:rsidRPr="007E4425">
              <w:rPr>
                <w:rFonts w:asciiTheme="majorHAnsi" w:hAnsiTheme="majorHAnsi" w:cstheme="majorHAnsi"/>
                <w:color w:val="000000"/>
                <w:sz w:val="22"/>
                <w:szCs w:val="22"/>
              </w:rPr>
              <w:t xml:space="preserve"> Gendered Violence</w:t>
            </w:r>
          </w:p>
          <w:p w14:paraId="1327EB0A" w14:textId="3B4BC2A8" w:rsidR="00FC0CD7" w:rsidRPr="007E4425" w:rsidRDefault="00FC0CD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3(Th):</w:t>
            </w:r>
            <w:r w:rsidR="00ED5CA3" w:rsidRPr="007E4425">
              <w:rPr>
                <w:rFonts w:asciiTheme="majorHAnsi" w:hAnsiTheme="majorHAnsi" w:cstheme="majorHAnsi"/>
                <w:color w:val="000000"/>
                <w:sz w:val="22"/>
                <w:szCs w:val="22"/>
              </w:rPr>
              <w:t xml:space="preserve"> Paris is Burning and </w:t>
            </w:r>
            <w:proofErr w:type="spellStart"/>
            <w:r w:rsidR="00ED5CA3" w:rsidRPr="007E4425">
              <w:rPr>
                <w:rFonts w:asciiTheme="majorHAnsi" w:hAnsiTheme="majorHAnsi" w:cstheme="majorHAnsi"/>
                <w:color w:val="000000"/>
                <w:sz w:val="22"/>
                <w:szCs w:val="22"/>
              </w:rPr>
              <w:t>Kwaitkowski</w:t>
            </w:r>
            <w:proofErr w:type="spellEnd"/>
            <w:r w:rsidR="00ED5CA3" w:rsidRPr="007E4425">
              <w:rPr>
                <w:rFonts w:asciiTheme="majorHAnsi" w:hAnsiTheme="majorHAnsi" w:cstheme="majorHAnsi"/>
                <w:color w:val="000000"/>
                <w:sz w:val="22"/>
                <w:szCs w:val="22"/>
              </w:rPr>
              <w:t xml:space="preserve"> (2016)</w:t>
            </w:r>
          </w:p>
        </w:tc>
        <w:tc>
          <w:tcPr>
            <w:tcW w:w="1890" w:type="dxa"/>
            <w:shd w:val="clear" w:color="auto" w:fill="auto"/>
            <w:vAlign w:val="center"/>
          </w:tcPr>
          <w:p w14:paraId="5DD1E937" w14:textId="690C912C" w:rsidR="00B77F60" w:rsidRPr="007E4425" w:rsidRDefault="00B77F60"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Kang et al. (2017) Gendered Violence and Violence Against Women</w:t>
            </w:r>
          </w:p>
          <w:p w14:paraId="222A4377" w14:textId="77777777" w:rsidR="00B77F60" w:rsidRPr="007E4425" w:rsidRDefault="00B77F60" w:rsidP="0015689B">
            <w:pPr>
              <w:jc w:val="center"/>
              <w:rPr>
                <w:rFonts w:asciiTheme="majorHAnsi" w:hAnsiTheme="majorHAnsi" w:cstheme="majorHAnsi"/>
                <w:color w:val="000000"/>
                <w:sz w:val="22"/>
                <w:szCs w:val="22"/>
              </w:rPr>
            </w:pPr>
          </w:p>
          <w:p w14:paraId="3B04991A" w14:textId="4B502CC2" w:rsidR="000E6009" w:rsidRPr="007E4425" w:rsidRDefault="000E6009"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Kwiatkowski</w:t>
            </w:r>
            <w:r w:rsidR="00ED5CA3" w:rsidRPr="007E4425">
              <w:rPr>
                <w:rFonts w:asciiTheme="majorHAnsi" w:hAnsiTheme="majorHAnsi" w:cstheme="majorHAnsi"/>
                <w:color w:val="000000"/>
                <w:sz w:val="22"/>
                <w:szCs w:val="22"/>
              </w:rPr>
              <w:t xml:space="preserve"> (2016)</w:t>
            </w:r>
            <w:r w:rsidR="00AF3E91" w:rsidRPr="007E4425">
              <w:rPr>
                <w:rFonts w:asciiTheme="majorHAnsi" w:hAnsiTheme="majorHAnsi" w:cstheme="majorHAnsi"/>
                <w:color w:val="000000"/>
                <w:sz w:val="22"/>
                <w:szCs w:val="22"/>
              </w:rPr>
              <w:t xml:space="preserve"> Approaching Domestic Violence in Northern Vietnam</w:t>
            </w:r>
          </w:p>
          <w:p w14:paraId="7FFEBF41" w14:textId="6AFC28E8" w:rsidR="00902E9E" w:rsidRPr="007E4425" w:rsidRDefault="00902E9E" w:rsidP="0015689B">
            <w:pPr>
              <w:jc w:val="center"/>
              <w:rPr>
                <w:rFonts w:asciiTheme="majorHAnsi" w:hAnsiTheme="majorHAnsi" w:cstheme="majorHAnsi"/>
                <w:color w:val="000000"/>
                <w:sz w:val="22"/>
                <w:szCs w:val="22"/>
              </w:rPr>
            </w:pPr>
          </w:p>
          <w:p w14:paraId="66BA35B4" w14:textId="0F0A4B42" w:rsidR="00902E9E" w:rsidRPr="007E4425" w:rsidRDefault="00902E9E"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Paris is Burning film</w:t>
            </w:r>
          </w:p>
          <w:p w14:paraId="7D70A510" w14:textId="51CB8EF6" w:rsidR="00516DEA" w:rsidRPr="007E4425" w:rsidRDefault="00516DEA" w:rsidP="0015689B">
            <w:pPr>
              <w:jc w:val="center"/>
              <w:rPr>
                <w:rFonts w:asciiTheme="majorHAnsi" w:hAnsiTheme="majorHAnsi" w:cstheme="majorHAnsi"/>
                <w:color w:val="000000"/>
                <w:sz w:val="22"/>
                <w:szCs w:val="22"/>
              </w:rPr>
            </w:pPr>
          </w:p>
        </w:tc>
      </w:tr>
      <w:tr w:rsidR="00516DEA" w:rsidRPr="007E4425" w14:paraId="21C39F36" w14:textId="77777777" w:rsidTr="00C6711E">
        <w:trPr>
          <w:cantSplit/>
          <w:trHeight w:val="480"/>
        </w:trPr>
        <w:tc>
          <w:tcPr>
            <w:tcW w:w="2520" w:type="dxa"/>
            <w:shd w:val="clear" w:color="auto" w:fill="auto"/>
            <w:vAlign w:val="center"/>
          </w:tcPr>
          <w:p w14:paraId="3B081951" w14:textId="2E3EEE6B" w:rsidR="00516DEA" w:rsidRPr="007E4425" w:rsidRDefault="00B658A7" w:rsidP="00B658A7">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lastRenderedPageBreak/>
              <w:t>Nov. 7-1</w:t>
            </w:r>
            <w:r w:rsidR="00791A0D" w:rsidRPr="007E4425">
              <w:rPr>
                <w:rFonts w:asciiTheme="majorHAnsi" w:hAnsiTheme="majorHAnsi" w:cstheme="majorHAnsi"/>
                <w:color w:val="000000"/>
                <w:sz w:val="22"/>
                <w:szCs w:val="22"/>
              </w:rPr>
              <w:t>3</w:t>
            </w:r>
            <w:r w:rsidRPr="007E4425">
              <w:rPr>
                <w:rFonts w:asciiTheme="majorHAnsi" w:hAnsiTheme="majorHAnsi" w:cstheme="majorHAnsi"/>
                <w:color w:val="000000"/>
                <w:sz w:val="22"/>
                <w:szCs w:val="22"/>
              </w:rPr>
              <w:t xml:space="preserve"> (Nov. 11 Holiday)</w:t>
            </w:r>
          </w:p>
        </w:tc>
        <w:tc>
          <w:tcPr>
            <w:tcW w:w="5490" w:type="dxa"/>
            <w:shd w:val="clear" w:color="auto" w:fill="auto"/>
            <w:vAlign w:val="center"/>
          </w:tcPr>
          <w:p w14:paraId="736B3648" w14:textId="70691F6F" w:rsidR="00516DEA" w:rsidRPr="007E4425" w:rsidRDefault="00FC0CD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8(Tu):</w:t>
            </w:r>
            <w:r w:rsidR="003E57D6" w:rsidRPr="007E4425">
              <w:rPr>
                <w:rFonts w:asciiTheme="majorHAnsi" w:hAnsiTheme="majorHAnsi" w:cstheme="majorHAnsi"/>
                <w:color w:val="000000"/>
                <w:sz w:val="22"/>
                <w:szCs w:val="22"/>
              </w:rPr>
              <w:t xml:space="preserve"> </w:t>
            </w:r>
            <w:r w:rsidR="00137B0D" w:rsidRPr="007E4425">
              <w:rPr>
                <w:rFonts w:asciiTheme="majorHAnsi" w:hAnsiTheme="majorHAnsi" w:cstheme="majorHAnsi"/>
                <w:color w:val="000000"/>
                <w:sz w:val="22"/>
                <w:szCs w:val="22"/>
              </w:rPr>
              <w:t>Gender in Everyday Life Assignment</w:t>
            </w:r>
          </w:p>
          <w:p w14:paraId="0D8D1218" w14:textId="77777777" w:rsidR="00FC0CD7" w:rsidRDefault="00FC0CD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10(Th):</w:t>
            </w:r>
            <w:r w:rsidR="000426FF" w:rsidRPr="007E4425">
              <w:rPr>
                <w:rFonts w:asciiTheme="majorHAnsi" w:hAnsiTheme="majorHAnsi" w:cstheme="majorHAnsi"/>
                <w:color w:val="000000"/>
                <w:sz w:val="22"/>
                <w:szCs w:val="22"/>
              </w:rPr>
              <w:t xml:space="preserve"> </w:t>
            </w:r>
            <w:r w:rsidR="00137B0D" w:rsidRPr="007E4425">
              <w:rPr>
                <w:rFonts w:asciiTheme="majorHAnsi" w:hAnsiTheme="majorHAnsi" w:cstheme="majorHAnsi"/>
                <w:color w:val="000000"/>
                <w:sz w:val="22"/>
                <w:szCs w:val="22"/>
              </w:rPr>
              <w:t>Gender in Everyday Life Assignment</w:t>
            </w:r>
          </w:p>
          <w:p w14:paraId="13EA871D" w14:textId="77777777" w:rsidR="000359B6" w:rsidRDefault="000359B6" w:rsidP="00B248F9">
            <w:pPr>
              <w:rPr>
                <w:rFonts w:asciiTheme="majorHAnsi" w:hAnsiTheme="majorHAnsi" w:cstheme="majorHAnsi"/>
                <w:color w:val="000000"/>
                <w:sz w:val="22"/>
                <w:szCs w:val="22"/>
              </w:rPr>
            </w:pPr>
          </w:p>
          <w:p w14:paraId="40C01DF4" w14:textId="5C75B5BC" w:rsidR="000359B6" w:rsidRPr="007E4425" w:rsidRDefault="000359B6" w:rsidP="00B248F9">
            <w:pPr>
              <w:rPr>
                <w:rFonts w:asciiTheme="majorHAnsi" w:hAnsiTheme="majorHAnsi" w:cstheme="majorHAnsi"/>
                <w:color w:val="000000"/>
                <w:sz w:val="22"/>
                <w:szCs w:val="22"/>
              </w:rPr>
            </w:pPr>
            <w:r>
              <w:rPr>
                <w:rFonts w:asciiTheme="majorHAnsi" w:hAnsiTheme="majorHAnsi" w:cstheme="majorHAnsi"/>
                <w:color w:val="000000"/>
                <w:sz w:val="22"/>
                <w:szCs w:val="22"/>
              </w:rPr>
              <w:t>All Gender in Everyday Life Assignments due at 12:50 PM on Nov. 10.</w:t>
            </w:r>
          </w:p>
        </w:tc>
        <w:tc>
          <w:tcPr>
            <w:tcW w:w="1890" w:type="dxa"/>
            <w:shd w:val="clear" w:color="auto" w:fill="auto"/>
            <w:vAlign w:val="center"/>
          </w:tcPr>
          <w:p w14:paraId="2549F834" w14:textId="677402D5" w:rsidR="00516DEA" w:rsidRPr="007E4425" w:rsidRDefault="00516DEA" w:rsidP="0015689B">
            <w:pPr>
              <w:jc w:val="center"/>
              <w:rPr>
                <w:rFonts w:asciiTheme="majorHAnsi" w:hAnsiTheme="majorHAnsi" w:cstheme="majorHAnsi"/>
                <w:color w:val="000000"/>
                <w:sz w:val="22"/>
                <w:szCs w:val="22"/>
              </w:rPr>
            </w:pPr>
          </w:p>
        </w:tc>
      </w:tr>
      <w:tr w:rsidR="00516DEA" w:rsidRPr="007E4425" w14:paraId="32E208FD" w14:textId="77777777" w:rsidTr="00C6711E">
        <w:trPr>
          <w:cantSplit/>
          <w:trHeight w:val="480"/>
        </w:trPr>
        <w:tc>
          <w:tcPr>
            <w:tcW w:w="2520" w:type="dxa"/>
            <w:shd w:val="clear" w:color="auto" w:fill="auto"/>
            <w:vAlign w:val="center"/>
          </w:tcPr>
          <w:p w14:paraId="18FFD1C8" w14:textId="3FEDA988" w:rsidR="00516DEA" w:rsidRPr="007E4425" w:rsidRDefault="00B658A7" w:rsidP="00B658A7">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14-</w:t>
            </w:r>
            <w:r w:rsidR="00791A0D" w:rsidRPr="007E4425">
              <w:rPr>
                <w:rFonts w:asciiTheme="majorHAnsi" w:hAnsiTheme="majorHAnsi" w:cstheme="majorHAnsi"/>
                <w:color w:val="000000"/>
                <w:sz w:val="22"/>
                <w:szCs w:val="22"/>
              </w:rPr>
              <w:t>20</w:t>
            </w:r>
          </w:p>
        </w:tc>
        <w:tc>
          <w:tcPr>
            <w:tcW w:w="5490" w:type="dxa"/>
            <w:shd w:val="clear" w:color="auto" w:fill="auto"/>
            <w:vAlign w:val="center"/>
          </w:tcPr>
          <w:p w14:paraId="7814CD50" w14:textId="4E7379CB" w:rsidR="00516DEA" w:rsidRPr="007E4425" w:rsidRDefault="00971293"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15(Tu):</w:t>
            </w:r>
            <w:r w:rsidR="00137B0D" w:rsidRPr="007E4425">
              <w:rPr>
                <w:rFonts w:asciiTheme="majorHAnsi" w:hAnsiTheme="majorHAnsi" w:cstheme="majorHAnsi"/>
                <w:color w:val="000000"/>
                <w:sz w:val="22"/>
                <w:szCs w:val="22"/>
              </w:rPr>
              <w:t xml:space="preserve"> Modes of Subsistence, Gender, and the Global Economy</w:t>
            </w:r>
          </w:p>
          <w:p w14:paraId="291F935D" w14:textId="6DE0209E" w:rsidR="00971293" w:rsidRPr="007E4425" w:rsidRDefault="00971293"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17(Th):</w:t>
            </w:r>
            <w:r w:rsidR="00137B0D" w:rsidRPr="007E4425">
              <w:rPr>
                <w:rFonts w:asciiTheme="majorHAnsi" w:hAnsiTheme="majorHAnsi" w:cstheme="majorHAnsi"/>
                <w:color w:val="000000"/>
                <w:sz w:val="22"/>
                <w:szCs w:val="22"/>
              </w:rPr>
              <w:t xml:space="preserve"> Kang et al (2017) and </w:t>
            </w:r>
            <w:proofErr w:type="spellStart"/>
            <w:r w:rsidR="00137B0D" w:rsidRPr="007E4425">
              <w:rPr>
                <w:rFonts w:asciiTheme="majorHAnsi" w:hAnsiTheme="majorHAnsi" w:cstheme="majorHAnsi"/>
                <w:color w:val="000000"/>
                <w:sz w:val="22"/>
                <w:szCs w:val="22"/>
              </w:rPr>
              <w:t>Castellsague</w:t>
            </w:r>
            <w:proofErr w:type="spellEnd"/>
            <w:r w:rsidR="00137B0D" w:rsidRPr="007E4425">
              <w:rPr>
                <w:rFonts w:asciiTheme="majorHAnsi" w:hAnsiTheme="majorHAnsi" w:cstheme="majorHAnsi"/>
                <w:color w:val="000000"/>
                <w:sz w:val="22"/>
                <w:szCs w:val="22"/>
              </w:rPr>
              <w:t xml:space="preserve"> and Carrasco (2021)</w:t>
            </w:r>
          </w:p>
        </w:tc>
        <w:tc>
          <w:tcPr>
            <w:tcW w:w="1890" w:type="dxa"/>
            <w:shd w:val="clear" w:color="auto" w:fill="auto"/>
            <w:vAlign w:val="center"/>
          </w:tcPr>
          <w:p w14:paraId="00AFD048" w14:textId="77777777" w:rsidR="00137B0D" w:rsidRPr="007E4425" w:rsidRDefault="00137B0D" w:rsidP="00137B0D">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Kang et al. (2017): Gender and the Global Economy</w:t>
            </w:r>
          </w:p>
          <w:p w14:paraId="73D61366" w14:textId="77777777" w:rsidR="00137B0D" w:rsidRPr="007E4425" w:rsidRDefault="00137B0D" w:rsidP="00137B0D">
            <w:pPr>
              <w:jc w:val="center"/>
              <w:rPr>
                <w:rFonts w:asciiTheme="majorHAnsi" w:hAnsiTheme="majorHAnsi" w:cstheme="majorHAnsi"/>
                <w:color w:val="000000"/>
                <w:sz w:val="22"/>
                <w:szCs w:val="22"/>
              </w:rPr>
            </w:pPr>
          </w:p>
          <w:p w14:paraId="3B6528FB" w14:textId="76B32790" w:rsidR="00516DEA" w:rsidRPr="007E4425" w:rsidRDefault="00137B0D" w:rsidP="00137B0D">
            <w:pPr>
              <w:jc w:val="center"/>
              <w:rPr>
                <w:rFonts w:asciiTheme="majorHAnsi" w:hAnsiTheme="majorHAnsi" w:cstheme="majorHAnsi"/>
                <w:color w:val="000000"/>
                <w:sz w:val="22"/>
                <w:szCs w:val="22"/>
              </w:rPr>
            </w:pPr>
            <w:proofErr w:type="spellStart"/>
            <w:r w:rsidRPr="007E4425">
              <w:rPr>
                <w:rFonts w:asciiTheme="majorHAnsi" w:hAnsiTheme="majorHAnsi" w:cstheme="majorHAnsi"/>
                <w:color w:val="000000"/>
                <w:sz w:val="22"/>
                <w:szCs w:val="22"/>
              </w:rPr>
              <w:t>Castellsague</w:t>
            </w:r>
            <w:proofErr w:type="spellEnd"/>
            <w:r w:rsidRPr="007E4425">
              <w:rPr>
                <w:rFonts w:asciiTheme="majorHAnsi" w:hAnsiTheme="majorHAnsi" w:cstheme="majorHAnsi"/>
                <w:color w:val="000000"/>
                <w:sz w:val="22"/>
                <w:szCs w:val="22"/>
              </w:rPr>
              <w:t xml:space="preserve"> and Carrasco (2021): The City and the Easy Life</w:t>
            </w:r>
          </w:p>
        </w:tc>
      </w:tr>
      <w:tr w:rsidR="00516DEA" w:rsidRPr="007E4425" w14:paraId="6912381D" w14:textId="77777777" w:rsidTr="00C6711E">
        <w:trPr>
          <w:cantSplit/>
          <w:trHeight w:val="480"/>
        </w:trPr>
        <w:tc>
          <w:tcPr>
            <w:tcW w:w="2520" w:type="dxa"/>
            <w:shd w:val="clear" w:color="auto" w:fill="auto"/>
            <w:vAlign w:val="center"/>
          </w:tcPr>
          <w:p w14:paraId="509C3A0B" w14:textId="24F2CF6C" w:rsidR="00516DEA" w:rsidRPr="007E4425" w:rsidRDefault="00B658A7" w:rsidP="00B658A7">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21-2</w:t>
            </w:r>
            <w:r w:rsidR="00791A0D" w:rsidRPr="007E4425">
              <w:rPr>
                <w:rFonts w:asciiTheme="majorHAnsi" w:hAnsiTheme="majorHAnsi" w:cstheme="majorHAnsi"/>
                <w:color w:val="000000"/>
                <w:sz w:val="22"/>
                <w:szCs w:val="22"/>
              </w:rPr>
              <w:t>7</w:t>
            </w:r>
          </w:p>
        </w:tc>
        <w:tc>
          <w:tcPr>
            <w:tcW w:w="5490" w:type="dxa"/>
            <w:shd w:val="clear" w:color="auto" w:fill="auto"/>
            <w:vAlign w:val="center"/>
          </w:tcPr>
          <w:p w14:paraId="4BC8F532" w14:textId="0409C115" w:rsidR="00516DEA" w:rsidRPr="007E4425" w:rsidRDefault="00971293"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22 (Tu):</w:t>
            </w:r>
            <w:r w:rsidR="00BF3E7B" w:rsidRPr="007E4425">
              <w:rPr>
                <w:rFonts w:asciiTheme="majorHAnsi" w:hAnsiTheme="majorHAnsi" w:cstheme="majorHAnsi"/>
                <w:color w:val="000000"/>
                <w:sz w:val="22"/>
                <w:szCs w:val="22"/>
              </w:rPr>
              <w:t xml:space="preserve"> Gender, the Global Economy and Tourism</w:t>
            </w:r>
          </w:p>
          <w:p w14:paraId="146B91B0" w14:textId="101BB7C0" w:rsidR="00971293" w:rsidRPr="007E4425" w:rsidRDefault="00971293"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Nov. 24(Th):</w:t>
            </w:r>
            <w:r w:rsidR="00DB2D05" w:rsidRPr="007E4425">
              <w:rPr>
                <w:rFonts w:asciiTheme="majorHAnsi" w:hAnsiTheme="majorHAnsi" w:cstheme="majorHAnsi"/>
                <w:color w:val="000000"/>
                <w:sz w:val="22"/>
                <w:szCs w:val="22"/>
              </w:rPr>
              <w:t xml:space="preserve"> Cowboys in Paradise film and Brennan (2013)</w:t>
            </w:r>
          </w:p>
        </w:tc>
        <w:tc>
          <w:tcPr>
            <w:tcW w:w="1890" w:type="dxa"/>
            <w:shd w:val="clear" w:color="auto" w:fill="auto"/>
            <w:vAlign w:val="center"/>
          </w:tcPr>
          <w:p w14:paraId="0229AF52" w14:textId="77777777" w:rsidR="00516DEA" w:rsidRPr="007E4425" w:rsidRDefault="00DB2D05" w:rsidP="0015689B">
            <w:pPr>
              <w:jc w:val="center"/>
              <w:rPr>
                <w:rFonts w:asciiTheme="majorHAnsi" w:eastAsia="Calibri" w:hAnsiTheme="majorHAnsi" w:cstheme="majorHAnsi"/>
                <w:sz w:val="22"/>
                <w:szCs w:val="22"/>
              </w:rPr>
            </w:pPr>
            <w:r w:rsidRPr="007E4425">
              <w:rPr>
                <w:rFonts w:asciiTheme="majorHAnsi" w:eastAsia="Calibri" w:hAnsiTheme="majorHAnsi" w:cstheme="majorHAnsi"/>
                <w:sz w:val="22"/>
                <w:szCs w:val="22"/>
              </w:rPr>
              <w:t>Brennan (2013): Sex tourism, globalization, and transnational imaginings</w:t>
            </w:r>
          </w:p>
          <w:p w14:paraId="3310AD98" w14:textId="77777777" w:rsidR="00DB2D05" w:rsidRPr="007E4425" w:rsidRDefault="00DB2D05" w:rsidP="0015689B">
            <w:pPr>
              <w:jc w:val="center"/>
              <w:rPr>
                <w:rFonts w:asciiTheme="majorHAnsi" w:hAnsiTheme="majorHAnsi" w:cstheme="majorHAnsi"/>
                <w:color w:val="000000"/>
                <w:sz w:val="22"/>
                <w:szCs w:val="22"/>
              </w:rPr>
            </w:pPr>
          </w:p>
          <w:p w14:paraId="7DC0D0AB" w14:textId="692310C6" w:rsidR="00DB2D05" w:rsidRPr="007E4425" w:rsidRDefault="00DB2D05"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Cowboys in Paradise film</w:t>
            </w:r>
          </w:p>
        </w:tc>
      </w:tr>
      <w:tr w:rsidR="00516DEA" w:rsidRPr="007E4425" w14:paraId="36D27F44" w14:textId="77777777" w:rsidTr="00C6711E">
        <w:trPr>
          <w:cantSplit/>
          <w:trHeight w:val="480"/>
        </w:trPr>
        <w:tc>
          <w:tcPr>
            <w:tcW w:w="2520" w:type="dxa"/>
            <w:shd w:val="clear" w:color="auto" w:fill="auto"/>
            <w:vAlign w:val="center"/>
          </w:tcPr>
          <w:p w14:paraId="3C54A98B" w14:textId="752DF2D6" w:rsidR="00516DEA" w:rsidRPr="007E4425" w:rsidRDefault="00B658A7" w:rsidP="00B658A7">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 xml:space="preserve">Nov. 28-Dec. </w:t>
            </w:r>
            <w:r w:rsidR="00791A0D" w:rsidRPr="007E4425">
              <w:rPr>
                <w:rFonts w:asciiTheme="majorHAnsi" w:hAnsiTheme="majorHAnsi" w:cstheme="majorHAnsi"/>
                <w:color w:val="000000"/>
                <w:sz w:val="22"/>
                <w:szCs w:val="22"/>
              </w:rPr>
              <w:t>4</w:t>
            </w:r>
          </w:p>
        </w:tc>
        <w:tc>
          <w:tcPr>
            <w:tcW w:w="5490" w:type="dxa"/>
            <w:shd w:val="clear" w:color="auto" w:fill="auto"/>
            <w:vAlign w:val="center"/>
          </w:tcPr>
          <w:p w14:paraId="7726AAAD" w14:textId="388A408D" w:rsidR="00516DEA" w:rsidRPr="007E4425" w:rsidRDefault="00B445F9" w:rsidP="00B248F9">
            <w:pPr>
              <w:rPr>
                <w:rFonts w:asciiTheme="majorHAnsi" w:hAnsiTheme="majorHAnsi" w:cstheme="majorHAnsi"/>
                <w:color w:val="000000"/>
                <w:sz w:val="22"/>
                <w:szCs w:val="22"/>
                <w:lang w:val="fr-FR"/>
              </w:rPr>
            </w:pPr>
            <w:r w:rsidRPr="007E4425">
              <w:rPr>
                <w:rFonts w:asciiTheme="majorHAnsi" w:hAnsiTheme="majorHAnsi" w:cstheme="majorHAnsi"/>
                <w:color w:val="000000"/>
                <w:sz w:val="22"/>
                <w:szCs w:val="22"/>
                <w:lang w:val="fr-FR"/>
              </w:rPr>
              <w:t>Nov. 29(Tu</w:t>
            </w:r>
            <w:proofErr w:type="gramStart"/>
            <w:r w:rsidRPr="007E4425">
              <w:rPr>
                <w:rFonts w:asciiTheme="majorHAnsi" w:hAnsiTheme="majorHAnsi" w:cstheme="majorHAnsi"/>
                <w:color w:val="000000"/>
                <w:sz w:val="22"/>
                <w:szCs w:val="22"/>
                <w:lang w:val="fr-FR"/>
              </w:rPr>
              <w:t>):</w:t>
            </w:r>
            <w:proofErr w:type="gramEnd"/>
            <w:r w:rsidR="008278D7" w:rsidRPr="007E4425">
              <w:rPr>
                <w:rFonts w:asciiTheme="majorHAnsi" w:hAnsiTheme="majorHAnsi" w:cstheme="majorHAnsi"/>
                <w:color w:val="000000"/>
                <w:sz w:val="22"/>
                <w:szCs w:val="22"/>
                <w:lang w:val="fr-FR"/>
              </w:rPr>
              <w:t xml:space="preserve"> Dr. </w:t>
            </w:r>
            <w:proofErr w:type="spellStart"/>
            <w:r w:rsidR="008278D7" w:rsidRPr="007E4425">
              <w:rPr>
                <w:rFonts w:asciiTheme="majorHAnsi" w:hAnsiTheme="majorHAnsi" w:cstheme="majorHAnsi"/>
                <w:color w:val="000000"/>
                <w:sz w:val="22"/>
                <w:szCs w:val="22"/>
                <w:lang w:val="fr-FR"/>
              </w:rPr>
              <w:t>Karoline</w:t>
            </w:r>
            <w:proofErr w:type="spellEnd"/>
            <w:r w:rsidR="008278D7" w:rsidRPr="007E4425">
              <w:rPr>
                <w:rFonts w:asciiTheme="majorHAnsi" w:hAnsiTheme="majorHAnsi" w:cstheme="majorHAnsi"/>
                <w:color w:val="000000"/>
                <w:sz w:val="22"/>
                <w:szCs w:val="22"/>
                <w:lang w:val="fr-FR"/>
              </w:rPr>
              <w:t xml:space="preserve"> </w:t>
            </w:r>
            <w:proofErr w:type="spellStart"/>
            <w:r w:rsidR="008278D7" w:rsidRPr="007E4425">
              <w:rPr>
                <w:rFonts w:asciiTheme="majorHAnsi" w:hAnsiTheme="majorHAnsi" w:cstheme="majorHAnsi"/>
                <w:color w:val="000000"/>
                <w:sz w:val="22"/>
                <w:szCs w:val="22"/>
                <w:lang w:val="fr-FR"/>
              </w:rPr>
              <w:t>Guelke</w:t>
            </w:r>
            <w:proofErr w:type="spellEnd"/>
            <w:r w:rsidR="008278D7" w:rsidRPr="007E4425">
              <w:rPr>
                <w:rFonts w:asciiTheme="majorHAnsi" w:hAnsiTheme="majorHAnsi" w:cstheme="majorHAnsi"/>
                <w:color w:val="000000"/>
                <w:sz w:val="22"/>
                <w:szCs w:val="22"/>
                <w:lang w:val="fr-FR"/>
              </w:rPr>
              <w:t xml:space="preserve"> Guest Lecture</w:t>
            </w:r>
          </w:p>
          <w:p w14:paraId="16F9045A" w14:textId="00FCD093" w:rsidR="00B445F9" w:rsidRPr="007E4425" w:rsidRDefault="00B445F9"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Dec. 1(Th):</w:t>
            </w:r>
            <w:r w:rsidR="003C6A9A" w:rsidRPr="007E4425">
              <w:rPr>
                <w:rFonts w:asciiTheme="majorHAnsi" w:hAnsiTheme="majorHAnsi" w:cstheme="majorHAnsi"/>
                <w:color w:val="000000"/>
                <w:sz w:val="22"/>
                <w:szCs w:val="22"/>
              </w:rPr>
              <w:t xml:space="preserve"> </w:t>
            </w:r>
            <w:r w:rsidR="00AA0347">
              <w:rPr>
                <w:rFonts w:asciiTheme="majorHAnsi" w:hAnsiTheme="majorHAnsi" w:cstheme="majorHAnsi"/>
                <w:color w:val="000000"/>
                <w:sz w:val="22"/>
                <w:szCs w:val="22"/>
              </w:rPr>
              <w:t>Guest Lecture TBA</w:t>
            </w:r>
          </w:p>
        </w:tc>
        <w:tc>
          <w:tcPr>
            <w:tcW w:w="1890" w:type="dxa"/>
            <w:shd w:val="clear" w:color="auto" w:fill="auto"/>
            <w:vAlign w:val="center"/>
          </w:tcPr>
          <w:p w14:paraId="6A28B5C7" w14:textId="53B87EC0" w:rsidR="00516DEA" w:rsidRPr="007E4425" w:rsidRDefault="00AF3AC2" w:rsidP="0015689B">
            <w:pPr>
              <w:jc w:val="center"/>
              <w:rPr>
                <w:rFonts w:asciiTheme="majorHAnsi" w:hAnsiTheme="majorHAnsi" w:cstheme="majorHAnsi"/>
                <w:color w:val="000000"/>
                <w:sz w:val="22"/>
                <w:szCs w:val="22"/>
              </w:rPr>
            </w:pPr>
            <w:proofErr w:type="spellStart"/>
            <w:r w:rsidRPr="007E4425">
              <w:rPr>
                <w:rFonts w:asciiTheme="majorHAnsi" w:hAnsiTheme="majorHAnsi" w:cstheme="majorHAnsi"/>
                <w:color w:val="000000"/>
                <w:sz w:val="22"/>
                <w:szCs w:val="22"/>
              </w:rPr>
              <w:t>Guelke</w:t>
            </w:r>
            <w:proofErr w:type="spellEnd"/>
            <w:r w:rsidRPr="007E4425">
              <w:rPr>
                <w:rFonts w:asciiTheme="majorHAnsi" w:hAnsiTheme="majorHAnsi" w:cstheme="majorHAnsi"/>
                <w:color w:val="000000"/>
                <w:sz w:val="22"/>
                <w:szCs w:val="22"/>
              </w:rPr>
              <w:t xml:space="preserve"> (2018): Gender and Ethnicity</w:t>
            </w:r>
          </w:p>
        </w:tc>
      </w:tr>
      <w:tr w:rsidR="00516DEA" w:rsidRPr="007E4425" w14:paraId="661734EA" w14:textId="77777777" w:rsidTr="00C6711E">
        <w:trPr>
          <w:cantSplit/>
          <w:trHeight w:val="480"/>
        </w:trPr>
        <w:tc>
          <w:tcPr>
            <w:tcW w:w="2520" w:type="dxa"/>
            <w:shd w:val="clear" w:color="auto" w:fill="auto"/>
            <w:vAlign w:val="center"/>
          </w:tcPr>
          <w:p w14:paraId="108C701D" w14:textId="0B97D535" w:rsidR="00516DEA" w:rsidRPr="007E4425" w:rsidRDefault="00B658A7" w:rsidP="00B658A7">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Dec. 5-</w:t>
            </w:r>
            <w:r w:rsidR="00791A0D" w:rsidRPr="007E4425">
              <w:rPr>
                <w:rFonts w:asciiTheme="majorHAnsi" w:hAnsiTheme="majorHAnsi" w:cstheme="majorHAnsi"/>
                <w:color w:val="000000"/>
                <w:sz w:val="22"/>
                <w:szCs w:val="22"/>
              </w:rPr>
              <w:t>11</w:t>
            </w:r>
          </w:p>
        </w:tc>
        <w:tc>
          <w:tcPr>
            <w:tcW w:w="5490" w:type="dxa"/>
            <w:shd w:val="clear" w:color="auto" w:fill="auto"/>
            <w:vAlign w:val="center"/>
          </w:tcPr>
          <w:p w14:paraId="6D8DC129" w14:textId="390DFDA8" w:rsidR="00516DEA" w:rsidRPr="007E4425" w:rsidRDefault="00B445F9"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Dec. 6(Tu):</w:t>
            </w:r>
            <w:r w:rsidR="00347E03" w:rsidRPr="007E4425">
              <w:rPr>
                <w:rFonts w:asciiTheme="majorHAnsi" w:hAnsiTheme="majorHAnsi" w:cstheme="majorHAnsi"/>
                <w:color w:val="000000"/>
                <w:sz w:val="22"/>
                <w:szCs w:val="22"/>
              </w:rPr>
              <w:t xml:space="preserve"> Gender and Colonialism</w:t>
            </w:r>
          </w:p>
          <w:p w14:paraId="76B5BE55" w14:textId="29E7036C" w:rsidR="00B445F9" w:rsidRPr="007E4425" w:rsidRDefault="00B445F9"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Dec. 8(Th):</w:t>
            </w:r>
            <w:r w:rsidR="00FB6AB5" w:rsidRPr="007E4425">
              <w:rPr>
                <w:rFonts w:asciiTheme="majorHAnsi" w:hAnsiTheme="majorHAnsi" w:cstheme="majorHAnsi"/>
                <w:color w:val="000000"/>
                <w:sz w:val="22"/>
                <w:szCs w:val="22"/>
              </w:rPr>
              <w:t xml:space="preserve"> </w:t>
            </w:r>
            <w:proofErr w:type="spellStart"/>
            <w:r w:rsidR="00347E03" w:rsidRPr="007E4425">
              <w:rPr>
                <w:rFonts w:asciiTheme="majorHAnsi" w:hAnsiTheme="majorHAnsi" w:cstheme="majorHAnsi"/>
                <w:color w:val="000000"/>
                <w:sz w:val="22"/>
                <w:szCs w:val="22"/>
              </w:rPr>
              <w:t>Eberts</w:t>
            </w:r>
            <w:proofErr w:type="spellEnd"/>
            <w:r w:rsidR="00347E03" w:rsidRPr="007E4425">
              <w:rPr>
                <w:rFonts w:asciiTheme="majorHAnsi" w:hAnsiTheme="majorHAnsi" w:cstheme="majorHAnsi"/>
                <w:color w:val="000000"/>
                <w:sz w:val="22"/>
                <w:szCs w:val="22"/>
              </w:rPr>
              <w:t xml:space="preserve"> (2017) and Wrap Up Discussion</w:t>
            </w:r>
          </w:p>
        </w:tc>
        <w:tc>
          <w:tcPr>
            <w:tcW w:w="1890" w:type="dxa"/>
            <w:shd w:val="clear" w:color="auto" w:fill="auto"/>
            <w:vAlign w:val="center"/>
          </w:tcPr>
          <w:p w14:paraId="3553ACC1" w14:textId="30D0A7AE" w:rsidR="00516DEA" w:rsidRPr="007E4425" w:rsidRDefault="00FB6AB5" w:rsidP="0015689B">
            <w:pPr>
              <w:jc w:val="center"/>
              <w:rPr>
                <w:rFonts w:asciiTheme="majorHAnsi" w:hAnsiTheme="majorHAnsi" w:cstheme="majorHAnsi"/>
                <w:color w:val="000000"/>
                <w:sz w:val="22"/>
                <w:szCs w:val="22"/>
              </w:rPr>
            </w:pPr>
            <w:proofErr w:type="spellStart"/>
            <w:r w:rsidRPr="007C50EB">
              <w:rPr>
                <w:rFonts w:asciiTheme="majorHAnsi" w:hAnsiTheme="majorHAnsi" w:cstheme="majorHAnsi"/>
                <w:color w:val="000000"/>
                <w:sz w:val="22"/>
                <w:szCs w:val="22"/>
              </w:rPr>
              <w:t>Eberts</w:t>
            </w:r>
            <w:proofErr w:type="spellEnd"/>
            <w:r w:rsidRPr="007E4425">
              <w:rPr>
                <w:rFonts w:asciiTheme="majorHAnsi" w:hAnsiTheme="majorHAnsi" w:cstheme="majorHAnsi"/>
                <w:color w:val="000000"/>
                <w:sz w:val="22"/>
                <w:szCs w:val="22"/>
              </w:rPr>
              <w:t xml:space="preserve"> </w:t>
            </w:r>
            <w:r w:rsidRPr="007C50EB">
              <w:rPr>
                <w:rFonts w:asciiTheme="majorHAnsi" w:hAnsiTheme="majorHAnsi" w:cstheme="majorHAnsi"/>
                <w:color w:val="000000"/>
                <w:sz w:val="22"/>
                <w:szCs w:val="22"/>
              </w:rPr>
              <w:t>(2017)</w:t>
            </w:r>
            <w:r w:rsidRPr="007E4425">
              <w:rPr>
                <w:rFonts w:asciiTheme="majorHAnsi" w:hAnsiTheme="majorHAnsi" w:cstheme="majorHAnsi"/>
                <w:color w:val="000000"/>
                <w:sz w:val="22"/>
                <w:szCs w:val="22"/>
              </w:rPr>
              <w:t>:</w:t>
            </w:r>
            <w:r w:rsidRPr="007C50EB">
              <w:rPr>
                <w:rFonts w:asciiTheme="majorHAnsi" w:hAnsiTheme="majorHAnsi" w:cstheme="majorHAnsi"/>
                <w:color w:val="000000"/>
                <w:sz w:val="22"/>
                <w:szCs w:val="22"/>
              </w:rPr>
              <w:t xml:space="preserve"> Being an Indigenous woman is a “high-risk lifestyle”</w:t>
            </w:r>
          </w:p>
        </w:tc>
      </w:tr>
      <w:tr w:rsidR="00516DEA" w:rsidRPr="007E4425" w14:paraId="07A9BA2E" w14:textId="77777777" w:rsidTr="00C6711E">
        <w:trPr>
          <w:cantSplit/>
          <w:trHeight w:val="480"/>
        </w:trPr>
        <w:tc>
          <w:tcPr>
            <w:tcW w:w="2520" w:type="dxa"/>
            <w:shd w:val="clear" w:color="auto" w:fill="auto"/>
            <w:vAlign w:val="center"/>
          </w:tcPr>
          <w:p w14:paraId="2EF8807A" w14:textId="69CD5F84" w:rsidR="00516DEA" w:rsidRPr="007E4425" w:rsidRDefault="00FE3D3A" w:rsidP="00FE3D3A">
            <w:pPr>
              <w:pStyle w:val="ListParagraph"/>
              <w:numPr>
                <w:ilvl w:val="0"/>
                <w:numId w:val="11"/>
              </w:numPr>
              <w:rPr>
                <w:rFonts w:asciiTheme="majorHAnsi" w:hAnsiTheme="majorHAnsi" w:cstheme="majorHAnsi"/>
                <w:color w:val="000000"/>
                <w:sz w:val="22"/>
                <w:szCs w:val="22"/>
              </w:rPr>
            </w:pPr>
            <w:r w:rsidRPr="007E4425">
              <w:rPr>
                <w:rFonts w:asciiTheme="majorHAnsi" w:hAnsiTheme="majorHAnsi" w:cstheme="majorHAnsi"/>
                <w:color w:val="000000"/>
                <w:sz w:val="22"/>
                <w:szCs w:val="22"/>
              </w:rPr>
              <w:t>Dec. 12-20</w:t>
            </w:r>
          </w:p>
        </w:tc>
        <w:tc>
          <w:tcPr>
            <w:tcW w:w="5490" w:type="dxa"/>
            <w:shd w:val="clear" w:color="auto" w:fill="auto"/>
            <w:vAlign w:val="center"/>
          </w:tcPr>
          <w:p w14:paraId="0E65A216" w14:textId="78F0A6C5" w:rsidR="00516DEA" w:rsidRPr="007E4425" w:rsidRDefault="001B2239"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rPr>
              <w:t>Exam Period</w:t>
            </w:r>
          </w:p>
        </w:tc>
        <w:tc>
          <w:tcPr>
            <w:tcW w:w="1890" w:type="dxa"/>
            <w:shd w:val="clear" w:color="auto" w:fill="auto"/>
            <w:vAlign w:val="center"/>
          </w:tcPr>
          <w:p w14:paraId="6C07F0B1" w14:textId="15B77477" w:rsidR="00516DEA" w:rsidRPr="007E4425" w:rsidRDefault="00131389" w:rsidP="0015689B">
            <w:pPr>
              <w:jc w:val="center"/>
              <w:rPr>
                <w:rFonts w:asciiTheme="majorHAnsi" w:hAnsiTheme="majorHAnsi" w:cstheme="majorHAnsi"/>
                <w:color w:val="000000"/>
                <w:sz w:val="22"/>
                <w:szCs w:val="22"/>
              </w:rPr>
            </w:pPr>
            <w:r w:rsidRPr="007E4425">
              <w:rPr>
                <w:rFonts w:asciiTheme="majorHAnsi" w:hAnsiTheme="majorHAnsi" w:cstheme="majorHAnsi"/>
                <w:color w:val="000000"/>
                <w:sz w:val="22"/>
                <w:szCs w:val="22"/>
              </w:rPr>
              <w:t>Wait until Final Exam schedule etc. is announced before booking travel.</w:t>
            </w:r>
          </w:p>
        </w:tc>
      </w:tr>
    </w:tbl>
    <w:p w14:paraId="1D63459F" w14:textId="7F48EAE2" w:rsidR="001F4EE3" w:rsidRPr="007E4425" w:rsidRDefault="001F4EE3" w:rsidP="00D23B37">
      <w:pPr>
        <w:spacing w:line="276" w:lineRule="auto"/>
        <w:rPr>
          <w:rFonts w:asciiTheme="majorHAnsi" w:hAnsiTheme="majorHAnsi" w:cstheme="majorHAnsi"/>
          <w:sz w:val="22"/>
          <w:szCs w:val="22"/>
        </w:rPr>
      </w:pPr>
    </w:p>
    <w:p w14:paraId="684C069A" w14:textId="77777777" w:rsidR="006A5063" w:rsidRPr="007E4425" w:rsidRDefault="006A5063" w:rsidP="006A5063">
      <w:pPr>
        <w:spacing w:line="276" w:lineRule="auto"/>
        <w:ind w:left="-5" w:hanging="10"/>
        <w:rPr>
          <w:rFonts w:asciiTheme="majorHAnsi" w:hAnsiTheme="majorHAnsi" w:cstheme="majorHAnsi"/>
          <w:color w:val="0563C1"/>
          <w:sz w:val="22"/>
          <w:szCs w:val="22"/>
          <w:u w:val="single"/>
          <w:lang w:val="en"/>
        </w:rPr>
      </w:pPr>
      <w:r w:rsidRPr="007E4425">
        <w:rPr>
          <w:rFonts w:asciiTheme="majorHAnsi" w:hAnsiTheme="majorHAnsi" w:cstheme="majorHAnsi"/>
          <w:bCs/>
          <w:sz w:val="22"/>
          <w:szCs w:val="22"/>
        </w:rPr>
        <w:t xml:space="preserve">Students registered with the Centre for Accessible Learning (CAL) who complete quizzes, tests, and exams with academic accommodations have booking procedures and deadlines with CAL where advanced noticed is required. Deadlines can be reviewed on the </w:t>
      </w:r>
      <w:hyperlink r:id="rId22" w:tooltip="CAL Exams page" w:history="1">
        <w:r w:rsidRPr="007E4425">
          <w:rPr>
            <w:rStyle w:val="Hyperlink"/>
            <w:rFonts w:asciiTheme="majorHAnsi" w:eastAsia="Calibri" w:hAnsiTheme="majorHAnsi" w:cstheme="majorHAnsi"/>
            <w:sz w:val="22"/>
            <w:szCs w:val="22"/>
          </w:rPr>
          <w:t>CAL exams page</w:t>
        </w:r>
      </w:hyperlink>
      <w:r w:rsidRPr="007E4425">
        <w:rPr>
          <w:rFonts w:asciiTheme="majorHAnsi" w:hAnsiTheme="majorHAnsi" w:cstheme="majorHAnsi"/>
          <w:bCs/>
          <w:sz w:val="22"/>
          <w:szCs w:val="22"/>
        </w:rPr>
        <w:t xml:space="preserve">.  </w:t>
      </w:r>
      <w:hyperlink r:id="rId23" w:tooltip="Centre for Accessbile Learning - information for students." w:history="1">
        <w:r w:rsidRPr="007E4425">
          <w:rPr>
            <w:rStyle w:val="Hyperlink"/>
            <w:rFonts w:asciiTheme="majorHAnsi" w:hAnsiTheme="majorHAnsi" w:cstheme="majorHAnsi"/>
            <w:sz w:val="22"/>
            <w:szCs w:val="22"/>
            <w:lang w:val="en"/>
          </w:rPr>
          <w:t>http://camosun.ca/services/accessible-learning/exams.html</w:t>
        </w:r>
      </w:hyperlink>
    </w:p>
    <w:p w14:paraId="47A62E5E" w14:textId="77777777" w:rsidR="006A5063" w:rsidRPr="007E4425" w:rsidRDefault="006A5063" w:rsidP="006A5063">
      <w:pPr>
        <w:rPr>
          <w:rFonts w:asciiTheme="majorHAnsi" w:hAnsiTheme="majorHAnsi" w:cstheme="majorHAnsi"/>
          <w:sz w:val="22"/>
          <w:szCs w:val="22"/>
        </w:rPr>
      </w:pPr>
    </w:p>
    <w:p w14:paraId="2B67E1A7" w14:textId="085F9AAB" w:rsidR="00CA6C92" w:rsidRPr="007E4425" w:rsidRDefault="00CA6C92" w:rsidP="00D23B37">
      <w:pPr>
        <w:spacing w:line="276" w:lineRule="auto"/>
        <w:rPr>
          <w:rFonts w:asciiTheme="majorHAnsi" w:hAnsiTheme="majorHAnsi" w:cstheme="majorHAnsi"/>
          <w:sz w:val="22"/>
          <w:szCs w:val="22"/>
        </w:rPr>
      </w:pPr>
    </w:p>
    <w:p w14:paraId="4B805981" w14:textId="69AB973B" w:rsidR="00CA6C92" w:rsidRPr="007E4425" w:rsidRDefault="00CA6C92" w:rsidP="00CA6C92">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7E4425">
        <w:rPr>
          <w:rFonts w:asciiTheme="majorHAnsi" w:hAnsiTheme="majorHAnsi" w:cstheme="majorHAnsi"/>
          <w:sz w:val="22"/>
          <w:szCs w:val="22"/>
        </w:rPr>
        <w:t>EVALUATION</w:t>
      </w:r>
      <w:r w:rsidR="000A3001" w:rsidRPr="007E4425">
        <w:rPr>
          <w:rFonts w:asciiTheme="majorHAnsi" w:hAnsiTheme="majorHAnsi" w:cstheme="majorHAnsi"/>
          <w:sz w:val="22"/>
          <w:szCs w:val="22"/>
        </w:rPr>
        <w:t xml:space="preserve"> OF LEARNING</w:t>
      </w:r>
    </w:p>
    <w:p w14:paraId="15F67AA4" w14:textId="4C8A7C62" w:rsidR="00CA6C92" w:rsidRPr="007E4425" w:rsidRDefault="00CA6C92" w:rsidP="00CA6C92">
      <w:pPr>
        <w:spacing w:line="276" w:lineRule="auto"/>
        <w:ind w:right="-68"/>
        <w:rPr>
          <w:rFonts w:asciiTheme="majorHAnsi" w:hAnsiTheme="majorHAnsi" w:cstheme="majorHAnsi"/>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7E4425"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7E4425" w:rsidRDefault="00CA6C92" w:rsidP="002B68FA">
            <w:pPr>
              <w:spacing w:line="276" w:lineRule="auto"/>
              <w:ind w:left="200"/>
              <w:rPr>
                <w:rFonts w:asciiTheme="majorHAnsi" w:hAnsiTheme="majorHAnsi" w:cstheme="majorHAnsi"/>
                <w:sz w:val="22"/>
                <w:szCs w:val="22"/>
              </w:rPr>
            </w:pPr>
            <w:r w:rsidRPr="007E4425">
              <w:rPr>
                <w:rFonts w:asciiTheme="majorHAnsi" w:hAnsiTheme="majorHAnsi" w:cstheme="majorHAnsi"/>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7E4425" w:rsidRDefault="00CA6C92" w:rsidP="002B68FA">
            <w:pPr>
              <w:spacing w:line="276" w:lineRule="auto"/>
              <w:rPr>
                <w:rFonts w:asciiTheme="majorHAnsi" w:hAnsiTheme="majorHAnsi" w:cstheme="majorHAnsi"/>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7E4425" w:rsidRDefault="00CA6C92" w:rsidP="002B68FA">
            <w:pPr>
              <w:spacing w:line="276" w:lineRule="auto"/>
              <w:ind w:left="115"/>
              <w:jc w:val="center"/>
              <w:rPr>
                <w:rFonts w:asciiTheme="majorHAnsi" w:hAnsiTheme="majorHAnsi" w:cstheme="majorHAnsi"/>
                <w:sz w:val="22"/>
                <w:szCs w:val="22"/>
              </w:rPr>
            </w:pPr>
            <w:r w:rsidRPr="007E4425">
              <w:rPr>
                <w:rFonts w:asciiTheme="majorHAnsi" w:hAnsiTheme="majorHAnsi" w:cstheme="majorHAnsi"/>
                <w:color w:val="004A8D"/>
                <w:sz w:val="22"/>
                <w:szCs w:val="22"/>
              </w:rPr>
              <w:t>WEIGHTING</w:t>
            </w:r>
          </w:p>
        </w:tc>
      </w:tr>
      <w:tr w:rsidR="00CA6C92" w:rsidRPr="007E4425"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75696651" w:rsidR="00CA6C92" w:rsidRPr="007E4425" w:rsidRDefault="00BF3E7B" w:rsidP="002B68FA">
            <w:pPr>
              <w:spacing w:line="276" w:lineRule="auto"/>
              <w:ind w:left="200"/>
              <w:rPr>
                <w:rFonts w:asciiTheme="majorHAnsi" w:hAnsiTheme="majorHAnsi" w:cstheme="majorHAnsi"/>
                <w:sz w:val="22"/>
                <w:szCs w:val="22"/>
              </w:rPr>
            </w:pPr>
            <w:r w:rsidRPr="007E4425">
              <w:rPr>
                <w:rFonts w:asciiTheme="majorHAnsi" w:hAnsiTheme="majorHAnsi" w:cstheme="majorHAnsi"/>
                <w:sz w:val="22"/>
                <w:szCs w:val="22"/>
              </w:rPr>
              <w:t>Attendance and Participation</w:t>
            </w:r>
            <w:r w:rsidR="00742504">
              <w:rPr>
                <w:rFonts w:asciiTheme="majorHAnsi" w:hAnsiTheme="majorHAnsi" w:cstheme="majorHAnsi"/>
                <w:sz w:val="22"/>
                <w:szCs w:val="22"/>
              </w:rPr>
              <w:t xml:space="preserve"> (see below rubric)</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7E4425" w:rsidRDefault="00CA6C92" w:rsidP="002B68FA">
            <w:pPr>
              <w:spacing w:line="276" w:lineRule="auto"/>
              <w:rPr>
                <w:rFonts w:asciiTheme="majorHAnsi" w:hAnsiTheme="majorHAnsi" w:cstheme="majorHAnsi"/>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0F2B472B" w:rsidR="00CA6C92" w:rsidRPr="007E4425" w:rsidRDefault="001F5285" w:rsidP="002B68FA">
            <w:pPr>
              <w:spacing w:line="276" w:lineRule="auto"/>
              <w:ind w:left="115"/>
              <w:jc w:val="center"/>
              <w:rPr>
                <w:rFonts w:asciiTheme="majorHAnsi" w:hAnsiTheme="majorHAnsi" w:cstheme="majorHAnsi"/>
                <w:sz w:val="22"/>
                <w:szCs w:val="22"/>
              </w:rPr>
            </w:pPr>
            <w:r w:rsidRPr="007E4425">
              <w:rPr>
                <w:rFonts w:asciiTheme="majorHAnsi" w:hAnsiTheme="majorHAnsi" w:cstheme="majorHAnsi"/>
                <w:sz w:val="22"/>
                <w:szCs w:val="22"/>
              </w:rPr>
              <w:t>20</w:t>
            </w:r>
            <w:r w:rsidR="00116E97" w:rsidRPr="007E4425">
              <w:rPr>
                <w:rFonts w:asciiTheme="majorHAnsi" w:hAnsiTheme="majorHAnsi" w:cstheme="majorHAnsi"/>
                <w:sz w:val="22"/>
                <w:szCs w:val="22"/>
              </w:rPr>
              <w:t>%</w:t>
            </w:r>
          </w:p>
        </w:tc>
      </w:tr>
      <w:tr w:rsidR="00CA6C92" w:rsidRPr="007E4425"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379318CD" w:rsidR="00CA6C92" w:rsidRPr="007E4425" w:rsidRDefault="00BF3E7B" w:rsidP="002B68FA">
            <w:pPr>
              <w:spacing w:line="276" w:lineRule="auto"/>
              <w:ind w:left="200"/>
              <w:rPr>
                <w:rFonts w:asciiTheme="majorHAnsi" w:hAnsiTheme="majorHAnsi" w:cstheme="majorHAnsi"/>
                <w:sz w:val="22"/>
                <w:szCs w:val="22"/>
              </w:rPr>
            </w:pPr>
            <w:r w:rsidRPr="007E4425">
              <w:rPr>
                <w:rFonts w:asciiTheme="majorHAnsi" w:hAnsiTheme="majorHAnsi" w:cstheme="majorHAnsi"/>
                <w:sz w:val="22"/>
                <w:szCs w:val="22"/>
              </w:rPr>
              <w:lastRenderedPageBreak/>
              <w:t>Show and Tell Assignment</w:t>
            </w:r>
            <w:r w:rsidR="00E9720A" w:rsidRPr="007E4425">
              <w:rPr>
                <w:rFonts w:asciiTheme="majorHAnsi" w:hAnsiTheme="majorHAnsi" w:cstheme="majorHAnsi"/>
                <w:sz w:val="22"/>
                <w:szCs w:val="22"/>
              </w:rPr>
              <w:t>: Proposal (5%) and Presentation (10%)</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7E4425" w:rsidRDefault="00CA6C92" w:rsidP="002B68FA">
            <w:pPr>
              <w:spacing w:line="276" w:lineRule="auto"/>
              <w:rPr>
                <w:rFonts w:asciiTheme="majorHAnsi" w:hAnsiTheme="majorHAnsi" w:cstheme="majorHAnsi"/>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6D1EA977" w:rsidR="00CA6C92" w:rsidRPr="007E4425" w:rsidRDefault="00E9720A" w:rsidP="002B68FA">
            <w:pPr>
              <w:spacing w:line="276" w:lineRule="auto"/>
              <w:ind w:left="115"/>
              <w:jc w:val="center"/>
              <w:rPr>
                <w:rFonts w:asciiTheme="majorHAnsi" w:hAnsiTheme="majorHAnsi" w:cstheme="majorHAnsi"/>
                <w:sz w:val="22"/>
                <w:szCs w:val="22"/>
              </w:rPr>
            </w:pPr>
            <w:r w:rsidRPr="007E4425">
              <w:rPr>
                <w:rFonts w:asciiTheme="majorHAnsi" w:hAnsiTheme="majorHAnsi" w:cstheme="majorHAnsi"/>
                <w:sz w:val="22"/>
                <w:szCs w:val="22"/>
              </w:rPr>
              <w:t>15%</w:t>
            </w:r>
          </w:p>
        </w:tc>
      </w:tr>
      <w:tr w:rsidR="00CA6C92" w:rsidRPr="007E4425"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54C98652" w:rsidR="00CA6C92" w:rsidRPr="007E4425" w:rsidRDefault="00BF3E7B" w:rsidP="002B68FA">
            <w:pPr>
              <w:spacing w:line="276" w:lineRule="auto"/>
              <w:ind w:left="200"/>
              <w:rPr>
                <w:rFonts w:asciiTheme="majorHAnsi" w:hAnsiTheme="majorHAnsi" w:cstheme="majorHAnsi"/>
                <w:sz w:val="22"/>
                <w:szCs w:val="22"/>
              </w:rPr>
            </w:pPr>
            <w:r w:rsidRPr="007E4425">
              <w:rPr>
                <w:rFonts w:asciiTheme="majorHAnsi" w:hAnsiTheme="majorHAnsi" w:cstheme="majorHAnsi"/>
                <w:sz w:val="22"/>
                <w:szCs w:val="22"/>
              </w:rPr>
              <w:t>Gender in Everyday Life Assignment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7E4425" w:rsidRDefault="00CA6C92" w:rsidP="002B68FA">
            <w:pPr>
              <w:spacing w:line="276" w:lineRule="auto"/>
              <w:rPr>
                <w:rFonts w:asciiTheme="majorHAnsi" w:hAnsiTheme="majorHAnsi" w:cstheme="majorHAnsi"/>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426A235B" w:rsidR="00CA6C92" w:rsidRPr="007E4425" w:rsidRDefault="001F5285" w:rsidP="002B68FA">
            <w:pPr>
              <w:spacing w:line="276" w:lineRule="auto"/>
              <w:ind w:left="115"/>
              <w:jc w:val="center"/>
              <w:rPr>
                <w:rFonts w:asciiTheme="majorHAnsi" w:hAnsiTheme="majorHAnsi" w:cstheme="majorHAnsi"/>
                <w:sz w:val="22"/>
                <w:szCs w:val="22"/>
              </w:rPr>
            </w:pPr>
            <w:r w:rsidRPr="007E4425">
              <w:rPr>
                <w:rFonts w:asciiTheme="majorHAnsi" w:hAnsiTheme="majorHAnsi" w:cstheme="majorHAnsi"/>
                <w:sz w:val="22"/>
                <w:szCs w:val="22"/>
              </w:rPr>
              <w:t>20%</w:t>
            </w:r>
          </w:p>
        </w:tc>
      </w:tr>
      <w:tr w:rsidR="00CA6C92" w:rsidRPr="007E4425"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4429D27C" w:rsidR="00CA6C92" w:rsidRPr="007E4425" w:rsidRDefault="00BF3E7B" w:rsidP="002B68FA">
            <w:pPr>
              <w:spacing w:line="276" w:lineRule="auto"/>
              <w:ind w:left="200"/>
              <w:rPr>
                <w:rFonts w:asciiTheme="majorHAnsi" w:hAnsiTheme="majorHAnsi" w:cstheme="majorHAnsi"/>
                <w:sz w:val="22"/>
                <w:szCs w:val="22"/>
              </w:rPr>
            </w:pPr>
            <w:r w:rsidRPr="007E4425">
              <w:rPr>
                <w:rFonts w:asciiTheme="majorHAnsi" w:hAnsiTheme="majorHAnsi" w:cstheme="majorHAnsi"/>
                <w:sz w:val="22"/>
                <w:szCs w:val="22"/>
              </w:rPr>
              <w:t>Mid-Term Exam</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7E4425" w:rsidRDefault="00CA6C92" w:rsidP="002B68FA">
            <w:pPr>
              <w:spacing w:line="276" w:lineRule="auto"/>
              <w:rPr>
                <w:rFonts w:asciiTheme="majorHAnsi" w:hAnsiTheme="majorHAnsi" w:cstheme="majorHAnsi"/>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042F3F8F" w:rsidR="00CA6C92" w:rsidRPr="007E4425" w:rsidRDefault="00C4027A" w:rsidP="002B68FA">
            <w:pPr>
              <w:spacing w:line="276" w:lineRule="auto"/>
              <w:ind w:left="115"/>
              <w:jc w:val="center"/>
              <w:rPr>
                <w:rFonts w:asciiTheme="majorHAnsi" w:hAnsiTheme="majorHAnsi" w:cstheme="majorHAnsi"/>
                <w:sz w:val="22"/>
                <w:szCs w:val="22"/>
              </w:rPr>
            </w:pPr>
            <w:r w:rsidRPr="007E4425">
              <w:rPr>
                <w:rFonts w:asciiTheme="majorHAnsi" w:hAnsiTheme="majorHAnsi" w:cstheme="majorHAnsi"/>
                <w:sz w:val="22"/>
                <w:szCs w:val="22"/>
              </w:rPr>
              <w:t>20%</w:t>
            </w:r>
          </w:p>
        </w:tc>
      </w:tr>
      <w:tr w:rsidR="00CA6C92" w:rsidRPr="007E4425"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6D51058E" w:rsidR="00CA6C92" w:rsidRPr="007E4425" w:rsidRDefault="00BF3E7B" w:rsidP="002B68FA">
            <w:pPr>
              <w:spacing w:line="276" w:lineRule="auto"/>
              <w:ind w:left="200"/>
              <w:rPr>
                <w:rFonts w:asciiTheme="majorHAnsi" w:hAnsiTheme="majorHAnsi" w:cstheme="majorHAnsi"/>
                <w:sz w:val="22"/>
                <w:szCs w:val="22"/>
              </w:rPr>
            </w:pPr>
            <w:r w:rsidRPr="007E4425">
              <w:rPr>
                <w:rFonts w:asciiTheme="majorHAnsi" w:hAnsiTheme="majorHAnsi" w:cstheme="majorHAnsi"/>
                <w:sz w:val="22"/>
                <w:szCs w:val="22"/>
              </w:rPr>
              <w:t>Final Exam</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7E4425" w:rsidRDefault="00CA6C92" w:rsidP="002B68FA">
            <w:pPr>
              <w:spacing w:line="276" w:lineRule="auto"/>
              <w:rPr>
                <w:rFonts w:asciiTheme="majorHAnsi" w:hAnsiTheme="majorHAnsi" w:cstheme="majorHAnsi"/>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7E2F6992" w:rsidR="00CA6C92" w:rsidRPr="007E4425" w:rsidRDefault="00C4027A" w:rsidP="002B68FA">
            <w:pPr>
              <w:spacing w:line="276" w:lineRule="auto"/>
              <w:ind w:left="115"/>
              <w:jc w:val="center"/>
              <w:rPr>
                <w:rFonts w:asciiTheme="majorHAnsi" w:hAnsiTheme="majorHAnsi" w:cstheme="majorHAnsi"/>
                <w:sz w:val="22"/>
                <w:szCs w:val="22"/>
              </w:rPr>
            </w:pPr>
            <w:r w:rsidRPr="007E4425">
              <w:rPr>
                <w:rFonts w:asciiTheme="majorHAnsi" w:hAnsiTheme="majorHAnsi" w:cstheme="majorHAnsi"/>
                <w:sz w:val="22"/>
                <w:szCs w:val="22"/>
              </w:rPr>
              <w:t>2</w:t>
            </w:r>
            <w:r w:rsidR="001F5285" w:rsidRPr="007E4425">
              <w:rPr>
                <w:rFonts w:asciiTheme="majorHAnsi" w:hAnsiTheme="majorHAnsi" w:cstheme="majorHAnsi"/>
                <w:sz w:val="22"/>
                <w:szCs w:val="22"/>
              </w:rPr>
              <w:t>5</w:t>
            </w:r>
            <w:r w:rsidRPr="007E4425">
              <w:rPr>
                <w:rFonts w:asciiTheme="majorHAnsi" w:hAnsiTheme="majorHAnsi" w:cstheme="majorHAnsi"/>
                <w:sz w:val="22"/>
                <w:szCs w:val="22"/>
              </w:rPr>
              <w:t>%</w:t>
            </w:r>
          </w:p>
        </w:tc>
      </w:tr>
      <w:tr w:rsidR="00CA6C92" w:rsidRPr="007E4425"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7E4425" w:rsidRDefault="00CA6C92" w:rsidP="002B68FA">
            <w:pPr>
              <w:spacing w:line="276" w:lineRule="auto"/>
              <w:rPr>
                <w:rFonts w:asciiTheme="majorHAnsi" w:hAnsiTheme="majorHAnsi" w:cstheme="majorHAnsi"/>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7E4425" w:rsidRDefault="00CA6C92" w:rsidP="002B68FA">
            <w:pPr>
              <w:spacing w:line="276" w:lineRule="auto"/>
              <w:jc w:val="right"/>
              <w:rPr>
                <w:rFonts w:asciiTheme="majorHAnsi" w:hAnsiTheme="majorHAnsi" w:cstheme="majorHAnsi"/>
                <w:sz w:val="22"/>
                <w:szCs w:val="22"/>
              </w:rPr>
            </w:pPr>
            <w:r w:rsidRPr="007E4425">
              <w:rPr>
                <w:rFonts w:asciiTheme="majorHAnsi" w:hAnsiTheme="majorHAnsi" w:cstheme="majorHAnsi"/>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7E4425" w:rsidRDefault="00CA6C92" w:rsidP="002B68FA">
            <w:pPr>
              <w:spacing w:line="276" w:lineRule="auto"/>
              <w:ind w:left="115"/>
              <w:jc w:val="center"/>
              <w:rPr>
                <w:rFonts w:asciiTheme="majorHAnsi" w:hAnsiTheme="majorHAnsi" w:cstheme="majorHAnsi"/>
                <w:sz w:val="22"/>
                <w:szCs w:val="22"/>
              </w:rPr>
            </w:pPr>
            <w:r w:rsidRPr="007E4425">
              <w:rPr>
                <w:rFonts w:asciiTheme="majorHAnsi" w:hAnsiTheme="majorHAnsi" w:cstheme="majorHAnsi"/>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rsidRPr="007E4425" w14:paraId="09F5D87D" w14:textId="77777777" w:rsidTr="007603A8">
        <w:tc>
          <w:tcPr>
            <w:tcW w:w="7083" w:type="dxa"/>
          </w:tcPr>
          <w:p w14:paraId="6DF47B65" w14:textId="77777777" w:rsidR="00614DE6" w:rsidRPr="007E4425" w:rsidRDefault="007D12A2" w:rsidP="007603A8">
            <w:pPr>
              <w:rPr>
                <w:rFonts w:asciiTheme="majorHAnsi" w:hAnsiTheme="majorHAnsi" w:cstheme="majorHAnsi"/>
                <w:sz w:val="22"/>
                <w:szCs w:val="22"/>
              </w:rPr>
            </w:pPr>
            <w:r w:rsidRPr="007E4425">
              <w:rPr>
                <w:rFonts w:asciiTheme="majorHAnsi" w:hAnsiTheme="majorHAnsi" w:cstheme="majorHAnsi"/>
                <w:sz w:val="22"/>
                <w:szCs w:val="22"/>
              </w:rPr>
              <w:t xml:space="preserve">If you have a concern about a grade you have received for an evaluation, please </w:t>
            </w:r>
            <w:proofErr w:type="gramStart"/>
            <w:r w:rsidRPr="007E4425">
              <w:rPr>
                <w:rFonts w:asciiTheme="majorHAnsi" w:hAnsiTheme="majorHAnsi" w:cstheme="majorHAnsi"/>
                <w:sz w:val="22"/>
                <w:szCs w:val="22"/>
              </w:rPr>
              <w:t>come</w:t>
            </w:r>
            <w:proofErr w:type="gramEnd"/>
            <w:r w:rsidRPr="007E4425">
              <w:rPr>
                <w:rFonts w:asciiTheme="majorHAnsi" w:hAnsiTheme="majorHAnsi" w:cstheme="majorHAnsi"/>
                <w:sz w:val="22"/>
                <w:szCs w:val="22"/>
              </w:rPr>
              <w:t xml:space="preserve"> and see me as soon as possible. Refer to the </w:t>
            </w:r>
            <w:hyperlink r:id="rId24" w:history="1">
              <w:r w:rsidRPr="007E4425">
                <w:rPr>
                  <w:rStyle w:val="Hyperlink"/>
                  <w:rFonts w:asciiTheme="majorHAnsi" w:hAnsiTheme="majorHAnsi" w:cstheme="majorHAnsi"/>
                  <w:sz w:val="22"/>
                  <w:szCs w:val="22"/>
                </w:rPr>
                <w:t>Grade Review and Appeals</w:t>
              </w:r>
            </w:hyperlink>
            <w:r w:rsidRPr="007E4425">
              <w:rPr>
                <w:rFonts w:asciiTheme="majorHAnsi" w:hAnsiTheme="majorHAnsi" w:cstheme="majorHAnsi"/>
                <w:sz w:val="22"/>
                <w:szCs w:val="22"/>
              </w:rPr>
              <w:t xml:space="preserve"> policy for more information.</w:t>
            </w:r>
          </w:p>
          <w:p w14:paraId="3CCC701D" w14:textId="75402D94" w:rsidR="00C6711E" w:rsidRPr="007E4425" w:rsidRDefault="00000000" w:rsidP="007603A8">
            <w:pPr>
              <w:rPr>
                <w:rFonts w:asciiTheme="majorHAnsi" w:hAnsiTheme="majorHAnsi" w:cstheme="majorHAnsi"/>
                <w:sz w:val="22"/>
                <w:szCs w:val="22"/>
              </w:rPr>
            </w:pPr>
            <w:hyperlink r:id="rId25" w:history="1">
              <w:r w:rsidR="00C6711E" w:rsidRPr="007E4425">
                <w:rPr>
                  <w:rStyle w:val="Hyperlink"/>
                  <w:rFonts w:asciiTheme="majorHAnsi" w:hAnsiTheme="majorHAnsi" w:cstheme="majorHAnsi"/>
                  <w:sz w:val="22"/>
                  <w:szCs w:val="22"/>
                </w:rPr>
                <w:t>http://camosun.ca/about/policies/education-academic/e-1-programming-and-instruction/e-1.14.pdf</w:t>
              </w:r>
            </w:hyperlink>
          </w:p>
        </w:tc>
      </w:tr>
    </w:tbl>
    <w:p w14:paraId="16C37ABC" w14:textId="77777777" w:rsidR="00CA6C92" w:rsidRPr="007E4425" w:rsidRDefault="00CA6C92" w:rsidP="00CA6C92">
      <w:pPr>
        <w:pStyle w:val="Heading1"/>
        <w:spacing w:line="276" w:lineRule="auto"/>
        <w:ind w:left="-5"/>
        <w:rPr>
          <w:rFonts w:asciiTheme="majorHAnsi" w:hAnsiTheme="majorHAnsi" w:cstheme="majorHAnsi"/>
          <w:sz w:val="22"/>
          <w:szCs w:val="22"/>
        </w:rPr>
      </w:pPr>
    </w:p>
    <w:p w14:paraId="20EB65C5" w14:textId="77777777" w:rsidR="000F0A98" w:rsidRPr="007E4425" w:rsidRDefault="000F0A98" w:rsidP="00D23B37">
      <w:pPr>
        <w:spacing w:line="276" w:lineRule="auto"/>
        <w:rPr>
          <w:rFonts w:asciiTheme="majorHAnsi" w:hAnsiTheme="majorHAnsi" w:cstheme="majorHAnsi"/>
          <w:sz w:val="22"/>
          <w:szCs w:val="22"/>
        </w:rPr>
      </w:pPr>
    </w:p>
    <w:p w14:paraId="776DA067" w14:textId="2AA99C46" w:rsidR="009338C8" w:rsidRPr="007E4425" w:rsidRDefault="001252B5" w:rsidP="009338C8">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7E4425">
        <w:rPr>
          <w:rFonts w:asciiTheme="majorHAnsi" w:hAnsiTheme="majorHAnsi" w:cstheme="majorHAnsi"/>
          <w:sz w:val="22"/>
          <w:szCs w:val="22"/>
        </w:rPr>
        <w:t>COURSE</w:t>
      </w:r>
      <w:r w:rsidR="009338C8" w:rsidRPr="007E4425">
        <w:rPr>
          <w:rFonts w:asciiTheme="majorHAnsi" w:hAnsiTheme="majorHAnsi" w:cstheme="majorHAnsi"/>
          <w:sz w:val="22"/>
          <w:szCs w:val="22"/>
        </w:rPr>
        <w:t xml:space="preserve"> GUIDELINES &amp; EXPEC</w:t>
      </w:r>
      <w:r w:rsidR="00521AB0" w:rsidRPr="007E4425">
        <w:rPr>
          <w:rFonts w:asciiTheme="majorHAnsi" w:hAnsiTheme="majorHAnsi" w:cstheme="majorHAnsi"/>
          <w:sz w:val="22"/>
          <w:szCs w:val="22"/>
        </w:rPr>
        <w:t>T</w:t>
      </w:r>
      <w:r w:rsidR="009338C8" w:rsidRPr="007E4425">
        <w:rPr>
          <w:rFonts w:asciiTheme="majorHAnsi" w:hAnsiTheme="majorHAnsi" w:cstheme="majorHAnsi"/>
          <w:sz w:val="22"/>
          <w:szCs w:val="22"/>
        </w:rPr>
        <w:t>ATIONS</w:t>
      </w:r>
    </w:p>
    <w:p w14:paraId="5B32CE6F" w14:textId="77777777" w:rsidR="00253333" w:rsidRPr="00253333" w:rsidRDefault="00253333" w:rsidP="00253333">
      <w:p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Commitment to your learning is a collaboration between yourself, your instructor, and your peers. Your full participation is expected. </w:t>
      </w:r>
    </w:p>
    <w:p w14:paraId="2A4AE824" w14:textId="77777777" w:rsidR="00253333" w:rsidRPr="007E4425" w:rsidRDefault="00253333" w:rsidP="00253333">
      <w:pPr>
        <w:rPr>
          <w:rFonts w:asciiTheme="majorHAnsi" w:eastAsia="Calibri" w:hAnsiTheme="majorHAnsi" w:cstheme="majorHAnsi"/>
          <w:sz w:val="22"/>
          <w:szCs w:val="22"/>
          <w:lang w:eastAsia="en-CA"/>
        </w:rPr>
      </w:pPr>
    </w:p>
    <w:p w14:paraId="47266D5D" w14:textId="6B43FCEC" w:rsidR="00253333" w:rsidRPr="00253333" w:rsidRDefault="00253333" w:rsidP="00253333">
      <w:p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You can expect from your instructor to: </w:t>
      </w:r>
    </w:p>
    <w:p w14:paraId="283E57FC" w14:textId="77777777" w:rsidR="00253333" w:rsidRPr="00253333" w:rsidRDefault="00253333" w:rsidP="00253333">
      <w:pPr>
        <w:numPr>
          <w:ilvl w:val="0"/>
          <w:numId w:val="12"/>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begin classes on time </w:t>
      </w:r>
    </w:p>
    <w:p w14:paraId="7AC23828" w14:textId="77777777" w:rsidR="00253333" w:rsidRPr="00253333" w:rsidRDefault="00253333" w:rsidP="00253333">
      <w:pPr>
        <w:numPr>
          <w:ilvl w:val="0"/>
          <w:numId w:val="12"/>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be prepared for class each day </w:t>
      </w:r>
    </w:p>
    <w:p w14:paraId="07F16007" w14:textId="77777777" w:rsidR="00253333" w:rsidRPr="00253333" w:rsidRDefault="00253333" w:rsidP="00253333">
      <w:pPr>
        <w:numPr>
          <w:ilvl w:val="0"/>
          <w:numId w:val="12"/>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treat every member of the class with respect and dignity </w:t>
      </w:r>
    </w:p>
    <w:p w14:paraId="51FDAC02" w14:textId="77777777" w:rsidR="00253333" w:rsidRPr="00253333" w:rsidRDefault="00253333" w:rsidP="00253333">
      <w:pPr>
        <w:numPr>
          <w:ilvl w:val="0"/>
          <w:numId w:val="12"/>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return evaluated materials in a timely manner </w:t>
      </w:r>
    </w:p>
    <w:p w14:paraId="0BBC9CCD" w14:textId="77777777" w:rsidR="00253333" w:rsidRPr="00253333" w:rsidRDefault="00253333" w:rsidP="00253333">
      <w:pPr>
        <w:numPr>
          <w:ilvl w:val="0"/>
          <w:numId w:val="12"/>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give assignments and engage in activities that will benefit students’ learning </w:t>
      </w:r>
    </w:p>
    <w:p w14:paraId="5DD8104E" w14:textId="77777777" w:rsidR="00253333" w:rsidRPr="00253333" w:rsidRDefault="00253333" w:rsidP="00253333">
      <w:pPr>
        <w:numPr>
          <w:ilvl w:val="0"/>
          <w:numId w:val="12"/>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foster an open and supportive environment in which to learn </w:t>
      </w:r>
    </w:p>
    <w:p w14:paraId="44F66424" w14:textId="77777777" w:rsidR="00253333" w:rsidRPr="00253333" w:rsidRDefault="00253333" w:rsidP="00253333">
      <w:pPr>
        <w:rPr>
          <w:rFonts w:asciiTheme="majorHAnsi" w:eastAsia="Calibri" w:hAnsiTheme="majorHAnsi" w:cstheme="majorHAnsi"/>
          <w:sz w:val="22"/>
          <w:szCs w:val="22"/>
          <w:lang w:eastAsia="en-CA"/>
        </w:rPr>
      </w:pPr>
    </w:p>
    <w:p w14:paraId="3B6C90D2" w14:textId="77777777" w:rsidR="00253333" w:rsidRPr="00253333" w:rsidRDefault="00253333" w:rsidP="00253333">
      <w:p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Your instructor expects of the learner that you will: </w:t>
      </w:r>
    </w:p>
    <w:p w14:paraId="4EFC96AA" w14:textId="77777777" w:rsidR="00253333" w:rsidRPr="00253333" w:rsidRDefault="00253333" w:rsidP="00253333">
      <w:pPr>
        <w:numPr>
          <w:ilvl w:val="0"/>
          <w:numId w:val="13"/>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be on time for every class </w:t>
      </w:r>
    </w:p>
    <w:p w14:paraId="4B2CD172" w14:textId="77777777" w:rsidR="00253333" w:rsidRPr="00253333" w:rsidRDefault="00253333" w:rsidP="00253333">
      <w:pPr>
        <w:numPr>
          <w:ilvl w:val="0"/>
          <w:numId w:val="13"/>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be prepared for class each day </w:t>
      </w:r>
    </w:p>
    <w:p w14:paraId="116BEC84" w14:textId="77777777" w:rsidR="00253333" w:rsidRPr="00253333" w:rsidRDefault="00253333" w:rsidP="00253333">
      <w:pPr>
        <w:numPr>
          <w:ilvl w:val="0"/>
          <w:numId w:val="13"/>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treat every member of the class with respect and dignity </w:t>
      </w:r>
    </w:p>
    <w:p w14:paraId="745D3F38" w14:textId="77777777" w:rsidR="00253333" w:rsidRPr="00253333" w:rsidRDefault="00253333" w:rsidP="00253333">
      <w:pPr>
        <w:numPr>
          <w:ilvl w:val="0"/>
          <w:numId w:val="13"/>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submit assignments or other materials when they are due </w:t>
      </w:r>
    </w:p>
    <w:p w14:paraId="384F3B2F" w14:textId="77777777" w:rsidR="00253333" w:rsidRPr="00253333" w:rsidRDefault="00253333" w:rsidP="00253333">
      <w:pPr>
        <w:numPr>
          <w:ilvl w:val="0"/>
          <w:numId w:val="13"/>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take an active part in your own learning </w:t>
      </w:r>
    </w:p>
    <w:p w14:paraId="529E4D05" w14:textId="77777777" w:rsidR="00253333" w:rsidRPr="00253333" w:rsidRDefault="00253333" w:rsidP="00253333">
      <w:pPr>
        <w:numPr>
          <w:ilvl w:val="0"/>
          <w:numId w:val="13"/>
        </w:numPr>
        <w:rPr>
          <w:rFonts w:asciiTheme="majorHAnsi" w:eastAsia="Calibri" w:hAnsiTheme="majorHAnsi" w:cstheme="majorHAnsi"/>
          <w:sz w:val="22"/>
          <w:szCs w:val="22"/>
          <w:lang w:eastAsia="en-CA"/>
        </w:rPr>
      </w:pPr>
      <w:r w:rsidRPr="00253333">
        <w:rPr>
          <w:rFonts w:asciiTheme="majorHAnsi" w:eastAsia="Calibri" w:hAnsiTheme="majorHAnsi" w:cstheme="majorHAnsi"/>
          <w:sz w:val="22"/>
          <w:szCs w:val="22"/>
          <w:lang w:eastAsia="en-CA"/>
        </w:rPr>
        <w:t xml:space="preserve">• be supportive and accepting of the views of others </w:t>
      </w:r>
    </w:p>
    <w:p w14:paraId="60A57324" w14:textId="77777777" w:rsidR="00253333" w:rsidRPr="007E4425" w:rsidRDefault="00253333" w:rsidP="00253333">
      <w:pPr>
        <w:rPr>
          <w:rFonts w:asciiTheme="majorHAnsi" w:eastAsia="Calibri" w:hAnsiTheme="majorHAnsi" w:cstheme="majorHAnsi"/>
          <w:b/>
          <w:bCs/>
          <w:sz w:val="22"/>
          <w:szCs w:val="22"/>
          <w:lang w:eastAsia="en-CA"/>
        </w:rPr>
      </w:pPr>
    </w:p>
    <w:p w14:paraId="7B90EDBC" w14:textId="4FAAA5BF" w:rsidR="00A24BF9" w:rsidRPr="00A24BF9" w:rsidRDefault="00A24BF9" w:rsidP="00A24BF9">
      <w:pPr>
        <w:jc w:val="center"/>
        <w:rPr>
          <w:rFonts w:asciiTheme="majorHAnsi" w:eastAsia="Calibri" w:hAnsiTheme="majorHAnsi" w:cstheme="majorHAnsi"/>
          <w:b/>
          <w:bCs/>
          <w:sz w:val="22"/>
          <w:szCs w:val="22"/>
          <w:lang w:eastAsia="en-CA"/>
        </w:rPr>
      </w:pPr>
      <w:r w:rsidRPr="00A24BF9">
        <w:rPr>
          <w:rFonts w:asciiTheme="majorHAnsi" w:eastAsia="Calibri" w:hAnsiTheme="majorHAnsi" w:cstheme="majorHAnsi"/>
          <w:b/>
          <w:bCs/>
          <w:sz w:val="22"/>
          <w:szCs w:val="22"/>
          <w:lang w:eastAsia="en-CA"/>
        </w:rPr>
        <w:t>Rubric for in-Person Attendance and Participation</w:t>
      </w:r>
      <w:r w:rsidR="00AF2024" w:rsidRPr="007E4425">
        <w:rPr>
          <w:rFonts w:asciiTheme="majorHAnsi" w:eastAsia="Calibri" w:hAnsiTheme="majorHAnsi" w:cstheme="majorHAnsi"/>
          <w:b/>
          <w:bCs/>
          <w:sz w:val="22"/>
          <w:szCs w:val="22"/>
          <w:lang w:eastAsia="en-CA"/>
        </w:rPr>
        <w:t>: Starting Week 2</w:t>
      </w:r>
    </w:p>
    <w:p w14:paraId="01FD468D" w14:textId="4E668FFD" w:rsidR="00A24BF9" w:rsidRPr="00A24BF9" w:rsidRDefault="00A24BF9" w:rsidP="00A24BF9">
      <w:pPr>
        <w:rPr>
          <w:rFonts w:asciiTheme="majorHAnsi" w:eastAsia="Calibri" w:hAnsiTheme="majorHAnsi" w:cstheme="majorHAnsi"/>
          <w:sz w:val="22"/>
          <w:szCs w:val="22"/>
          <w:lang w:eastAsia="en-CA"/>
        </w:rPr>
      </w:pPr>
    </w:p>
    <w:tbl>
      <w:tblPr>
        <w:tblStyle w:val="TableGrid1"/>
        <w:tblW w:w="0" w:type="auto"/>
        <w:tblLook w:val="04A0" w:firstRow="1" w:lastRow="0" w:firstColumn="1" w:lastColumn="0" w:noHBand="0" w:noVBand="1"/>
      </w:tblPr>
      <w:tblGrid>
        <w:gridCol w:w="9350"/>
      </w:tblGrid>
      <w:tr w:rsidR="00A24BF9" w:rsidRPr="00A24BF9" w14:paraId="445C48B7" w14:textId="77777777" w:rsidTr="00207C59">
        <w:tc>
          <w:tcPr>
            <w:tcW w:w="9350" w:type="dxa"/>
          </w:tcPr>
          <w:p w14:paraId="6C884F6F" w14:textId="77777777" w:rsidR="00A24BF9" w:rsidRPr="00A24BF9" w:rsidRDefault="00A24BF9" w:rsidP="00A24BF9">
            <w:pPr>
              <w:jc w:val="center"/>
              <w:rPr>
                <w:rFonts w:asciiTheme="majorHAnsi" w:eastAsia="Calibri" w:hAnsiTheme="majorHAnsi" w:cstheme="majorHAnsi"/>
                <w:lang w:eastAsia="en-CA"/>
              </w:rPr>
            </w:pPr>
            <w:r w:rsidRPr="00A24BF9">
              <w:rPr>
                <w:rFonts w:asciiTheme="majorHAnsi" w:eastAsia="Calibri" w:hAnsiTheme="majorHAnsi" w:cstheme="majorHAnsi"/>
                <w:b/>
                <w:lang w:eastAsia="en-CA"/>
              </w:rPr>
              <w:t>5 points</w:t>
            </w:r>
            <w:r w:rsidRPr="00A24BF9">
              <w:rPr>
                <w:rFonts w:asciiTheme="majorHAnsi" w:eastAsia="Calibri" w:hAnsiTheme="majorHAnsi" w:cstheme="majorHAnsi"/>
                <w:lang w:eastAsia="en-CA"/>
              </w:rPr>
              <w:t>= Paying attention, actively participating, doing readings/assignments well, and making a positive difference to the class with thoughtful questions, individual work, and/or group work.</w:t>
            </w:r>
          </w:p>
        </w:tc>
      </w:tr>
      <w:tr w:rsidR="00A24BF9" w:rsidRPr="00A24BF9" w14:paraId="7A9DFBBB" w14:textId="77777777" w:rsidTr="00207C59">
        <w:tc>
          <w:tcPr>
            <w:tcW w:w="9350" w:type="dxa"/>
          </w:tcPr>
          <w:p w14:paraId="235E7AE9" w14:textId="67E55624" w:rsidR="00A24BF9" w:rsidRPr="00A24BF9" w:rsidRDefault="00A24BF9" w:rsidP="00A24BF9">
            <w:pPr>
              <w:jc w:val="center"/>
              <w:rPr>
                <w:rFonts w:asciiTheme="majorHAnsi" w:eastAsia="Calibri" w:hAnsiTheme="majorHAnsi" w:cstheme="majorHAnsi"/>
                <w:lang w:eastAsia="en-CA"/>
              </w:rPr>
            </w:pPr>
            <w:r w:rsidRPr="00A24BF9">
              <w:rPr>
                <w:rFonts w:asciiTheme="majorHAnsi" w:eastAsia="Calibri" w:hAnsiTheme="majorHAnsi" w:cstheme="majorHAnsi"/>
                <w:b/>
                <w:lang w:eastAsia="en-CA"/>
              </w:rPr>
              <w:t>4 points</w:t>
            </w:r>
            <w:r w:rsidRPr="00A24BF9">
              <w:rPr>
                <w:rFonts w:asciiTheme="majorHAnsi" w:eastAsia="Calibri" w:hAnsiTheme="majorHAnsi" w:cstheme="majorHAnsi"/>
                <w:lang w:eastAsia="en-CA"/>
              </w:rPr>
              <w:t>= Paying attention, actively</w:t>
            </w:r>
            <w:r w:rsidR="00E9055E" w:rsidRPr="007E4425">
              <w:rPr>
                <w:rFonts w:asciiTheme="majorHAnsi" w:eastAsia="Calibri" w:hAnsiTheme="majorHAnsi" w:cstheme="majorHAnsi"/>
                <w:lang w:eastAsia="en-CA"/>
              </w:rPr>
              <w:t xml:space="preserve"> and thoughtfully</w:t>
            </w:r>
            <w:r w:rsidRPr="00A24BF9">
              <w:rPr>
                <w:rFonts w:asciiTheme="majorHAnsi" w:eastAsia="Calibri" w:hAnsiTheme="majorHAnsi" w:cstheme="majorHAnsi"/>
                <w:lang w:eastAsia="en-CA"/>
              </w:rPr>
              <w:t xml:space="preserve"> participating, and </w:t>
            </w:r>
            <w:r w:rsidR="00E9055E" w:rsidRPr="007E4425">
              <w:rPr>
                <w:rFonts w:asciiTheme="majorHAnsi" w:eastAsia="Calibri" w:hAnsiTheme="majorHAnsi" w:cstheme="majorHAnsi"/>
                <w:lang w:eastAsia="en-CA"/>
              </w:rPr>
              <w:t xml:space="preserve">clearly </w:t>
            </w:r>
            <w:r w:rsidRPr="00A24BF9">
              <w:rPr>
                <w:rFonts w:asciiTheme="majorHAnsi" w:eastAsia="Calibri" w:hAnsiTheme="majorHAnsi" w:cstheme="majorHAnsi"/>
                <w:lang w:eastAsia="en-CA"/>
              </w:rPr>
              <w:t xml:space="preserve">doing readings/assignments </w:t>
            </w:r>
            <w:r w:rsidR="007C0055" w:rsidRPr="007E4425">
              <w:rPr>
                <w:rFonts w:asciiTheme="majorHAnsi" w:eastAsia="Calibri" w:hAnsiTheme="majorHAnsi" w:cstheme="majorHAnsi"/>
                <w:lang w:eastAsia="en-CA"/>
              </w:rPr>
              <w:t>competently.</w:t>
            </w:r>
          </w:p>
        </w:tc>
      </w:tr>
      <w:tr w:rsidR="00A24BF9" w:rsidRPr="00A24BF9" w14:paraId="3CE01558" w14:textId="77777777" w:rsidTr="00207C59">
        <w:tc>
          <w:tcPr>
            <w:tcW w:w="9350" w:type="dxa"/>
          </w:tcPr>
          <w:p w14:paraId="19CF32E4" w14:textId="1330EBCE" w:rsidR="00A24BF9" w:rsidRPr="00A24BF9" w:rsidRDefault="00A24BF9" w:rsidP="00A24BF9">
            <w:pPr>
              <w:jc w:val="center"/>
              <w:rPr>
                <w:rFonts w:asciiTheme="majorHAnsi" w:eastAsia="Calibri" w:hAnsiTheme="majorHAnsi" w:cstheme="majorHAnsi"/>
                <w:lang w:eastAsia="en-CA"/>
              </w:rPr>
            </w:pPr>
            <w:r w:rsidRPr="00A24BF9">
              <w:rPr>
                <w:rFonts w:asciiTheme="majorHAnsi" w:eastAsia="Calibri" w:hAnsiTheme="majorHAnsi" w:cstheme="majorHAnsi"/>
                <w:b/>
                <w:lang w:eastAsia="en-CA"/>
              </w:rPr>
              <w:t>3 points</w:t>
            </w:r>
            <w:r w:rsidRPr="00A24BF9">
              <w:rPr>
                <w:rFonts w:asciiTheme="majorHAnsi" w:eastAsia="Calibri" w:hAnsiTheme="majorHAnsi" w:cstheme="majorHAnsi"/>
                <w:lang w:eastAsia="en-CA"/>
              </w:rPr>
              <w:t xml:space="preserve">= Paying attention but </w:t>
            </w:r>
            <w:r w:rsidR="00A0200A" w:rsidRPr="007E4425">
              <w:rPr>
                <w:rFonts w:asciiTheme="majorHAnsi" w:eastAsia="Calibri" w:hAnsiTheme="majorHAnsi" w:cstheme="majorHAnsi"/>
                <w:lang w:eastAsia="en-CA"/>
              </w:rPr>
              <w:t xml:space="preserve">unclear if </w:t>
            </w:r>
            <w:r w:rsidRPr="00A24BF9">
              <w:rPr>
                <w:rFonts w:asciiTheme="majorHAnsi" w:eastAsia="Calibri" w:hAnsiTheme="majorHAnsi" w:cstheme="majorHAnsi"/>
                <w:lang w:eastAsia="en-CA"/>
              </w:rPr>
              <w:t xml:space="preserve">all or significant </w:t>
            </w:r>
            <w:proofErr w:type="gramStart"/>
            <w:r w:rsidRPr="00A24BF9">
              <w:rPr>
                <w:rFonts w:asciiTheme="majorHAnsi" w:eastAsia="Calibri" w:hAnsiTheme="majorHAnsi" w:cstheme="majorHAnsi"/>
                <w:lang w:eastAsia="en-CA"/>
              </w:rPr>
              <w:t>amount</w:t>
            </w:r>
            <w:proofErr w:type="gramEnd"/>
            <w:r w:rsidRPr="00A24BF9">
              <w:rPr>
                <w:rFonts w:asciiTheme="majorHAnsi" w:eastAsia="Calibri" w:hAnsiTheme="majorHAnsi" w:cstheme="majorHAnsi"/>
                <w:lang w:eastAsia="en-CA"/>
              </w:rPr>
              <w:t xml:space="preserve"> of readings/assignments not complete</w:t>
            </w:r>
          </w:p>
        </w:tc>
      </w:tr>
      <w:tr w:rsidR="00A24BF9" w:rsidRPr="00A24BF9" w14:paraId="33EAA118" w14:textId="77777777" w:rsidTr="00207C59">
        <w:tc>
          <w:tcPr>
            <w:tcW w:w="9350" w:type="dxa"/>
          </w:tcPr>
          <w:p w14:paraId="7B9F9380" w14:textId="5CDD3F1A" w:rsidR="00A24BF9" w:rsidRPr="00A24BF9" w:rsidRDefault="00A24BF9" w:rsidP="00A24BF9">
            <w:pPr>
              <w:jc w:val="center"/>
              <w:rPr>
                <w:rFonts w:asciiTheme="majorHAnsi" w:eastAsia="Calibri" w:hAnsiTheme="majorHAnsi" w:cstheme="majorHAnsi"/>
                <w:lang w:eastAsia="en-CA"/>
              </w:rPr>
            </w:pPr>
            <w:r w:rsidRPr="00A24BF9">
              <w:rPr>
                <w:rFonts w:asciiTheme="majorHAnsi" w:eastAsia="Calibri" w:hAnsiTheme="majorHAnsi" w:cstheme="majorHAnsi"/>
                <w:b/>
                <w:lang w:eastAsia="en-CA"/>
              </w:rPr>
              <w:t>2 points</w:t>
            </w:r>
            <w:r w:rsidRPr="00A24BF9">
              <w:rPr>
                <w:rFonts w:asciiTheme="majorHAnsi" w:eastAsia="Calibri" w:hAnsiTheme="majorHAnsi" w:cstheme="majorHAnsi"/>
                <w:lang w:eastAsia="en-CA"/>
              </w:rPr>
              <w:t xml:space="preserve">= Present but unclear if </w:t>
            </w:r>
            <w:proofErr w:type="gramStart"/>
            <w:r w:rsidRPr="00A24BF9">
              <w:rPr>
                <w:rFonts w:asciiTheme="majorHAnsi" w:eastAsia="Calibri" w:hAnsiTheme="majorHAnsi" w:cstheme="majorHAnsi"/>
                <w:lang w:eastAsia="en-CA"/>
              </w:rPr>
              <w:t>actually listening</w:t>
            </w:r>
            <w:proofErr w:type="gramEnd"/>
            <w:r w:rsidRPr="00A24BF9">
              <w:rPr>
                <w:rFonts w:asciiTheme="majorHAnsi" w:eastAsia="Calibri" w:hAnsiTheme="majorHAnsi" w:cstheme="majorHAnsi"/>
                <w:lang w:eastAsia="en-CA"/>
              </w:rPr>
              <w:t>; may be distracted, daydreaming, multi-tasking</w:t>
            </w:r>
            <w:r w:rsidRPr="007E4425">
              <w:rPr>
                <w:rFonts w:asciiTheme="majorHAnsi" w:eastAsia="Calibri" w:hAnsiTheme="majorHAnsi" w:cstheme="majorHAnsi"/>
                <w:lang w:eastAsia="en-CA"/>
              </w:rPr>
              <w:t>. Digital devices should help you in class.</w:t>
            </w:r>
          </w:p>
        </w:tc>
      </w:tr>
      <w:tr w:rsidR="00A24BF9" w:rsidRPr="00A24BF9" w14:paraId="78A7BA73" w14:textId="77777777" w:rsidTr="00207C59">
        <w:tc>
          <w:tcPr>
            <w:tcW w:w="9350" w:type="dxa"/>
          </w:tcPr>
          <w:p w14:paraId="4B32D87B" w14:textId="77777777" w:rsidR="00A24BF9" w:rsidRPr="00A24BF9" w:rsidRDefault="00A24BF9" w:rsidP="00A24BF9">
            <w:pPr>
              <w:jc w:val="center"/>
              <w:rPr>
                <w:rFonts w:asciiTheme="majorHAnsi" w:eastAsia="Calibri" w:hAnsiTheme="majorHAnsi" w:cstheme="majorHAnsi"/>
                <w:lang w:eastAsia="en-CA"/>
              </w:rPr>
            </w:pPr>
            <w:r w:rsidRPr="00A24BF9">
              <w:rPr>
                <w:rFonts w:asciiTheme="majorHAnsi" w:eastAsia="Calibri" w:hAnsiTheme="majorHAnsi" w:cstheme="majorHAnsi"/>
                <w:b/>
                <w:lang w:eastAsia="en-CA"/>
              </w:rPr>
              <w:t>1 point</w:t>
            </w:r>
            <w:r w:rsidRPr="00A24BF9">
              <w:rPr>
                <w:rFonts w:asciiTheme="majorHAnsi" w:eastAsia="Calibri" w:hAnsiTheme="majorHAnsi" w:cstheme="majorHAnsi"/>
                <w:lang w:eastAsia="en-CA"/>
              </w:rPr>
              <w:t>= Not really present: late arriving and/or early leaving course; cause of distraction for anyone in the classroom</w:t>
            </w:r>
          </w:p>
        </w:tc>
      </w:tr>
      <w:tr w:rsidR="00A24BF9" w:rsidRPr="00A24BF9" w14:paraId="48602304" w14:textId="77777777" w:rsidTr="00207C59">
        <w:tc>
          <w:tcPr>
            <w:tcW w:w="9350" w:type="dxa"/>
          </w:tcPr>
          <w:p w14:paraId="55A8D0D3" w14:textId="77777777" w:rsidR="00A24BF9" w:rsidRPr="00A24BF9" w:rsidRDefault="00A24BF9" w:rsidP="00A24BF9">
            <w:pPr>
              <w:jc w:val="center"/>
              <w:rPr>
                <w:rFonts w:asciiTheme="majorHAnsi" w:eastAsia="Calibri" w:hAnsiTheme="majorHAnsi" w:cstheme="majorHAnsi"/>
                <w:lang w:eastAsia="en-CA"/>
              </w:rPr>
            </w:pPr>
            <w:r w:rsidRPr="00A24BF9">
              <w:rPr>
                <w:rFonts w:asciiTheme="majorHAnsi" w:eastAsia="Calibri" w:hAnsiTheme="majorHAnsi" w:cstheme="majorHAnsi"/>
                <w:b/>
                <w:lang w:eastAsia="en-CA"/>
              </w:rPr>
              <w:lastRenderedPageBreak/>
              <w:t>0 points</w:t>
            </w:r>
            <w:r w:rsidRPr="00A24BF9">
              <w:rPr>
                <w:rFonts w:asciiTheme="majorHAnsi" w:eastAsia="Calibri" w:hAnsiTheme="majorHAnsi" w:cstheme="majorHAnsi"/>
                <w:lang w:eastAsia="en-CA"/>
              </w:rPr>
              <w:t xml:space="preserve"> = No attendance</w:t>
            </w:r>
          </w:p>
        </w:tc>
      </w:tr>
    </w:tbl>
    <w:p w14:paraId="54559D71" w14:textId="7385CBD1" w:rsidR="00253333" w:rsidRPr="007E4425" w:rsidRDefault="00253333" w:rsidP="009338C8">
      <w:pPr>
        <w:spacing w:before="120" w:line="276" w:lineRule="auto"/>
        <w:ind w:right="-72"/>
        <w:rPr>
          <w:rFonts w:asciiTheme="majorHAnsi" w:hAnsiTheme="majorHAnsi" w:cstheme="majorHAnsi"/>
          <w:sz w:val="22"/>
          <w:szCs w:val="22"/>
        </w:rPr>
      </w:pPr>
    </w:p>
    <w:p w14:paraId="33F0CA83" w14:textId="77777777" w:rsidR="00253333" w:rsidRPr="00253333" w:rsidRDefault="00253333" w:rsidP="00253333">
      <w:pPr>
        <w:spacing w:before="120" w:line="276" w:lineRule="auto"/>
        <w:ind w:right="-72"/>
        <w:rPr>
          <w:rFonts w:asciiTheme="majorHAnsi" w:hAnsiTheme="majorHAnsi" w:cstheme="majorHAnsi"/>
          <w:sz w:val="22"/>
          <w:szCs w:val="22"/>
        </w:rPr>
      </w:pPr>
      <w:r w:rsidRPr="00253333">
        <w:rPr>
          <w:rFonts w:asciiTheme="majorHAnsi" w:hAnsiTheme="majorHAnsi" w:cstheme="majorHAnsi"/>
          <w:sz w:val="22"/>
          <w:szCs w:val="22"/>
        </w:rPr>
        <w:t xml:space="preserve">Course Guidelines </w:t>
      </w:r>
    </w:p>
    <w:p w14:paraId="3795DA48" w14:textId="77777777" w:rsidR="00253333" w:rsidRPr="00253333" w:rsidRDefault="00253333" w:rsidP="00253333">
      <w:pPr>
        <w:spacing w:before="120" w:line="276" w:lineRule="auto"/>
        <w:ind w:right="-72"/>
        <w:rPr>
          <w:rFonts w:asciiTheme="majorHAnsi" w:hAnsiTheme="majorHAnsi" w:cstheme="majorHAnsi"/>
          <w:sz w:val="22"/>
          <w:szCs w:val="22"/>
        </w:rPr>
      </w:pPr>
      <w:r w:rsidRPr="00253333">
        <w:rPr>
          <w:rFonts w:asciiTheme="majorHAnsi" w:hAnsiTheme="majorHAnsi" w:cstheme="majorHAnsi"/>
          <w:sz w:val="22"/>
          <w:szCs w:val="22"/>
        </w:rPr>
        <w:t xml:space="preserve">Late Penalty </w:t>
      </w:r>
    </w:p>
    <w:p w14:paraId="0AE3DC11" w14:textId="65623855" w:rsidR="00253333" w:rsidRPr="00253333" w:rsidRDefault="00253333" w:rsidP="00253333">
      <w:pPr>
        <w:spacing w:before="120" w:line="276" w:lineRule="auto"/>
        <w:ind w:right="-72"/>
        <w:rPr>
          <w:rFonts w:asciiTheme="majorHAnsi" w:hAnsiTheme="majorHAnsi" w:cstheme="majorHAnsi"/>
          <w:sz w:val="22"/>
          <w:szCs w:val="22"/>
        </w:rPr>
      </w:pPr>
      <w:r w:rsidRPr="007E4425">
        <w:rPr>
          <w:rFonts w:asciiTheme="majorHAnsi" w:hAnsiTheme="majorHAnsi" w:cstheme="majorHAnsi"/>
          <w:sz w:val="22"/>
          <w:szCs w:val="22"/>
        </w:rPr>
        <w:t>You will not be able to submit assignments or do exams after the deadlines posted.</w:t>
      </w:r>
      <w:r w:rsidRPr="00253333">
        <w:rPr>
          <w:rFonts w:asciiTheme="majorHAnsi" w:hAnsiTheme="majorHAnsi" w:cstheme="majorHAnsi"/>
          <w:sz w:val="22"/>
          <w:szCs w:val="22"/>
        </w:rPr>
        <w:t xml:space="preserve"> All late written work will be penalized </w:t>
      </w:r>
      <w:r w:rsidRPr="007E4425">
        <w:rPr>
          <w:rFonts w:asciiTheme="majorHAnsi" w:hAnsiTheme="majorHAnsi" w:cstheme="majorHAnsi"/>
          <w:sz w:val="22"/>
          <w:szCs w:val="22"/>
        </w:rPr>
        <w:t>10</w:t>
      </w:r>
      <w:r w:rsidRPr="00253333">
        <w:rPr>
          <w:rFonts w:asciiTheme="majorHAnsi" w:hAnsiTheme="majorHAnsi" w:cstheme="majorHAnsi"/>
          <w:sz w:val="22"/>
          <w:szCs w:val="22"/>
        </w:rPr>
        <w:t xml:space="preserve"> percent per day late</w:t>
      </w:r>
      <w:r w:rsidR="00347014" w:rsidRPr="007E4425">
        <w:rPr>
          <w:rFonts w:asciiTheme="majorHAnsi" w:hAnsiTheme="majorHAnsi" w:cstheme="majorHAnsi"/>
          <w:sz w:val="22"/>
          <w:szCs w:val="22"/>
        </w:rPr>
        <w:t xml:space="preserve"> </w:t>
      </w:r>
      <w:r w:rsidRPr="00253333">
        <w:rPr>
          <w:rFonts w:asciiTheme="majorHAnsi" w:hAnsiTheme="majorHAnsi" w:cstheme="majorHAnsi"/>
          <w:sz w:val="22"/>
          <w:szCs w:val="22"/>
        </w:rPr>
        <w:t xml:space="preserve">unless an extension is legitimately warranted and approved by the instructor. </w:t>
      </w:r>
      <w:r w:rsidR="00347014" w:rsidRPr="007E4425">
        <w:rPr>
          <w:rFonts w:asciiTheme="majorHAnsi" w:hAnsiTheme="majorHAnsi" w:cstheme="majorHAnsi"/>
          <w:sz w:val="22"/>
          <w:szCs w:val="22"/>
        </w:rPr>
        <w:t xml:space="preserve">If you get sick or something comes up that is sensitive and/or requires consideration, then please </w:t>
      </w:r>
      <w:proofErr w:type="gramStart"/>
      <w:r w:rsidR="00347014" w:rsidRPr="007E4425">
        <w:rPr>
          <w:rFonts w:asciiTheme="majorHAnsi" w:hAnsiTheme="majorHAnsi" w:cstheme="majorHAnsi"/>
          <w:sz w:val="22"/>
          <w:szCs w:val="22"/>
        </w:rPr>
        <w:t>email</w:t>
      </w:r>
      <w:proofErr w:type="gramEnd"/>
      <w:r w:rsidR="00347014" w:rsidRPr="007E4425">
        <w:rPr>
          <w:rFonts w:asciiTheme="majorHAnsi" w:hAnsiTheme="majorHAnsi" w:cstheme="majorHAnsi"/>
          <w:sz w:val="22"/>
          <w:szCs w:val="22"/>
        </w:rPr>
        <w:t xml:space="preserve"> or come to office hours</w:t>
      </w:r>
      <w:r w:rsidR="007E4425">
        <w:rPr>
          <w:rFonts w:asciiTheme="majorHAnsi" w:hAnsiTheme="majorHAnsi" w:cstheme="majorHAnsi"/>
          <w:sz w:val="22"/>
          <w:szCs w:val="22"/>
        </w:rPr>
        <w:t xml:space="preserve"> as soon as possible</w:t>
      </w:r>
      <w:r w:rsidR="00347014" w:rsidRPr="007E4425">
        <w:rPr>
          <w:rFonts w:asciiTheme="majorHAnsi" w:hAnsiTheme="majorHAnsi" w:cstheme="majorHAnsi"/>
          <w:sz w:val="22"/>
          <w:szCs w:val="22"/>
        </w:rPr>
        <w:t>.</w:t>
      </w:r>
      <w:r w:rsidRPr="00253333">
        <w:rPr>
          <w:rFonts w:asciiTheme="majorHAnsi" w:hAnsiTheme="majorHAnsi" w:cstheme="majorHAnsi"/>
          <w:sz w:val="22"/>
          <w:szCs w:val="22"/>
        </w:rPr>
        <w:t xml:space="preserve"> </w:t>
      </w:r>
    </w:p>
    <w:p w14:paraId="627E3ED5" w14:textId="77777777" w:rsidR="00253333" w:rsidRPr="00253333" w:rsidRDefault="00253333" w:rsidP="00253333">
      <w:pPr>
        <w:spacing w:before="120" w:line="276" w:lineRule="auto"/>
        <w:ind w:right="-72"/>
        <w:rPr>
          <w:rFonts w:asciiTheme="majorHAnsi" w:hAnsiTheme="majorHAnsi" w:cstheme="majorHAnsi"/>
          <w:sz w:val="22"/>
          <w:szCs w:val="22"/>
        </w:rPr>
      </w:pPr>
      <w:r w:rsidRPr="00253333">
        <w:rPr>
          <w:rFonts w:asciiTheme="majorHAnsi" w:hAnsiTheme="majorHAnsi" w:cstheme="majorHAnsi"/>
          <w:sz w:val="22"/>
          <w:szCs w:val="22"/>
        </w:rPr>
        <w:t xml:space="preserve">Written Assignments </w:t>
      </w:r>
    </w:p>
    <w:p w14:paraId="203D563C" w14:textId="63BDB841" w:rsidR="00253333" w:rsidRPr="00253333" w:rsidRDefault="00253333" w:rsidP="00253333">
      <w:pPr>
        <w:spacing w:before="120" w:line="276" w:lineRule="auto"/>
        <w:ind w:right="-72"/>
        <w:rPr>
          <w:rFonts w:asciiTheme="majorHAnsi" w:hAnsiTheme="majorHAnsi" w:cstheme="majorHAnsi"/>
          <w:sz w:val="22"/>
          <w:szCs w:val="22"/>
        </w:rPr>
      </w:pPr>
      <w:r w:rsidRPr="00253333">
        <w:rPr>
          <w:rFonts w:asciiTheme="majorHAnsi" w:hAnsiTheme="majorHAnsi" w:cstheme="majorHAnsi"/>
          <w:sz w:val="22"/>
          <w:szCs w:val="22"/>
        </w:rPr>
        <w:t xml:space="preserve">All assignments must be typewritten, double-spaced, pages numbered and properly cited and referenced using APA </w:t>
      </w:r>
      <w:r w:rsidR="00347014" w:rsidRPr="007E4425">
        <w:rPr>
          <w:rFonts w:asciiTheme="majorHAnsi" w:hAnsiTheme="majorHAnsi" w:cstheme="majorHAnsi"/>
          <w:sz w:val="22"/>
          <w:szCs w:val="22"/>
        </w:rPr>
        <w:t>7</w:t>
      </w:r>
      <w:r w:rsidR="00347014" w:rsidRPr="007E4425">
        <w:rPr>
          <w:rFonts w:asciiTheme="majorHAnsi" w:hAnsiTheme="majorHAnsi" w:cstheme="majorHAnsi"/>
          <w:sz w:val="22"/>
          <w:szCs w:val="22"/>
          <w:vertAlign w:val="superscript"/>
        </w:rPr>
        <w:t>th</w:t>
      </w:r>
      <w:r w:rsidR="00347014" w:rsidRPr="007E4425">
        <w:rPr>
          <w:rFonts w:asciiTheme="majorHAnsi" w:hAnsiTheme="majorHAnsi" w:cstheme="majorHAnsi"/>
          <w:sz w:val="22"/>
          <w:szCs w:val="22"/>
        </w:rPr>
        <w:t xml:space="preserve"> edition </w:t>
      </w:r>
      <w:r w:rsidRPr="00253333">
        <w:rPr>
          <w:rFonts w:asciiTheme="majorHAnsi" w:hAnsiTheme="majorHAnsi" w:cstheme="majorHAnsi"/>
          <w:sz w:val="22"/>
          <w:szCs w:val="22"/>
        </w:rPr>
        <w:t xml:space="preserve">referencing format. Undocumented paper (papers without in-text citations) will not be accepted. </w:t>
      </w:r>
      <w:r w:rsidR="00FB5F86">
        <w:rPr>
          <w:rFonts w:asciiTheme="majorHAnsi" w:hAnsiTheme="majorHAnsi" w:cstheme="majorHAnsi"/>
          <w:sz w:val="22"/>
          <w:szCs w:val="22"/>
        </w:rPr>
        <w:t>There are resources in our D2L site.</w:t>
      </w:r>
    </w:p>
    <w:p w14:paraId="6C220201" w14:textId="77777777" w:rsidR="00253333" w:rsidRPr="00253333" w:rsidRDefault="00253333" w:rsidP="00253333">
      <w:pPr>
        <w:spacing w:before="120" w:line="276" w:lineRule="auto"/>
        <w:ind w:right="-72"/>
        <w:rPr>
          <w:rFonts w:asciiTheme="majorHAnsi" w:hAnsiTheme="majorHAnsi" w:cstheme="majorHAnsi"/>
          <w:sz w:val="22"/>
          <w:szCs w:val="22"/>
        </w:rPr>
      </w:pPr>
      <w:r w:rsidRPr="00253333">
        <w:rPr>
          <w:rFonts w:asciiTheme="majorHAnsi" w:hAnsiTheme="majorHAnsi" w:cstheme="majorHAnsi"/>
          <w:sz w:val="22"/>
          <w:szCs w:val="22"/>
        </w:rPr>
        <w:t xml:space="preserve">Mark/Grade Challenges and Appeals </w:t>
      </w:r>
    </w:p>
    <w:p w14:paraId="6FB3C1C4" w14:textId="77777777" w:rsidR="00253333" w:rsidRPr="00253333" w:rsidRDefault="00253333" w:rsidP="00253333">
      <w:pPr>
        <w:spacing w:before="120" w:line="276" w:lineRule="auto"/>
        <w:ind w:right="-72"/>
        <w:rPr>
          <w:rFonts w:asciiTheme="majorHAnsi" w:hAnsiTheme="majorHAnsi" w:cstheme="majorHAnsi"/>
          <w:sz w:val="22"/>
          <w:szCs w:val="22"/>
        </w:rPr>
      </w:pPr>
      <w:r w:rsidRPr="00253333">
        <w:rPr>
          <w:rFonts w:asciiTheme="majorHAnsi" w:hAnsiTheme="majorHAnsi" w:cstheme="majorHAnsi"/>
          <w:sz w:val="22"/>
          <w:szCs w:val="22"/>
        </w:rPr>
        <w:t xml:space="preserve">A student wishing to question a mark assigned by the instructor on any course evaluation component must clearly articulate in writing the specific element of the assignment being questioned as well as a reason supporting a change in the mark. The Student Appeals Procedure can be found in the college calendar. </w:t>
      </w:r>
    </w:p>
    <w:p w14:paraId="5E1D8180" w14:textId="77777777" w:rsidR="00253333" w:rsidRPr="00253333" w:rsidRDefault="00253333" w:rsidP="00253333">
      <w:pPr>
        <w:spacing w:before="120" w:line="276" w:lineRule="auto"/>
        <w:ind w:right="-72"/>
        <w:rPr>
          <w:rFonts w:asciiTheme="majorHAnsi" w:hAnsiTheme="majorHAnsi" w:cstheme="majorHAnsi"/>
          <w:sz w:val="22"/>
          <w:szCs w:val="22"/>
        </w:rPr>
      </w:pPr>
      <w:r w:rsidRPr="00253333">
        <w:rPr>
          <w:rFonts w:asciiTheme="majorHAnsi" w:hAnsiTheme="majorHAnsi" w:cstheme="majorHAnsi"/>
          <w:sz w:val="22"/>
          <w:szCs w:val="22"/>
        </w:rPr>
        <w:t xml:space="preserve">Laptops and Cell Phones </w:t>
      </w:r>
    </w:p>
    <w:p w14:paraId="77003360" w14:textId="707BFED4" w:rsidR="00420487" w:rsidRPr="007E4425" w:rsidRDefault="00253333" w:rsidP="00253333">
      <w:pPr>
        <w:spacing w:before="120" w:line="276" w:lineRule="auto"/>
        <w:ind w:right="-72"/>
        <w:rPr>
          <w:rFonts w:asciiTheme="majorHAnsi" w:hAnsiTheme="majorHAnsi" w:cstheme="majorHAnsi"/>
          <w:sz w:val="22"/>
          <w:szCs w:val="22"/>
        </w:rPr>
      </w:pPr>
      <w:r w:rsidRPr="007E4425">
        <w:rPr>
          <w:rFonts w:asciiTheme="majorHAnsi" w:hAnsiTheme="majorHAnsi" w:cstheme="majorHAnsi"/>
          <w:sz w:val="22"/>
          <w:szCs w:val="22"/>
        </w:rPr>
        <w:t xml:space="preserve">Please turn your cell phone to vibrate and put it away during class. Laptops are permitted for </w:t>
      </w:r>
      <w:r w:rsidR="00347014" w:rsidRPr="007E4425">
        <w:rPr>
          <w:rFonts w:asciiTheme="majorHAnsi" w:hAnsiTheme="majorHAnsi" w:cstheme="majorHAnsi"/>
          <w:sz w:val="22"/>
          <w:szCs w:val="22"/>
        </w:rPr>
        <w:t xml:space="preserve">exams, </w:t>
      </w:r>
      <w:r w:rsidRPr="007E4425">
        <w:rPr>
          <w:rFonts w:asciiTheme="majorHAnsi" w:hAnsiTheme="majorHAnsi" w:cstheme="majorHAnsi"/>
          <w:sz w:val="22"/>
          <w:szCs w:val="22"/>
        </w:rPr>
        <w:t xml:space="preserve">note taking purposes only, not for checking email, working on other assignments, watching movies, etc. </w:t>
      </w:r>
      <w:r w:rsidR="00347014" w:rsidRPr="007E4425">
        <w:rPr>
          <w:rFonts w:asciiTheme="majorHAnsi" w:hAnsiTheme="majorHAnsi" w:cstheme="majorHAnsi"/>
          <w:sz w:val="22"/>
          <w:szCs w:val="22"/>
        </w:rPr>
        <w:t>See above rubric.</w:t>
      </w:r>
    </w:p>
    <w:p w14:paraId="324ACD9A" w14:textId="77777777" w:rsidR="002D779E" w:rsidRPr="007E4425" w:rsidRDefault="002D779E" w:rsidP="00404184">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7E4425">
        <w:rPr>
          <w:rFonts w:asciiTheme="majorHAnsi" w:hAnsiTheme="majorHAnsi" w:cstheme="majorHAnsi"/>
          <w:sz w:val="22"/>
          <w:szCs w:val="22"/>
        </w:rPr>
        <w:t>SCHOOL OR DEPARTMENTAL INFORMATION</w:t>
      </w:r>
    </w:p>
    <w:p w14:paraId="7ABE5134" w14:textId="2498B28C" w:rsidR="002D779E" w:rsidRDefault="002D779E" w:rsidP="002D779E">
      <w:pPr>
        <w:rPr>
          <w:rFonts w:asciiTheme="majorHAnsi" w:hAnsiTheme="majorHAnsi" w:cstheme="majorHAnsi"/>
          <w:sz w:val="22"/>
          <w:szCs w:val="22"/>
        </w:rPr>
      </w:pPr>
    </w:p>
    <w:p w14:paraId="255E881F" w14:textId="77777777" w:rsidR="00217119" w:rsidRPr="00217119" w:rsidRDefault="00217119" w:rsidP="00217119">
      <w:pPr>
        <w:rPr>
          <w:rFonts w:asciiTheme="majorHAnsi" w:hAnsiTheme="majorHAnsi" w:cstheme="majorHAnsi"/>
          <w:sz w:val="22"/>
          <w:szCs w:val="22"/>
        </w:rPr>
      </w:pPr>
      <w:r w:rsidRPr="00217119">
        <w:rPr>
          <w:rFonts w:asciiTheme="majorHAnsi" w:hAnsiTheme="majorHAnsi" w:cstheme="majorHAnsi"/>
          <w:sz w:val="22"/>
          <w:szCs w:val="22"/>
        </w:rPr>
        <w:t xml:space="preserve">For information about the Department of Social Science, including course descriptions, awards and scholarships, and instructors and chair contact information please visit: </w:t>
      </w:r>
    </w:p>
    <w:p w14:paraId="424B8637" w14:textId="304EA47D" w:rsidR="00404184" w:rsidRDefault="00000000" w:rsidP="00404184">
      <w:pPr>
        <w:rPr>
          <w:rFonts w:asciiTheme="majorHAnsi" w:hAnsiTheme="majorHAnsi" w:cstheme="majorHAnsi"/>
          <w:sz w:val="22"/>
          <w:szCs w:val="22"/>
        </w:rPr>
      </w:pPr>
      <w:hyperlink r:id="rId26" w:history="1">
        <w:r w:rsidR="00217119" w:rsidRPr="006B6679">
          <w:rPr>
            <w:rStyle w:val="Hyperlink"/>
            <w:rFonts w:asciiTheme="majorHAnsi" w:hAnsiTheme="majorHAnsi" w:cstheme="majorHAnsi"/>
            <w:sz w:val="22"/>
            <w:szCs w:val="22"/>
          </w:rPr>
          <w:t>https://legacy.camosun.ca/learn/subjects/social-sciences/index.html</w:t>
        </w:r>
      </w:hyperlink>
    </w:p>
    <w:p w14:paraId="54091432" w14:textId="77777777" w:rsidR="00217119" w:rsidRPr="007E4425" w:rsidRDefault="00217119" w:rsidP="00404184">
      <w:pPr>
        <w:rPr>
          <w:rFonts w:asciiTheme="majorHAnsi" w:hAnsiTheme="majorHAnsi" w:cstheme="majorHAnsi"/>
          <w:sz w:val="22"/>
          <w:szCs w:val="22"/>
        </w:rPr>
      </w:pPr>
    </w:p>
    <w:p w14:paraId="0E41381E" w14:textId="77777777" w:rsidR="009338C8" w:rsidRPr="007E4425" w:rsidRDefault="009338C8" w:rsidP="009338C8">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7E4425">
        <w:rPr>
          <w:rFonts w:asciiTheme="majorHAnsi" w:hAnsiTheme="majorHAnsi" w:cstheme="majorHAnsi"/>
          <w:sz w:val="22"/>
          <w:szCs w:val="22"/>
        </w:rPr>
        <w:t>STUDENT RESPONSIBILITY</w:t>
      </w:r>
    </w:p>
    <w:p w14:paraId="77129EFA" w14:textId="77777777" w:rsidR="009338C8" w:rsidRPr="007E4425" w:rsidRDefault="009338C8" w:rsidP="009338C8">
      <w:pPr>
        <w:spacing w:before="120" w:line="276" w:lineRule="auto"/>
        <w:rPr>
          <w:rFonts w:asciiTheme="majorHAnsi" w:hAnsiTheme="majorHAnsi" w:cstheme="majorHAnsi"/>
          <w:sz w:val="22"/>
          <w:szCs w:val="22"/>
        </w:rPr>
      </w:pPr>
      <w:r w:rsidRPr="007E4425">
        <w:rPr>
          <w:rFonts w:asciiTheme="majorHAnsi" w:hAnsiTheme="majorHAnsi" w:cstheme="majorHAnsi"/>
          <w:sz w:val="22"/>
          <w:szCs w:val="22"/>
        </w:rPr>
        <w:t xml:space="preserve">Enrolment at Camosun assumes that the student will become a responsible member of the College community. As such, each student will display a positive work ethic, assist in the preservation of </w:t>
      </w:r>
      <w:proofErr w:type="gramStart"/>
      <w:r w:rsidRPr="007E4425">
        <w:rPr>
          <w:rFonts w:asciiTheme="majorHAnsi" w:hAnsiTheme="majorHAnsi" w:cstheme="majorHAnsi"/>
          <w:sz w:val="22"/>
          <w:szCs w:val="22"/>
        </w:rPr>
        <w:t>College</w:t>
      </w:r>
      <w:proofErr w:type="gramEnd"/>
      <w:r w:rsidRPr="007E4425">
        <w:rPr>
          <w:rFonts w:asciiTheme="majorHAnsi" w:hAnsiTheme="majorHAnsi" w:cstheme="majorHAnsi"/>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7E4425" w:rsidRDefault="00404184" w:rsidP="00404184">
      <w:pPr>
        <w:rPr>
          <w:rFonts w:asciiTheme="majorHAnsi" w:hAnsiTheme="majorHAnsi" w:cstheme="majorHAnsi"/>
          <w:sz w:val="22"/>
          <w:szCs w:val="22"/>
        </w:rPr>
      </w:pPr>
    </w:p>
    <w:p w14:paraId="2F1DB651" w14:textId="77777777" w:rsidR="00826E1F" w:rsidRPr="007E4425" w:rsidRDefault="00826E1F" w:rsidP="00404184">
      <w:pPr>
        <w:pStyle w:val="Heading1"/>
        <w:spacing w:line="276" w:lineRule="auto"/>
        <w:ind w:left="-5"/>
        <w:rPr>
          <w:rFonts w:asciiTheme="majorHAnsi" w:hAnsiTheme="majorHAnsi" w:cstheme="majorHAnsi"/>
          <w:sz w:val="22"/>
          <w:szCs w:val="22"/>
        </w:rPr>
      </w:pPr>
    </w:p>
    <w:p w14:paraId="2CAEC2F6" w14:textId="4206F3AE" w:rsidR="008A07FF" w:rsidRPr="007E4425" w:rsidRDefault="008A07FF" w:rsidP="00404184">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7E4425">
        <w:rPr>
          <w:rFonts w:asciiTheme="majorHAnsi" w:hAnsiTheme="majorHAnsi" w:cstheme="majorHAnsi"/>
          <w:sz w:val="22"/>
          <w:szCs w:val="22"/>
        </w:rPr>
        <w:t>SUPPORTS AND SERVICES FOR STUDENTS</w:t>
      </w:r>
    </w:p>
    <w:p w14:paraId="2FE4E674" w14:textId="4952F95A" w:rsidR="00BF24F7" w:rsidRPr="007E4425" w:rsidRDefault="00277930" w:rsidP="00404184">
      <w:pPr>
        <w:spacing w:before="120" w:line="276" w:lineRule="auto"/>
        <w:rPr>
          <w:rFonts w:asciiTheme="majorHAnsi" w:hAnsiTheme="majorHAnsi" w:cstheme="majorHAnsi"/>
          <w:sz w:val="22"/>
          <w:szCs w:val="22"/>
        </w:rPr>
      </w:pPr>
      <w:r w:rsidRPr="007E4425">
        <w:rPr>
          <w:rFonts w:asciiTheme="majorHAnsi" w:hAnsiTheme="majorHAnsi" w:cstheme="majorHAnsi"/>
          <w:sz w:val="22"/>
          <w:szCs w:val="22"/>
        </w:rPr>
        <w:t xml:space="preserve">Camosun </w:t>
      </w:r>
      <w:r w:rsidR="0023087B" w:rsidRPr="007E4425">
        <w:rPr>
          <w:rFonts w:asciiTheme="majorHAnsi" w:hAnsiTheme="majorHAnsi" w:cstheme="majorHAnsi"/>
          <w:sz w:val="22"/>
          <w:szCs w:val="22"/>
        </w:rPr>
        <w:t xml:space="preserve">College offers </w:t>
      </w:r>
      <w:proofErr w:type="gramStart"/>
      <w:r w:rsidR="0023087B" w:rsidRPr="007E4425">
        <w:rPr>
          <w:rFonts w:asciiTheme="majorHAnsi" w:hAnsiTheme="majorHAnsi" w:cstheme="majorHAnsi"/>
          <w:sz w:val="22"/>
          <w:szCs w:val="22"/>
        </w:rPr>
        <w:t>a number of</w:t>
      </w:r>
      <w:proofErr w:type="gramEnd"/>
      <w:r w:rsidR="0023087B" w:rsidRPr="007E4425">
        <w:rPr>
          <w:rFonts w:asciiTheme="majorHAnsi" w:hAnsiTheme="majorHAnsi" w:cstheme="majorHAnsi"/>
          <w:sz w:val="22"/>
          <w:szCs w:val="22"/>
        </w:rPr>
        <w:t xml:space="preserve"> services to help you succeed in and out of the classroom. For a detailed overview of the supports and services visit </w:t>
      </w:r>
      <w:hyperlink r:id="rId27" w:history="1">
        <w:r w:rsidR="00E71C16" w:rsidRPr="007E4425">
          <w:rPr>
            <w:rStyle w:val="Hyperlink"/>
            <w:rFonts w:asciiTheme="majorHAnsi" w:hAnsiTheme="majorHAnsi" w:cstheme="majorHAnsi"/>
            <w:sz w:val="22"/>
            <w:szCs w:val="22"/>
          </w:rPr>
          <w:t>http://camosun.ca/students/</w:t>
        </w:r>
      </w:hyperlink>
      <w:r w:rsidR="0023087B" w:rsidRPr="007E4425">
        <w:rPr>
          <w:rFonts w:asciiTheme="majorHAnsi" w:hAnsiTheme="majorHAnsi" w:cstheme="majorHAnsi"/>
          <w:sz w:val="22"/>
          <w:szCs w:val="22"/>
        </w:rPr>
        <w:t>.</w:t>
      </w:r>
    </w:p>
    <w:p w14:paraId="4D80799D" w14:textId="4FFCB919" w:rsidR="0023087B" w:rsidRPr="007E4425" w:rsidRDefault="0023087B" w:rsidP="0023087B">
      <w:pPr>
        <w:rPr>
          <w:rFonts w:asciiTheme="majorHAnsi" w:hAnsiTheme="majorHAnsi" w:cstheme="majorHAnsi"/>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7E4425" w14:paraId="163F5462" w14:textId="77777777" w:rsidTr="00263027">
        <w:trPr>
          <w:trHeight w:val="480"/>
        </w:trPr>
        <w:tc>
          <w:tcPr>
            <w:tcW w:w="3528" w:type="dxa"/>
            <w:shd w:val="clear" w:color="auto" w:fill="auto"/>
            <w:vAlign w:val="center"/>
            <w:hideMark/>
          </w:tcPr>
          <w:p w14:paraId="57985B30" w14:textId="77777777" w:rsidR="00BF24F7" w:rsidRPr="007E4425" w:rsidRDefault="00BF24F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Academic Advising</w:t>
            </w:r>
          </w:p>
        </w:tc>
        <w:tc>
          <w:tcPr>
            <w:tcW w:w="4748" w:type="dxa"/>
            <w:shd w:val="clear" w:color="auto" w:fill="auto"/>
            <w:vAlign w:val="center"/>
            <w:hideMark/>
          </w:tcPr>
          <w:p w14:paraId="0AEF37E0" w14:textId="713F4AFB" w:rsidR="00BF24F7" w:rsidRPr="007E4425" w:rsidRDefault="00000000" w:rsidP="00B248F9">
            <w:pPr>
              <w:rPr>
                <w:rFonts w:asciiTheme="majorHAnsi" w:hAnsiTheme="majorHAnsi" w:cstheme="majorHAnsi"/>
                <w:color w:val="0563C1"/>
                <w:sz w:val="22"/>
                <w:szCs w:val="22"/>
                <w:u w:val="single"/>
              </w:rPr>
            </w:pPr>
            <w:hyperlink r:id="rId28" w:history="1">
              <w:r w:rsidR="009F1EE6" w:rsidRPr="007E4425">
                <w:rPr>
                  <w:rFonts w:asciiTheme="majorHAnsi" w:hAnsiTheme="majorHAnsi" w:cstheme="majorHAnsi"/>
                  <w:color w:val="0563C1"/>
                  <w:sz w:val="22"/>
                  <w:szCs w:val="22"/>
                  <w:u w:val="single"/>
                  <w:lang w:val="en"/>
                </w:rPr>
                <w:t>http://camosun.ca/advising</w:t>
              </w:r>
            </w:hyperlink>
          </w:p>
        </w:tc>
      </w:tr>
      <w:tr w:rsidR="00BF24F7" w:rsidRPr="007E4425" w14:paraId="0FA7A26B" w14:textId="77777777" w:rsidTr="00263027">
        <w:trPr>
          <w:trHeight w:val="480"/>
        </w:trPr>
        <w:tc>
          <w:tcPr>
            <w:tcW w:w="3528" w:type="dxa"/>
            <w:shd w:val="clear" w:color="auto" w:fill="auto"/>
            <w:vAlign w:val="center"/>
            <w:hideMark/>
          </w:tcPr>
          <w:p w14:paraId="1694FC6F" w14:textId="77777777" w:rsidR="00BF24F7" w:rsidRPr="007E4425" w:rsidRDefault="00BF24F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lastRenderedPageBreak/>
              <w:t>Accessible Learning</w:t>
            </w:r>
          </w:p>
        </w:tc>
        <w:tc>
          <w:tcPr>
            <w:tcW w:w="4748" w:type="dxa"/>
            <w:shd w:val="clear" w:color="auto" w:fill="auto"/>
            <w:vAlign w:val="center"/>
            <w:hideMark/>
          </w:tcPr>
          <w:p w14:paraId="6CA4F714" w14:textId="01EF3C92" w:rsidR="00BF24F7" w:rsidRPr="007E4425" w:rsidRDefault="00000000" w:rsidP="00B248F9">
            <w:pPr>
              <w:rPr>
                <w:rFonts w:asciiTheme="majorHAnsi" w:hAnsiTheme="majorHAnsi" w:cstheme="majorHAnsi"/>
                <w:color w:val="0563C1"/>
                <w:sz w:val="22"/>
                <w:szCs w:val="22"/>
                <w:u w:val="single"/>
              </w:rPr>
            </w:pPr>
            <w:hyperlink r:id="rId29" w:history="1">
              <w:r w:rsidR="000C7DFE" w:rsidRPr="007E4425">
                <w:rPr>
                  <w:rFonts w:asciiTheme="majorHAnsi" w:hAnsiTheme="majorHAnsi" w:cstheme="majorHAnsi"/>
                  <w:color w:val="0563C1"/>
                  <w:sz w:val="22"/>
                  <w:szCs w:val="22"/>
                  <w:u w:val="single"/>
                  <w:lang w:val="en"/>
                </w:rPr>
                <w:t>http://camosun.ca/accessible-learning</w:t>
              </w:r>
            </w:hyperlink>
          </w:p>
        </w:tc>
      </w:tr>
      <w:tr w:rsidR="00BF24F7" w:rsidRPr="007E4425" w14:paraId="38E5E2A3" w14:textId="77777777" w:rsidTr="00263027">
        <w:trPr>
          <w:trHeight w:val="480"/>
        </w:trPr>
        <w:tc>
          <w:tcPr>
            <w:tcW w:w="3528" w:type="dxa"/>
            <w:shd w:val="clear" w:color="auto" w:fill="auto"/>
            <w:vAlign w:val="center"/>
            <w:hideMark/>
          </w:tcPr>
          <w:p w14:paraId="2D0EA8EE" w14:textId="77777777" w:rsidR="00BF24F7" w:rsidRPr="007E4425" w:rsidRDefault="00BF24F7" w:rsidP="00B248F9">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Counselling</w:t>
            </w:r>
          </w:p>
        </w:tc>
        <w:tc>
          <w:tcPr>
            <w:tcW w:w="4748" w:type="dxa"/>
            <w:shd w:val="clear" w:color="auto" w:fill="auto"/>
            <w:vAlign w:val="center"/>
            <w:hideMark/>
          </w:tcPr>
          <w:p w14:paraId="267385EF" w14:textId="1816FE91" w:rsidR="00BF24F7" w:rsidRPr="007E4425" w:rsidRDefault="00000000" w:rsidP="00B248F9">
            <w:pPr>
              <w:rPr>
                <w:rFonts w:asciiTheme="majorHAnsi" w:hAnsiTheme="majorHAnsi" w:cstheme="majorHAnsi"/>
                <w:color w:val="0563C1"/>
                <w:sz w:val="22"/>
                <w:szCs w:val="22"/>
                <w:u w:val="single"/>
              </w:rPr>
            </w:pPr>
            <w:hyperlink r:id="rId30" w:history="1">
              <w:r w:rsidR="000C7DFE" w:rsidRPr="007E4425">
                <w:rPr>
                  <w:rFonts w:asciiTheme="majorHAnsi" w:hAnsiTheme="majorHAnsi" w:cstheme="majorHAnsi"/>
                  <w:color w:val="0563C1"/>
                  <w:sz w:val="22"/>
                  <w:szCs w:val="22"/>
                  <w:u w:val="single"/>
                  <w:lang w:val="en"/>
                </w:rPr>
                <w:t>http://camosun.ca/counselling</w:t>
              </w:r>
            </w:hyperlink>
          </w:p>
        </w:tc>
      </w:tr>
      <w:tr w:rsidR="000C7DFE" w:rsidRPr="007E4425" w14:paraId="36D55233" w14:textId="77777777" w:rsidTr="000C7DFE">
        <w:trPr>
          <w:trHeight w:val="480"/>
        </w:trPr>
        <w:tc>
          <w:tcPr>
            <w:tcW w:w="3528" w:type="dxa"/>
            <w:shd w:val="clear" w:color="auto" w:fill="auto"/>
            <w:vAlign w:val="center"/>
          </w:tcPr>
          <w:p w14:paraId="6634659F" w14:textId="3E732E4C"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rPr>
              <w:t>Career Services</w:t>
            </w:r>
          </w:p>
        </w:tc>
        <w:tc>
          <w:tcPr>
            <w:tcW w:w="4748" w:type="dxa"/>
            <w:shd w:val="clear" w:color="auto" w:fill="auto"/>
            <w:vAlign w:val="center"/>
          </w:tcPr>
          <w:p w14:paraId="032B7FDF" w14:textId="455F33BC" w:rsidR="000C7DFE" w:rsidRPr="007E4425" w:rsidRDefault="00000000" w:rsidP="000C7DFE">
            <w:pPr>
              <w:rPr>
                <w:rFonts w:asciiTheme="majorHAnsi" w:hAnsiTheme="majorHAnsi" w:cstheme="majorHAnsi"/>
                <w:color w:val="0563C1"/>
                <w:sz w:val="22"/>
                <w:szCs w:val="22"/>
                <w:u w:val="single"/>
              </w:rPr>
            </w:pPr>
            <w:hyperlink r:id="rId31" w:history="1">
              <w:r w:rsidR="000C7DFE" w:rsidRPr="007E4425">
                <w:rPr>
                  <w:rFonts w:asciiTheme="majorHAnsi" w:hAnsiTheme="majorHAnsi" w:cstheme="majorHAnsi"/>
                  <w:color w:val="0563C1"/>
                  <w:sz w:val="22"/>
                  <w:szCs w:val="22"/>
                  <w:u w:val="single"/>
                  <w:lang w:val="en"/>
                </w:rPr>
                <w:t>http://camosun.ca/coop</w:t>
              </w:r>
            </w:hyperlink>
          </w:p>
        </w:tc>
      </w:tr>
      <w:tr w:rsidR="000C7DFE" w:rsidRPr="007E4425" w14:paraId="3C74808E" w14:textId="77777777" w:rsidTr="00263027">
        <w:trPr>
          <w:trHeight w:val="480"/>
        </w:trPr>
        <w:tc>
          <w:tcPr>
            <w:tcW w:w="3528" w:type="dxa"/>
            <w:shd w:val="clear" w:color="auto" w:fill="auto"/>
            <w:vAlign w:val="center"/>
            <w:hideMark/>
          </w:tcPr>
          <w:p w14:paraId="30BF2D3F"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Financial Aid and Awards</w:t>
            </w:r>
          </w:p>
        </w:tc>
        <w:tc>
          <w:tcPr>
            <w:tcW w:w="4748" w:type="dxa"/>
            <w:shd w:val="clear" w:color="auto" w:fill="auto"/>
            <w:vAlign w:val="center"/>
            <w:hideMark/>
          </w:tcPr>
          <w:p w14:paraId="313795A4" w14:textId="1A178CA0" w:rsidR="000C7DFE" w:rsidRPr="007E4425" w:rsidRDefault="00000000" w:rsidP="000C7DFE">
            <w:pPr>
              <w:rPr>
                <w:rFonts w:asciiTheme="majorHAnsi" w:hAnsiTheme="majorHAnsi" w:cstheme="majorHAnsi"/>
                <w:color w:val="0563C1"/>
                <w:sz w:val="22"/>
                <w:szCs w:val="22"/>
                <w:u w:val="single"/>
              </w:rPr>
            </w:pPr>
            <w:hyperlink r:id="rId32" w:history="1">
              <w:r w:rsidR="000C7DFE" w:rsidRPr="007E4425">
                <w:rPr>
                  <w:rFonts w:asciiTheme="majorHAnsi" w:hAnsiTheme="majorHAnsi" w:cstheme="majorHAnsi"/>
                  <w:color w:val="0563C1"/>
                  <w:sz w:val="22"/>
                  <w:szCs w:val="22"/>
                  <w:u w:val="single"/>
                  <w:lang w:val="en"/>
                </w:rPr>
                <w:t>http://camosun.ca/financialaid</w:t>
              </w:r>
            </w:hyperlink>
          </w:p>
        </w:tc>
      </w:tr>
      <w:tr w:rsidR="000C7DFE" w:rsidRPr="007E4425" w14:paraId="17C2A62E" w14:textId="77777777" w:rsidTr="00263027">
        <w:trPr>
          <w:trHeight w:val="480"/>
        </w:trPr>
        <w:tc>
          <w:tcPr>
            <w:tcW w:w="3528" w:type="dxa"/>
            <w:shd w:val="clear" w:color="auto" w:fill="auto"/>
            <w:vAlign w:val="center"/>
            <w:hideMark/>
          </w:tcPr>
          <w:p w14:paraId="5C74A878"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 xml:space="preserve">Help </w:t>
            </w:r>
            <w:proofErr w:type="spellStart"/>
            <w:r w:rsidRPr="007E4425">
              <w:rPr>
                <w:rFonts w:asciiTheme="majorHAnsi" w:hAnsiTheme="majorHAnsi" w:cstheme="majorHAnsi"/>
                <w:color w:val="000000"/>
                <w:sz w:val="22"/>
                <w:szCs w:val="22"/>
                <w:lang w:val="en"/>
              </w:rPr>
              <w:t>Centres</w:t>
            </w:r>
            <w:proofErr w:type="spellEnd"/>
            <w:r w:rsidRPr="007E4425">
              <w:rPr>
                <w:rFonts w:asciiTheme="majorHAnsi" w:hAnsiTheme="majorHAnsi" w:cstheme="majorHAnsi"/>
                <w:color w:val="000000"/>
                <w:sz w:val="22"/>
                <w:szCs w:val="22"/>
                <w:lang w:val="en"/>
              </w:rPr>
              <w:t xml:space="preserve"> (Math/English/Science)</w:t>
            </w:r>
          </w:p>
        </w:tc>
        <w:tc>
          <w:tcPr>
            <w:tcW w:w="4748" w:type="dxa"/>
            <w:shd w:val="clear" w:color="auto" w:fill="auto"/>
            <w:vAlign w:val="center"/>
            <w:hideMark/>
          </w:tcPr>
          <w:p w14:paraId="026FD81E" w14:textId="76380C32" w:rsidR="000C7DFE" w:rsidRPr="007E4425" w:rsidRDefault="00000000" w:rsidP="000C7DFE">
            <w:pPr>
              <w:rPr>
                <w:rFonts w:asciiTheme="majorHAnsi" w:hAnsiTheme="majorHAnsi" w:cstheme="majorHAnsi"/>
                <w:color w:val="0563C1"/>
                <w:sz w:val="22"/>
                <w:szCs w:val="22"/>
                <w:u w:val="single"/>
              </w:rPr>
            </w:pPr>
            <w:hyperlink r:id="rId33" w:history="1">
              <w:r w:rsidR="000C7DFE" w:rsidRPr="007E4425">
                <w:rPr>
                  <w:rFonts w:asciiTheme="majorHAnsi" w:hAnsiTheme="majorHAnsi" w:cstheme="majorHAnsi"/>
                  <w:color w:val="0563C1"/>
                  <w:sz w:val="22"/>
                  <w:szCs w:val="22"/>
                  <w:u w:val="single"/>
                  <w:lang w:val="en"/>
                </w:rPr>
                <w:t>http://camosun.ca/help-centres</w:t>
              </w:r>
            </w:hyperlink>
          </w:p>
        </w:tc>
      </w:tr>
      <w:tr w:rsidR="000C7DFE" w:rsidRPr="007E4425" w14:paraId="19F67C6B" w14:textId="77777777" w:rsidTr="00263027">
        <w:trPr>
          <w:trHeight w:val="480"/>
        </w:trPr>
        <w:tc>
          <w:tcPr>
            <w:tcW w:w="3528" w:type="dxa"/>
            <w:shd w:val="clear" w:color="auto" w:fill="auto"/>
            <w:vAlign w:val="center"/>
            <w:hideMark/>
          </w:tcPr>
          <w:p w14:paraId="216DFDCB"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Indigenous Student Support</w:t>
            </w:r>
          </w:p>
        </w:tc>
        <w:tc>
          <w:tcPr>
            <w:tcW w:w="4748" w:type="dxa"/>
            <w:shd w:val="clear" w:color="auto" w:fill="auto"/>
            <w:vAlign w:val="center"/>
            <w:hideMark/>
          </w:tcPr>
          <w:p w14:paraId="13AE1F61" w14:textId="6FC04D46" w:rsidR="000C7DFE" w:rsidRPr="007E4425" w:rsidRDefault="00000000" w:rsidP="000C7DFE">
            <w:pPr>
              <w:rPr>
                <w:rFonts w:asciiTheme="majorHAnsi" w:hAnsiTheme="majorHAnsi" w:cstheme="majorHAnsi"/>
                <w:color w:val="0563C1"/>
                <w:sz w:val="22"/>
                <w:szCs w:val="22"/>
                <w:u w:val="single"/>
              </w:rPr>
            </w:pPr>
            <w:hyperlink r:id="rId34" w:history="1">
              <w:r w:rsidR="000C7DFE" w:rsidRPr="007E4425">
                <w:rPr>
                  <w:rFonts w:asciiTheme="majorHAnsi" w:hAnsiTheme="majorHAnsi" w:cstheme="majorHAnsi"/>
                  <w:color w:val="0563C1"/>
                  <w:sz w:val="22"/>
                  <w:szCs w:val="22"/>
                  <w:u w:val="single"/>
                </w:rPr>
                <w:t>http://camosun.ca/indigenous</w:t>
              </w:r>
            </w:hyperlink>
          </w:p>
        </w:tc>
      </w:tr>
      <w:tr w:rsidR="000C7DFE" w:rsidRPr="007E4425" w14:paraId="327BE941" w14:textId="77777777" w:rsidTr="00263027">
        <w:trPr>
          <w:trHeight w:val="480"/>
        </w:trPr>
        <w:tc>
          <w:tcPr>
            <w:tcW w:w="3528" w:type="dxa"/>
            <w:shd w:val="clear" w:color="auto" w:fill="auto"/>
            <w:vAlign w:val="center"/>
            <w:hideMark/>
          </w:tcPr>
          <w:p w14:paraId="200FE6D8"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rPr>
              <w:t>International Student Support</w:t>
            </w:r>
          </w:p>
        </w:tc>
        <w:tc>
          <w:tcPr>
            <w:tcW w:w="4748" w:type="dxa"/>
            <w:shd w:val="clear" w:color="auto" w:fill="auto"/>
            <w:vAlign w:val="center"/>
            <w:hideMark/>
          </w:tcPr>
          <w:p w14:paraId="1D17BB5F" w14:textId="77777777" w:rsidR="000C7DFE" w:rsidRPr="007E4425" w:rsidRDefault="00000000" w:rsidP="000C7DFE">
            <w:pPr>
              <w:rPr>
                <w:rFonts w:asciiTheme="majorHAnsi" w:hAnsiTheme="majorHAnsi" w:cstheme="majorHAnsi"/>
                <w:color w:val="0563C1"/>
                <w:sz w:val="22"/>
                <w:szCs w:val="22"/>
                <w:u w:val="single"/>
              </w:rPr>
            </w:pPr>
            <w:hyperlink r:id="rId35" w:history="1">
              <w:r w:rsidR="000C7DFE" w:rsidRPr="007E4425">
                <w:rPr>
                  <w:rFonts w:asciiTheme="majorHAnsi" w:hAnsiTheme="majorHAnsi" w:cstheme="majorHAnsi"/>
                  <w:color w:val="0563C1"/>
                  <w:sz w:val="22"/>
                  <w:szCs w:val="22"/>
                  <w:u w:val="single"/>
                </w:rPr>
                <w:t>http://camosun.ca/international/</w:t>
              </w:r>
            </w:hyperlink>
          </w:p>
        </w:tc>
      </w:tr>
      <w:tr w:rsidR="000C7DFE" w:rsidRPr="007E4425" w14:paraId="032C2A53" w14:textId="77777777" w:rsidTr="00263027">
        <w:trPr>
          <w:trHeight w:val="480"/>
        </w:trPr>
        <w:tc>
          <w:tcPr>
            <w:tcW w:w="3528" w:type="dxa"/>
            <w:shd w:val="clear" w:color="auto" w:fill="auto"/>
            <w:vAlign w:val="center"/>
            <w:hideMark/>
          </w:tcPr>
          <w:p w14:paraId="56B02FDD"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Learning Skills</w:t>
            </w:r>
          </w:p>
        </w:tc>
        <w:tc>
          <w:tcPr>
            <w:tcW w:w="4748" w:type="dxa"/>
            <w:shd w:val="clear" w:color="auto" w:fill="auto"/>
            <w:vAlign w:val="center"/>
            <w:hideMark/>
          </w:tcPr>
          <w:p w14:paraId="4029158A" w14:textId="66D1EC9D" w:rsidR="000C7DFE" w:rsidRPr="007E4425" w:rsidRDefault="00000000" w:rsidP="000C7DFE">
            <w:pPr>
              <w:rPr>
                <w:rFonts w:asciiTheme="majorHAnsi" w:hAnsiTheme="majorHAnsi" w:cstheme="majorHAnsi"/>
                <w:color w:val="0563C1"/>
                <w:sz w:val="22"/>
                <w:szCs w:val="22"/>
                <w:u w:val="single"/>
              </w:rPr>
            </w:pPr>
            <w:hyperlink r:id="rId36" w:history="1">
              <w:r w:rsidR="000C7DFE" w:rsidRPr="007E4425">
                <w:rPr>
                  <w:rFonts w:asciiTheme="majorHAnsi" w:hAnsiTheme="majorHAnsi" w:cstheme="majorHAnsi"/>
                  <w:color w:val="0563C1"/>
                  <w:sz w:val="22"/>
                  <w:szCs w:val="22"/>
                  <w:u w:val="single"/>
                </w:rPr>
                <w:t>http://camosun.ca/learningskills</w:t>
              </w:r>
            </w:hyperlink>
          </w:p>
        </w:tc>
      </w:tr>
      <w:tr w:rsidR="000C7DFE" w:rsidRPr="007E4425" w14:paraId="12A54B1F" w14:textId="77777777" w:rsidTr="00263027">
        <w:trPr>
          <w:trHeight w:val="480"/>
        </w:trPr>
        <w:tc>
          <w:tcPr>
            <w:tcW w:w="3528" w:type="dxa"/>
            <w:shd w:val="clear" w:color="auto" w:fill="auto"/>
            <w:vAlign w:val="center"/>
            <w:hideMark/>
          </w:tcPr>
          <w:p w14:paraId="506067CD"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Library</w:t>
            </w:r>
          </w:p>
        </w:tc>
        <w:tc>
          <w:tcPr>
            <w:tcW w:w="4748" w:type="dxa"/>
            <w:shd w:val="clear" w:color="auto" w:fill="auto"/>
            <w:vAlign w:val="center"/>
            <w:hideMark/>
          </w:tcPr>
          <w:p w14:paraId="1D7AFF6A" w14:textId="464E1FE2" w:rsidR="000C7DFE" w:rsidRPr="007E4425" w:rsidRDefault="00000000" w:rsidP="000C7DFE">
            <w:pPr>
              <w:rPr>
                <w:rFonts w:asciiTheme="majorHAnsi" w:hAnsiTheme="majorHAnsi" w:cstheme="majorHAnsi"/>
                <w:color w:val="0563C1"/>
                <w:sz w:val="22"/>
                <w:szCs w:val="22"/>
                <w:u w:val="single"/>
              </w:rPr>
            </w:pPr>
            <w:hyperlink r:id="rId37" w:history="1">
              <w:r w:rsidR="000C7DFE" w:rsidRPr="007E4425">
                <w:rPr>
                  <w:rFonts w:asciiTheme="majorHAnsi" w:hAnsiTheme="majorHAnsi" w:cstheme="majorHAnsi"/>
                  <w:color w:val="0563C1"/>
                  <w:sz w:val="22"/>
                  <w:szCs w:val="22"/>
                  <w:u w:val="single"/>
                </w:rPr>
                <w:t>http://camosun.ca/services/library/</w:t>
              </w:r>
            </w:hyperlink>
          </w:p>
        </w:tc>
      </w:tr>
      <w:tr w:rsidR="000C7DFE" w:rsidRPr="007E4425" w14:paraId="2DC40998" w14:textId="77777777" w:rsidTr="00263027">
        <w:trPr>
          <w:trHeight w:val="480"/>
        </w:trPr>
        <w:tc>
          <w:tcPr>
            <w:tcW w:w="3528" w:type="dxa"/>
            <w:shd w:val="clear" w:color="auto" w:fill="auto"/>
            <w:vAlign w:val="center"/>
            <w:hideMark/>
          </w:tcPr>
          <w:p w14:paraId="6A3F8DEB"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Office of Student Support</w:t>
            </w:r>
          </w:p>
        </w:tc>
        <w:tc>
          <w:tcPr>
            <w:tcW w:w="4748" w:type="dxa"/>
            <w:shd w:val="clear" w:color="auto" w:fill="auto"/>
            <w:vAlign w:val="center"/>
            <w:hideMark/>
          </w:tcPr>
          <w:p w14:paraId="23347047" w14:textId="1A1604EC" w:rsidR="000C7DFE" w:rsidRPr="007E4425" w:rsidRDefault="00000000" w:rsidP="000C7DFE">
            <w:pPr>
              <w:rPr>
                <w:rFonts w:asciiTheme="majorHAnsi" w:hAnsiTheme="majorHAnsi" w:cstheme="majorHAnsi"/>
                <w:color w:val="0563C1"/>
                <w:sz w:val="22"/>
                <w:szCs w:val="22"/>
                <w:u w:val="single"/>
              </w:rPr>
            </w:pPr>
            <w:hyperlink r:id="rId38" w:history="1">
              <w:r w:rsidR="00B23BF8" w:rsidRPr="007E4425">
                <w:rPr>
                  <w:rFonts w:asciiTheme="majorHAnsi" w:hAnsiTheme="majorHAnsi" w:cstheme="majorHAnsi"/>
                  <w:color w:val="0563C1"/>
                  <w:sz w:val="22"/>
                  <w:szCs w:val="22"/>
                  <w:u w:val="single"/>
                  <w:lang w:val="en"/>
                </w:rPr>
                <w:t>http://camosun.ca/oss</w:t>
              </w:r>
            </w:hyperlink>
          </w:p>
        </w:tc>
      </w:tr>
      <w:tr w:rsidR="000C7DFE" w:rsidRPr="007E4425" w14:paraId="00CBFE3D" w14:textId="77777777" w:rsidTr="00263027">
        <w:trPr>
          <w:trHeight w:val="480"/>
        </w:trPr>
        <w:tc>
          <w:tcPr>
            <w:tcW w:w="3528" w:type="dxa"/>
            <w:shd w:val="clear" w:color="auto" w:fill="auto"/>
            <w:vAlign w:val="center"/>
            <w:hideMark/>
          </w:tcPr>
          <w:p w14:paraId="54B0CFBA" w14:textId="2585C51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Ombuds</w:t>
            </w:r>
            <w:r w:rsidR="00B23BF8" w:rsidRPr="007E4425">
              <w:rPr>
                <w:rFonts w:asciiTheme="majorHAnsi" w:hAnsiTheme="majorHAnsi" w:cstheme="majorHAnsi"/>
                <w:color w:val="000000"/>
                <w:sz w:val="22"/>
                <w:szCs w:val="22"/>
                <w:lang w:val="en"/>
              </w:rPr>
              <w:t>person</w:t>
            </w:r>
          </w:p>
        </w:tc>
        <w:tc>
          <w:tcPr>
            <w:tcW w:w="4748" w:type="dxa"/>
            <w:shd w:val="clear" w:color="auto" w:fill="auto"/>
            <w:vAlign w:val="center"/>
            <w:hideMark/>
          </w:tcPr>
          <w:p w14:paraId="1E1E05AA" w14:textId="71AFF7B8" w:rsidR="000C7DFE" w:rsidRPr="007E4425" w:rsidRDefault="00000000" w:rsidP="000C7DFE">
            <w:pPr>
              <w:rPr>
                <w:rFonts w:asciiTheme="majorHAnsi" w:hAnsiTheme="majorHAnsi" w:cstheme="majorHAnsi"/>
                <w:color w:val="0563C1"/>
                <w:sz w:val="22"/>
                <w:szCs w:val="22"/>
                <w:u w:val="single"/>
              </w:rPr>
            </w:pPr>
            <w:hyperlink r:id="rId39" w:history="1">
              <w:r w:rsidR="00B23BF8" w:rsidRPr="007E4425">
                <w:rPr>
                  <w:rFonts w:asciiTheme="majorHAnsi" w:hAnsiTheme="majorHAnsi" w:cstheme="majorHAnsi"/>
                  <w:color w:val="0563C1"/>
                  <w:sz w:val="22"/>
                  <w:szCs w:val="22"/>
                  <w:u w:val="single"/>
                  <w:lang w:val="en"/>
                </w:rPr>
                <w:t>http://camosun.ca/ombuds</w:t>
              </w:r>
            </w:hyperlink>
          </w:p>
        </w:tc>
      </w:tr>
      <w:tr w:rsidR="000C7DFE" w:rsidRPr="007E4425" w14:paraId="143C1E47" w14:textId="77777777" w:rsidTr="00263027">
        <w:trPr>
          <w:trHeight w:val="480"/>
        </w:trPr>
        <w:tc>
          <w:tcPr>
            <w:tcW w:w="3528" w:type="dxa"/>
            <w:shd w:val="clear" w:color="auto" w:fill="auto"/>
            <w:vAlign w:val="center"/>
            <w:hideMark/>
          </w:tcPr>
          <w:p w14:paraId="2CE51578"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Registration</w:t>
            </w:r>
          </w:p>
        </w:tc>
        <w:tc>
          <w:tcPr>
            <w:tcW w:w="4748" w:type="dxa"/>
            <w:shd w:val="clear" w:color="auto" w:fill="auto"/>
            <w:vAlign w:val="center"/>
            <w:hideMark/>
          </w:tcPr>
          <w:p w14:paraId="6B7575FB" w14:textId="56CF82C4" w:rsidR="000C7DFE" w:rsidRPr="007E4425" w:rsidRDefault="00000000" w:rsidP="000C7DFE">
            <w:pPr>
              <w:rPr>
                <w:rFonts w:asciiTheme="majorHAnsi" w:hAnsiTheme="majorHAnsi" w:cstheme="majorHAnsi"/>
                <w:color w:val="0563C1"/>
                <w:sz w:val="22"/>
                <w:szCs w:val="22"/>
                <w:u w:val="single"/>
              </w:rPr>
            </w:pPr>
            <w:hyperlink r:id="rId40" w:history="1">
              <w:r w:rsidR="00B23BF8" w:rsidRPr="007E4425">
                <w:rPr>
                  <w:rFonts w:asciiTheme="majorHAnsi" w:hAnsiTheme="majorHAnsi" w:cstheme="majorHAnsi"/>
                  <w:color w:val="0563C1"/>
                  <w:sz w:val="22"/>
                  <w:szCs w:val="22"/>
                  <w:u w:val="single"/>
                </w:rPr>
                <w:t xml:space="preserve"> http://camosun.ca/registration</w:t>
              </w:r>
            </w:hyperlink>
          </w:p>
        </w:tc>
      </w:tr>
      <w:tr w:rsidR="000C7DFE" w:rsidRPr="007E4425" w14:paraId="54E0E82D" w14:textId="77777777" w:rsidTr="00263027">
        <w:trPr>
          <w:trHeight w:val="480"/>
        </w:trPr>
        <w:tc>
          <w:tcPr>
            <w:tcW w:w="3528" w:type="dxa"/>
            <w:shd w:val="clear" w:color="auto" w:fill="auto"/>
            <w:vAlign w:val="center"/>
            <w:hideMark/>
          </w:tcPr>
          <w:p w14:paraId="61623DDE"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Technology Support</w:t>
            </w:r>
          </w:p>
        </w:tc>
        <w:tc>
          <w:tcPr>
            <w:tcW w:w="4748" w:type="dxa"/>
            <w:shd w:val="clear" w:color="auto" w:fill="auto"/>
            <w:vAlign w:val="center"/>
            <w:hideMark/>
          </w:tcPr>
          <w:p w14:paraId="10EC50B5" w14:textId="69CD76A3" w:rsidR="000C7DFE" w:rsidRPr="007E4425" w:rsidRDefault="00000000" w:rsidP="000C7DFE">
            <w:pPr>
              <w:rPr>
                <w:rFonts w:asciiTheme="majorHAnsi" w:hAnsiTheme="majorHAnsi" w:cstheme="majorHAnsi"/>
                <w:color w:val="0563C1"/>
                <w:sz w:val="22"/>
                <w:szCs w:val="22"/>
                <w:u w:val="single"/>
              </w:rPr>
            </w:pPr>
            <w:hyperlink r:id="rId41" w:history="1">
              <w:r w:rsidR="00B23BF8" w:rsidRPr="007E4425">
                <w:rPr>
                  <w:rFonts w:asciiTheme="majorHAnsi" w:hAnsiTheme="majorHAnsi" w:cstheme="majorHAnsi"/>
                  <w:color w:val="0563C1"/>
                  <w:sz w:val="22"/>
                  <w:szCs w:val="22"/>
                  <w:u w:val="single"/>
                </w:rPr>
                <w:t>http://camosun.ca/its</w:t>
              </w:r>
            </w:hyperlink>
          </w:p>
        </w:tc>
      </w:tr>
      <w:tr w:rsidR="000C7DFE" w:rsidRPr="007E4425" w14:paraId="17657123" w14:textId="77777777" w:rsidTr="00263027">
        <w:trPr>
          <w:trHeight w:val="480"/>
        </w:trPr>
        <w:tc>
          <w:tcPr>
            <w:tcW w:w="3528" w:type="dxa"/>
            <w:shd w:val="clear" w:color="auto" w:fill="auto"/>
            <w:vAlign w:val="center"/>
            <w:hideMark/>
          </w:tcPr>
          <w:p w14:paraId="5337D792" w14:textId="77777777" w:rsidR="000C7DFE" w:rsidRPr="007E4425" w:rsidRDefault="000C7DFE" w:rsidP="000C7DFE">
            <w:pPr>
              <w:rPr>
                <w:rFonts w:asciiTheme="majorHAnsi" w:hAnsiTheme="majorHAnsi" w:cstheme="majorHAnsi"/>
                <w:color w:val="000000"/>
                <w:sz w:val="22"/>
                <w:szCs w:val="22"/>
              </w:rPr>
            </w:pPr>
            <w:r w:rsidRPr="007E4425">
              <w:rPr>
                <w:rFonts w:asciiTheme="majorHAnsi" w:hAnsiTheme="majorHAnsi" w:cstheme="majorHAnsi"/>
                <w:color w:val="000000"/>
                <w:sz w:val="22"/>
                <w:szCs w:val="22"/>
                <w:lang w:val="en"/>
              </w:rPr>
              <w:t>Writing Centre</w:t>
            </w:r>
          </w:p>
        </w:tc>
        <w:tc>
          <w:tcPr>
            <w:tcW w:w="4748" w:type="dxa"/>
            <w:shd w:val="clear" w:color="auto" w:fill="auto"/>
            <w:vAlign w:val="center"/>
            <w:hideMark/>
          </w:tcPr>
          <w:p w14:paraId="2055D1FC" w14:textId="4B18BAFA" w:rsidR="000C7DFE" w:rsidRPr="007E4425" w:rsidRDefault="00000000" w:rsidP="000C7DFE">
            <w:pPr>
              <w:rPr>
                <w:rFonts w:asciiTheme="majorHAnsi" w:hAnsiTheme="majorHAnsi" w:cstheme="majorHAnsi"/>
                <w:color w:val="0563C1"/>
                <w:sz w:val="22"/>
                <w:szCs w:val="22"/>
                <w:u w:val="single"/>
              </w:rPr>
            </w:pPr>
            <w:hyperlink r:id="rId42" w:history="1">
              <w:r w:rsidR="00B23BF8" w:rsidRPr="007E4425">
                <w:rPr>
                  <w:rFonts w:asciiTheme="majorHAnsi" w:hAnsiTheme="majorHAnsi" w:cstheme="majorHAnsi"/>
                  <w:color w:val="0563C1"/>
                  <w:sz w:val="22"/>
                  <w:szCs w:val="22"/>
                  <w:u w:val="single"/>
                  <w:lang w:val="en"/>
                </w:rPr>
                <w:t>http://camosun.ca/writing-centre</w:t>
              </w:r>
            </w:hyperlink>
          </w:p>
        </w:tc>
      </w:tr>
    </w:tbl>
    <w:p w14:paraId="2AEAE948" w14:textId="77777777" w:rsidR="00DD5517" w:rsidRPr="007E4425" w:rsidRDefault="00DD5517" w:rsidP="00DD5517">
      <w:pPr>
        <w:spacing w:line="276" w:lineRule="auto"/>
        <w:rPr>
          <w:rFonts w:asciiTheme="majorHAnsi" w:hAnsiTheme="majorHAnsi" w:cstheme="majorHAnsi"/>
          <w:sz w:val="22"/>
          <w:szCs w:val="22"/>
        </w:rPr>
      </w:pPr>
    </w:p>
    <w:p w14:paraId="4DD036D5" w14:textId="2C8F1A95" w:rsidR="00DD5517" w:rsidRPr="007E4425" w:rsidRDefault="002D30C1" w:rsidP="00DD5517">
      <w:pPr>
        <w:spacing w:line="276" w:lineRule="auto"/>
        <w:rPr>
          <w:rFonts w:asciiTheme="majorHAnsi" w:hAnsiTheme="majorHAnsi" w:cstheme="majorHAnsi"/>
          <w:sz w:val="22"/>
          <w:szCs w:val="22"/>
        </w:rPr>
      </w:pPr>
      <w:r w:rsidRPr="007E4425">
        <w:rPr>
          <w:rFonts w:asciiTheme="majorHAnsi" w:hAnsiTheme="majorHAnsi" w:cstheme="majorHAnsi"/>
          <w:color w:val="C00000"/>
          <w:sz w:val="22"/>
          <w:szCs w:val="22"/>
        </w:rPr>
        <w:t>If you have a mental health concern</w:t>
      </w:r>
      <w:r w:rsidRPr="007E4425">
        <w:rPr>
          <w:rFonts w:asciiTheme="majorHAnsi" w:hAnsiTheme="majorHAnsi" w:cstheme="majorHAnsi"/>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7E4425" w:rsidRDefault="00DD5517" w:rsidP="00DD5517">
      <w:pPr>
        <w:rPr>
          <w:rFonts w:asciiTheme="majorHAnsi" w:hAnsiTheme="majorHAnsi" w:cstheme="majorHAnsi"/>
          <w:sz w:val="22"/>
          <w:szCs w:val="22"/>
        </w:rPr>
      </w:pPr>
    </w:p>
    <w:p w14:paraId="656645CD" w14:textId="3F8C2605" w:rsidR="00745222" w:rsidRPr="007E4425" w:rsidRDefault="00745222" w:rsidP="00472BC2">
      <w:pPr>
        <w:pStyle w:val="Heading1"/>
        <w:pBdr>
          <w:bottom w:val="single" w:sz="4" w:space="1" w:color="7F7F7F" w:themeColor="text1" w:themeTint="80"/>
        </w:pBdr>
        <w:spacing w:before="120" w:line="276" w:lineRule="auto"/>
        <w:ind w:left="0" w:firstLine="0"/>
        <w:rPr>
          <w:rFonts w:asciiTheme="majorHAnsi" w:hAnsiTheme="majorHAnsi" w:cstheme="majorHAnsi"/>
          <w:sz w:val="22"/>
          <w:szCs w:val="22"/>
        </w:rPr>
      </w:pPr>
      <w:r w:rsidRPr="007E4425">
        <w:rPr>
          <w:rFonts w:asciiTheme="majorHAnsi" w:hAnsiTheme="majorHAnsi" w:cstheme="majorHAnsi"/>
          <w:sz w:val="22"/>
          <w:szCs w:val="22"/>
        </w:rPr>
        <w:t>COLLEGE-WIDE POLICIES, PROCEDURES, REQUIREMENTS, AND STANDARDS</w:t>
      </w:r>
    </w:p>
    <w:p w14:paraId="5B5FB1DC" w14:textId="77777777" w:rsidR="007E084F" w:rsidRPr="007E4425" w:rsidRDefault="007E084F" w:rsidP="0094371C">
      <w:pPr>
        <w:pStyle w:val="Heading3"/>
        <w:spacing w:before="0"/>
        <w:rPr>
          <w:rFonts w:cstheme="majorHAnsi"/>
          <w:color w:val="C00000"/>
          <w:sz w:val="22"/>
          <w:szCs w:val="22"/>
        </w:rPr>
      </w:pPr>
    </w:p>
    <w:p w14:paraId="2FE387B6" w14:textId="2B00DE5F" w:rsidR="0094371C" w:rsidRPr="007E4425" w:rsidRDefault="0094371C" w:rsidP="0094371C">
      <w:pPr>
        <w:pStyle w:val="Heading3"/>
        <w:spacing w:before="0"/>
        <w:rPr>
          <w:rFonts w:cstheme="majorHAnsi"/>
          <w:color w:val="C00000"/>
          <w:sz w:val="22"/>
          <w:szCs w:val="22"/>
        </w:rPr>
      </w:pPr>
      <w:r w:rsidRPr="007E4425">
        <w:rPr>
          <w:rFonts w:cstheme="majorHAnsi"/>
          <w:color w:val="C00000"/>
          <w:sz w:val="22"/>
          <w:szCs w:val="22"/>
        </w:rPr>
        <w:t>Academic Accommodations for Students with Disabilities</w:t>
      </w:r>
    </w:p>
    <w:p w14:paraId="46DA2E2E" w14:textId="5A8D270F" w:rsidR="0094371C"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The College is committed to providing appropriate and reasonable academic accommodations to students with disabilities </w:t>
      </w:r>
      <w:r w:rsidR="00D214EF" w:rsidRPr="007E4425">
        <w:rPr>
          <w:rFonts w:asciiTheme="majorHAnsi" w:hAnsiTheme="majorHAnsi" w:cstheme="majorHAnsi"/>
          <w:sz w:val="22"/>
          <w:szCs w:val="22"/>
        </w:rPr>
        <w:t>(</w:t>
      </w:r>
      <w:proofErr w:type="gramStart"/>
      <w:r w:rsidR="00D214EF" w:rsidRPr="007E4425">
        <w:rPr>
          <w:rFonts w:asciiTheme="majorHAnsi" w:hAnsiTheme="majorHAnsi" w:cstheme="majorHAnsi"/>
          <w:sz w:val="22"/>
          <w:szCs w:val="22"/>
        </w:rPr>
        <w:t>i.e.</w:t>
      </w:r>
      <w:proofErr w:type="gramEnd"/>
      <w:r w:rsidR="00D214EF" w:rsidRPr="007E4425">
        <w:rPr>
          <w:rFonts w:asciiTheme="majorHAnsi" w:hAnsiTheme="majorHAnsi" w:cstheme="majorHAnsi"/>
          <w:sz w:val="22"/>
          <w:szCs w:val="22"/>
        </w:rPr>
        <w:t xml:space="preserve"> physical, depression, learning, </w:t>
      </w:r>
      <w:proofErr w:type="spellStart"/>
      <w:r w:rsidR="00D214EF" w:rsidRPr="007E4425">
        <w:rPr>
          <w:rFonts w:asciiTheme="majorHAnsi" w:hAnsiTheme="majorHAnsi" w:cstheme="majorHAnsi"/>
          <w:sz w:val="22"/>
          <w:szCs w:val="22"/>
        </w:rPr>
        <w:t>etc</w:t>
      </w:r>
      <w:proofErr w:type="spellEnd"/>
      <w:r w:rsidR="00D214EF" w:rsidRPr="007E4425">
        <w:rPr>
          <w:rFonts w:asciiTheme="majorHAnsi" w:hAnsiTheme="majorHAnsi" w:cstheme="majorHAnsi"/>
          <w:sz w:val="22"/>
          <w:szCs w:val="22"/>
        </w:rPr>
        <w:t>)</w:t>
      </w:r>
      <w:r w:rsidRPr="007E4425">
        <w:rPr>
          <w:rFonts w:asciiTheme="majorHAnsi" w:hAnsiTheme="majorHAnsi" w:cstheme="majorHAnsi"/>
          <w:sz w:val="22"/>
          <w:szCs w:val="22"/>
        </w:rPr>
        <w:t xml:space="preserve">. If you have a disability, the </w:t>
      </w:r>
      <w:hyperlink r:id="rId43" w:tooltip="Centre for Accessible Learning (CAL)" w:history="1">
        <w:r w:rsidRPr="007E4425">
          <w:rPr>
            <w:rStyle w:val="Hyperlink"/>
            <w:rFonts w:asciiTheme="majorHAnsi" w:eastAsia="Calibri" w:hAnsiTheme="majorHAnsi" w:cstheme="majorHAnsi"/>
            <w:sz w:val="22"/>
            <w:szCs w:val="22"/>
          </w:rPr>
          <w:t>Centre for Accessible Learning</w:t>
        </w:r>
      </w:hyperlink>
      <w:r w:rsidRPr="007E4425">
        <w:rPr>
          <w:rFonts w:asciiTheme="majorHAnsi" w:hAnsiTheme="majorHAnsi" w:cstheme="majorHAnsi"/>
          <w:sz w:val="22"/>
          <w:szCs w:val="22"/>
        </w:rPr>
        <w:t xml:space="preserve"> (CAL) can help you document your needs</w:t>
      </w:r>
      <w:r w:rsidR="00D214EF" w:rsidRPr="007E4425">
        <w:rPr>
          <w:rFonts w:asciiTheme="majorHAnsi" w:hAnsiTheme="majorHAnsi" w:cstheme="majorHAnsi"/>
          <w:sz w:val="22"/>
          <w:szCs w:val="22"/>
        </w:rPr>
        <w:t>, and where disability-related barriers to access in your courses exist, create an accommodation plan.</w:t>
      </w:r>
      <w:r w:rsidR="00653DAA" w:rsidRPr="007E4425">
        <w:rPr>
          <w:rFonts w:asciiTheme="majorHAnsi" w:hAnsiTheme="majorHAnsi" w:cstheme="majorHAnsi"/>
          <w:sz w:val="22"/>
          <w:szCs w:val="22"/>
        </w:rPr>
        <w:t xml:space="preserve"> </w:t>
      </w:r>
      <w:r w:rsidRPr="007E4425">
        <w:rPr>
          <w:rFonts w:asciiTheme="majorHAnsi" w:hAnsiTheme="majorHAnsi" w:cstheme="majorHAnsi"/>
          <w:sz w:val="22"/>
          <w:szCs w:val="22"/>
        </w:rPr>
        <w:t xml:space="preserve">By </w:t>
      </w:r>
      <w:proofErr w:type="gramStart"/>
      <w:r w:rsidRPr="007E4425">
        <w:rPr>
          <w:rFonts w:asciiTheme="majorHAnsi" w:hAnsiTheme="majorHAnsi" w:cstheme="majorHAnsi"/>
          <w:sz w:val="22"/>
          <w:szCs w:val="22"/>
        </w:rPr>
        <w:t>making a plan</w:t>
      </w:r>
      <w:proofErr w:type="gramEnd"/>
      <w:r w:rsidRPr="007E4425">
        <w:rPr>
          <w:rFonts w:asciiTheme="majorHAnsi" w:hAnsiTheme="majorHAnsi" w:cstheme="majorHAnsi"/>
          <w:sz w:val="22"/>
          <w:szCs w:val="22"/>
        </w:rPr>
        <w:t xml:space="preserve"> through CAL, you can ensure you have the appropriate </w:t>
      </w:r>
      <w:r w:rsidR="006B55B9" w:rsidRPr="007E4425">
        <w:rPr>
          <w:rFonts w:asciiTheme="majorHAnsi" w:hAnsiTheme="majorHAnsi" w:cstheme="majorHAnsi"/>
          <w:sz w:val="22"/>
          <w:szCs w:val="22"/>
        </w:rPr>
        <w:t xml:space="preserve">academic </w:t>
      </w:r>
      <w:r w:rsidRPr="007E4425">
        <w:rPr>
          <w:rFonts w:asciiTheme="majorHAnsi" w:hAnsiTheme="majorHAnsi" w:cstheme="majorHAnsi"/>
          <w:sz w:val="22"/>
          <w:szCs w:val="22"/>
        </w:rPr>
        <w:t xml:space="preserve">accommodations you need without disclosing your diagnosis or condition to course instructors. </w:t>
      </w:r>
      <w:r w:rsidR="00653DAA" w:rsidRPr="007E4425">
        <w:rPr>
          <w:rFonts w:asciiTheme="majorHAnsi" w:hAnsiTheme="majorHAnsi" w:cstheme="majorHAnsi"/>
          <w:sz w:val="22"/>
          <w:szCs w:val="22"/>
        </w:rPr>
        <w:t>Please visit the CAL website for contacts and to learn how to get started:</w:t>
      </w:r>
      <w:r w:rsidRPr="007E4425">
        <w:rPr>
          <w:rFonts w:asciiTheme="majorHAnsi" w:hAnsiTheme="majorHAnsi" w:cstheme="majorHAnsi"/>
          <w:sz w:val="22"/>
          <w:szCs w:val="22"/>
        </w:rPr>
        <w:t xml:space="preserve"> </w:t>
      </w:r>
      <w:hyperlink r:id="rId44" w:tooltip="Camosun's Centre for Accessible Learning " w:history="1">
        <w:r w:rsidRPr="007E4425">
          <w:rPr>
            <w:rStyle w:val="Hyperlink"/>
            <w:rFonts w:asciiTheme="majorHAnsi" w:eastAsia="Calibri" w:hAnsiTheme="majorHAnsi" w:cstheme="majorHAnsi"/>
            <w:sz w:val="22"/>
            <w:szCs w:val="22"/>
          </w:rPr>
          <w:t>http://camosun.ca/services/accessible-learning/</w:t>
        </w:r>
      </w:hyperlink>
      <w:r w:rsidRPr="007E4425">
        <w:rPr>
          <w:rFonts w:asciiTheme="majorHAnsi" w:hAnsiTheme="majorHAnsi" w:cstheme="majorHAnsi"/>
          <w:sz w:val="22"/>
          <w:szCs w:val="22"/>
        </w:rPr>
        <w:t xml:space="preserve"> </w:t>
      </w:r>
    </w:p>
    <w:p w14:paraId="164A55DF" w14:textId="77777777" w:rsidR="00BF357E" w:rsidRPr="007E4425" w:rsidRDefault="00BF357E" w:rsidP="0094371C">
      <w:pPr>
        <w:spacing w:line="276" w:lineRule="auto"/>
        <w:rPr>
          <w:rFonts w:asciiTheme="majorHAnsi" w:hAnsiTheme="majorHAnsi" w:cstheme="majorHAnsi"/>
          <w:sz w:val="22"/>
          <w:szCs w:val="22"/>
        </w:rPr>
      </w:pPr>
    </w:p>
    <w:p w14:paraId="05E91A04" w14:textId="10451FFF" w:rsidR="00E921E1" w:rsidRPr="007E4425" w:rsidRDefault="00E921E1" w:rsidP="00E921E1">
      <w:pPr>
        <w:pStyle w:val="Heading3"/>
        <w:spacing w:before="0"/>
        <w:rPr>
          <w:rFonts w:cstheme="majorHAnsi"/>
          <w:color w:val="C00000"/>
          <w:sz w:val="22"/>
          <w:szCs w:val="22"/>
        </w:rPr>
      </w:pPr>
      <w:r w:rsidRPr="007E4425">
        <w:rPr>
          <w:rFonts w:cstheme="majorHAnsi"/>
          <w:color w:val="C00000"/>
          <w:sz w:val="22"/>
          <w:szCs w:val="22"/>
        </w:rPr>
        <w:t xml:space="preserve">Academic Integrity </w:t>
      </w:r>
    </w:p>
    <w:p w14:paraId="64F99801" w14:textId="7F89C9FC" w:rsidR="009F1EE6" w:rsidRPr="007E4425" w:rsidRDefault="00E921E1" w:rsidP="009F1EE6">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Please visit </w:t>
      </w:r>
      <w:hyperlink r:id="rId45" w:history="1">
        <w:r w:rsidRPr="007E4425">
          <w:rPr>
            <w:rStyle w:val="Hyperlink"/>
            <w:rFonts w:asciiTheme="majorHAnsi" w:eastAsia="Calibri" w:hAnsiTheme="majorHAnsi" w:cstheme="majorHAnsi"/>
            <w:sz w:val="22"/>
            <w:szCs w:val="22"/>
          </w:rPr>
          <w:t>http://camosun.ca/about/policies/education-academic/e-1-programming-and-instruction/e-1.13.pdf</w:t>
        </w:r>
      </w:hyperlink>
      <w:r w:rsidRPr="007E4425">
        <w:rPr>
          <w:rFonts w:asciiTheme="majorHAnsi" w:hAnsiTheme="majorHAnsi" w:cstheme="majorHAnsi"/>
          <w:sz w:val="22"/>
          <w:szCs w:val="22"/>
        </w:rPr>
        <w:t xml:space="preserve"> for</w:t>
      </w:r>
      <w:r w:rsidR="009F1EE6" w:rsidRPr="007E4425">
        <w:rPr>
          <w:rFonts w:asciiTheme="majorHAnsi" w:hAnsiTheme="majorHAnsi" w:cstheme="majorHAnsi"/>
          <w:sz w:val="22"/>
          <w:szCs w:val="22"/>
        </w:rPr>
        <w:t xml:space="preserve"> policy regarding academic expectations and details for addressing and resolving matters of academic misconduct. </w:t>
      </w:r>
    </w:p>
    <w:p w14:paraId="2B8C08B2" w14:textId="77777777" w:rsidR="00E921E1" w:rsidRPr="007E4425" w:rsidRDefault="00E921E1" w:rsidP="0094371C">
      <w:pPr>
        <w:pStyle w:val="Heading3"/>
        <w:spacing w:before="0"/>
        <w:rPr>
          <w:rFonts w:cstheme="majorHAnsi"/>
          <w:color w:val="C00000"/>
          <w:sz w:val="22"/>
          <w:szCs w:val="22"/>
        </w:rPr>
      </w:pPr>
    </w:p>
    <w:p w14:paraId="6475F189" w14:textId="0843C93E" w:rsidR="0094371C" w:rsidRPr="007E4425" w:rsidRDefault="0094371C" w:rsidP="0094371C">
      <w:pPr>
        <w:pStyle w:val="Heading3"/>
        <w:spacing w:before="0"/>
        <w:rPr>
          <w:rFonts w:cstheme="majorHAnsi"/>
          <w:color w:val="C00000"/>
          <w:sz w:val="22"/>
          <w:szCs w:val="22"/>
        </w:rPr>
      </w:pPr>
      <w:r w:rsidRPr="007E4425">
        <w:rPr>
          <w:rFonts w:cstheme="majorHAnsi"/>
          <w:color w:val="C00000"/>
          <w:sz w:val="22"/>
          <w:szCs w:val="22"/>
        </w:rPr>
        <w:t xml:space="preserve">Academic Progress </w:t>
      </w:r>
    </w:p>
    <w:p w14:paraId="1BBFF31B" w14:textId="77777777" w:rsidR="0094371C"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Please visit </w:t>
      </w:r>
      <w:hyperlink r:id="rId46" w:history="1">
        <w:r w:rsidRPr="007E4425">
          <w:rPr>
            <w:rStyle w:val="Hyperlink"/>
            <w:rFonts w:asciiTheme="majorHAnsi" w:eastAsia="Calibri" w:hAnsiTheme="majorHAnsi" w:cstheme="majorHAnsi"/>
            <w:sz w:val="22"/>
            <w:szCs w:val="22"/>
          </w:rPr>
          <w:t>http://camosun.ca/about/policies/education-academic/e-1-programming-and-instruction/e-1.1.pdf</w:t>
        </w:r>
      </w:hyperlink>
      <w:r w:rsidRPr="007E4425">
        <w:rPr>
          <w:rFonts w:asciiTheme="majorHAnsi" w:hAnsiTheme="majorHAnsi" w:cstheme="majorHAnsi"/>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Pr="007E4425" w:rsidRDefault="00DC6514" w:rsidP="0094371C">
      <w:pPr>
        <w:pStyle w:val="Heading3"/>
        <w:spacing w:before="0"/>
        <w:rPr>
          <w:rFonts w:cstheme="majorHAnsi"/>
          <w:color w:val="auto"/>
          <w:sz w:val="22"/>
          <w:szCs w:val="22"/>
        </w:rPr>
      </w:pPr>
    </w:p>
    <w:p w14:paraId="2DDE2096" w14:textId="1CC8CB53" w:rsidR="0094371C" w:rsidRPr="007E4425" w:rsidRDefault="0094371C" w:rsidP="0094371C">
      <w:pPr>
        <w:pStyle w:val="Heading3"/>
        <w:spacing w:before="0"/>
        <w:rPr>
          <w:rFonts w:cstheme="majorHAnsi"/>
          <w:color w:val="C00000"/>
          <w:sz w:val="22"/>
          <w:szCs w:val="22"/>
        </w:rPr>
      </w:pPr>
      <w:r w:rsidRPr="007E4425">
        <w:rPr>
          <w:rFonts w:cstheme="majorHAnsi"/>
          <w:color w:val="C00000"/>
          <w:sz w:val="22"/>
          <w:szCs w:val="22"/>
        </w:rPr>
        <w:t>Course Withdrawal</w:t>
      </w:r>
      <w:r w:rsidR="00BF7C37" w:rsidRPr="007E4425">
        <w:rPr>
          <w:rFonts w:cstheme="majorHAnsi"/>
          <w:color w:val="C00000"/>
          <w:sz w:val="22"/>
          <w:szCs w:val="22"/>
        </w:rPr>
        <w:t>s</w:t>
      </w:r>
      <w:r w:rsidRPr="007E4425">
        <w:rPr>
          <w:rFonts w:cstheme="majorHAnsi"/>
          <w:color w:val="C00000"/>
          <w:sz w:val="22"/>
          <w:szCs w:val="22"/>
        </w:rPr>
        <w:t xml:space="preserve"> Policy </w:t>
      </w:r>
    </w:p>
    <w:p w14:paraId="29E931BF" w14:textId="77777777" w:rsidR="00E921E1"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Please visit </w:t>
      </w:r>
      <w:hyperlink r:id="rId47" w:history="1">
        <w:r w:rsidRPr="007E4425">
          <w:rPr>
            <w:rStyle w:val="Hyperlink"/>
            <w:rFonts w:asciiTheme="majorHAnsi" w:eastAsia="Calibri" w:hAnsiTheme="majorHAnsi" w:cstheme="majorHAnsi"/>
            <w:sz w:val="22"/>
            <w:szCs w:val="22"/>
          </w:rPr>
          <w:t>http://camosun.ca/about/policies/education-academic/e-2-student-services-and-support/e-2.2.pdf</w:t>
        </w:r>
      </w:hyperlink>
      <w:r w:rsidRPr="007E4425">
        <w:rPr>
          <w:rFonts w:asciiTheme="majorHAnsi" w:hAnsiTheme="majorHAnsi" w:cstheme="majorHAnsi"/>
          <w:sz w:val="22"/>
          <w:szCs w:val="22"/>
        </w:rPr>
        <w:t xml:space="preserve"> for further details about course withdrawals. For deadline for fees, course drop dates, and tuition refund, please visit </w:t>
      </w:r>
      <w:hyperlink r:id="rId48" w:anchor="deadlines" w:history="1">
        <w:r w:rsidRPr="007E4425">
          <w:rPr>
            <w:rStyle w:val="Hyperlink"/>
            <w:rFonts w:asciiTheme="majorHAnsi" w:eastAsia="Calibri" w:hAnsiTheme="majorHAnsi" w:cstheme="majorHAnsi"/>
            <w:sz w:val="22"/>
            <w:szCs w:val="22"/>
          </w:rPr>
          <w:t>http://camosun.ca/learn/fees/#deadlines</w:t>
        </w:r>
      </w:hyperlink>
      <w:r w:rsidRPr="007E4425">
        <w:rPr>
          <w:rFonts w:asciiTheme="majorHAnsi" w:hAnsiTheme="majorHAnsi" w:cstheme="majorHAnsi"/>
          <w:sz w:val="22"/>
          <w:szCs w:val="22"/>
        </w:rPr>
        <w:t>.</w:t>
      </w:r>
    </w:p>
    <w:p w14:paraId="7CE9CAC4" w14:textId="77777777" w:rsidR="00E921E1" w:rsidRPr="007E4425" w:rsidRDefault="00E921E1" w:rsidP="0094371C">
      <w:pPr>
        <w:spacing w:line="276" w:lineRule="auto"/>
        <w:rPr>
          <w:rFonts w:asciiTheme="majorHAnsi" w:hAnsiTheme="majorHAnsi" w:cstheme="majorHAnsi"/>
          <w:sz w:val="22"/>
          <w:szCs w:val="22"/>
        </w:rPr>
      </w:pPr>
    </w:p>
    <w:p w14:paraId="3014B7D1" w14:textId="686C1BFD" w:rsidR="00E921E1" w:rsidRPr="007E4425" w:rsidRDefault="00E921E1" w:rsidP="00E921E1">
      <w:pPr>
        <w:pStyle w:val="Heading3"/>
        <w:spacing w:before="0"/>
        <w:rPr>
          <w:rFonts w:cstheme="majorHAnsi"/>
          <w:color w:val="C00000"/>
          <w:sz w:val="22"/>
          <w:szCs w:val="22"/>
        </w:rPr>
      </w:pPr>
      <w:r w:rsidRPr="007E4425">
        <w:rPr>
          <w:rFonts w:cstheme="majorHAnsi"/>
          <w:color w:val="C00000"/>
          <w:sz w:val="22"/>
          <w:szCs w:val="22"/>
        </w:rPr>
        <w:t xml:space="preserve">Grading Policy </w:t>
      </w:r>
    </w:p>
    <w:p w14:paraId="25DC9515" w14:textId="77777777" w:rsidR="00E921E1" w:rsidRPr="007E4425" w:rsidRDefault="00E921E1" w:rsidP="00E921E1">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Please visit </w:t>
      </w:r>
      <w:hyperlink r:id="rId49" w:history="1">
        <w:r w:rsidRPr="007E4425">
          <w:rPr>
            <w:rStyle w:val="Hyperlink"/>
            <w:rFonts w:asciiTheme="majorHAnsi" w:eastAsia="Calibri" w:hAnsiTheme="majorHAnsi" w:cstheme="majorHAnsi"/>
            <w:sz w:val="22"/>
            <w:szCs w:val="22"/>
          </w:rPr>
          <w:t>http://camosun.ca/about/policies/education-academic/e-1-programming-and-instruction/e-1.5.pdf</w:t>
        </w:r>
      </w:hyperlink>
      <w:r w:rsidRPr="007E4425">
        <w:rPr>
          <w:rFonts w:asciiTheme="majorHAnsi" w:hAnsiTheme="majorHAnsi" w:cstheme="majorHAnsi"/>
          <w:sz w:val="22"/>
          <w:szCs w:val="22"/>
        </w:rPr>
        <w:t xml:space="preserve"> for further details about grading.   </w:t>
      </w:r>
    </w:p>
    <w:p w14:paraId="17FA42BF" w14:textId="77777777" w:rsidR="00E921E1" w:rsidRPr="007E4425" w:rsidRDefault="00E921E1" w:rsidP="0094371C">
      <w:pPr>
        <w:spacing w:line="276" w:lineRule="auto"/>
        <w:rPr>
          <w:rFonts w:asciiTheme="majorHAnsi" w:hAnsiTheme="majorHAnsi" w:cstheme="majorHAnsi"/>
          <w:sz w:val="22"/>
          <w:szCs w:val="22"/>
        </w:rPr>
      </w:pPr>
    </w:p>
    <w:p w14:paraId="50395A32" w14:textId="60B1638E" w:rsidR="0094371C" w:rsidRPr="007E4425" w:rsidRDefault="0094371C" w:rsidP="0094371C">
      <w:pPr>
        <w:pStyle w:val="Heading3"/>
        <w:spacing w:before="0"/>
        <w:rPr>
          <w:rFonts w:cstheme="majorHAnsi"/>
          <w:color w:val="C00000"/>
          <w:sz w:val="22"/>
          <w:szCs w:val="22"/>
        </w:rPr>
      </w:pPr>
      <w:r w:rsidRPr="007E4425">
        <w:rPr>
          <w:rFonts w:cstheme="majorHAnsi"/>
          <w:color w:val="C00000"/>
          <w:sz w:val="22"/>
          <w:szCs w:val="22"/>
        </w:rPr>
        <w:t>Grad</w:t>
      </w:r>
      <w:r w:rsidR="00E921E1" w:rsidRPr="007E4425">
        <w:rPr>
          <w:rFonts w:cstheme="majorHAnsi"/>
          <w:color w:val="C00000"/>
          <w:sz w:val="22"/>
          <w:szCs w:val="22"/>
        </w:rPr>
        <w:t>e</w:t>
      </w:r>
      <w:r w:rsidR="009F1EE6" w:rsidRPr="007E4425">
        <w:rPr>
          <w:rFonts w:cstheme="majorHAnsi"/>
          <w:color w:val="C00000"/>
          <w:sz w:val="22"/>
          <w:szCs w:val="22"/>
        </w:rPr>
        <w:t xml:space="preserve"> Review and Appeals</w:t>
      </w:r>
    </w:p>
    <w:p w14:paraId="434619D0" w14:textId="6B72DE63" w:rsidR="0094371C"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Please visit </w:t>
      </w:r>
      <w:hyperlink r:id="rId50" w:history="1">
        <w:r w:rsidR="00E921E1" w:rsidRPr="007E4425">
          <w:rPr>
            <w:rStyle w:val="Hyperlink"/>
            <w:rFonts w:asciiTheme="majorHAnsi" w:eastAsia="Calibri" w:hAnsiTheme="majorHAnsi" w:cstheme="majorHAnsi"/>
            <w:sz w:val="22"/>
            <w:szCs w:val="22"/>
          </w:rPr>
          <w:t>http://camosun.ca/about/policies/education-academic/e-1-programming-and-instruction/e-1.14.pdf</w:t>
        </w:r>
      </w:hyperlink>
      <w:r w:rsidRPr="007E4425">
        <w:rPr>
          <w:rFonts w:asciiTheme="majorHAnsi" w:hAnsiTheme="majorHAnsi" w:cstheme="majorHAnsi"/>
          <w:sz w:val="22"/>
          <w:szCs w:val="22"/>
        </w:rPr>
        <w:t xml:space="preserve"> for </w:t>
      </w:r>
      <w:r w:rsidR="009F1EE6" w:rsidRPr="007E4425">
        <w:rPr>
          <w:rFonts w:asciiTheme="majorHAnsi" w:hAnsiTheme="majorHAnsi" w:cstheme="majorHAnsi"/>
          <w:color w:val="333333"/>
          <w:sz w:val="22"/>
          <w:szCs w:val="22"/>
          <w:shd w:val="clear" w:color="auto" w:fill="FFFFFF"/>
        </w:rPr>
        <w:t>policy relating to</w:t>
      </w:r>
      <w:r w:rsidR="00E921E1" w:rsidRPr="007E4425">
        <w:rPr>
          <w:rFonts w:asciiTheme="majorHAnsi" w:hAnsiTheme="majorHAnsi" w:cstheme="majorHAnsi"/>
          <w:color w:val="333333"/>
          <w:sz w:val="22"/>
          <w:szCs w:val="22"/>
          <w:shd w:val="clear" w:color="auto" w:fill="FFFFFF"/>
        </w:rPr>
        <w:t xml:space="preserve"> requests for review and appeal of grades.</w:t>
      </w:r>
      <w:r w:rsidRPr="007E4425">
        <w:rPr>
          <w:rFonts w:asciiTheme="majorHAnsi" w:hAnsiTheme="majorHAnsi" w:cstheme="majorHAnsi"/>
          <w:sz w:val="22"/>
          <w:szCs w:val="22"/>
        </w:rPr>
        <w:t xml:space="preserve">   </w:t>
      </w:r>
    </w:p>
    <w:p w14:paraId="73591EBF" w14:textId="77777777" w:rsidR="0094371C"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 </w:t>
      </w:r>
    </w:p>
    <w:p w14:paraId="3CFD6B97" w14:textId="77777777" w:rsidR="0094371C" w:rsidRPr="007E4425" w:rsidRDefault="0094371C" w:rsidP="0094371C">
      <w:pPr>
        <w:pStyle w:val="Heading3"/>
        <w:spacing w:before="0"/>
        <w:rPr>
          <w:rFonts w:cstheme="majorHAnsi"/>
          <w:color w:val="C00000"/>
          <w:sz w:val="22"/>
          <w:szCs w:val="22"/>
        </w:rPr>
      </w:pPr>
      <w:r w:rsidRPr="007E4425">
        <w:rPr>
          <w:rFonts w:cstheme="majorHAnsi"/>
          <w:color w:val="C00000"/>
          <w:sz w:val="22"/>
          <w:szCs w:val="22"/>
        </w:rPr>
        <w:t xml:space="preserve">Mandatory Attendance for First Class Meeting of Each Course </w:t>
      </w:r>
    </w:p>
    <w:p w14:paraId="09BA6360" w14:textId="292B2AEF" w:rsidR="0094371C"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Camosun College requires mandatory attendance for the </w:t>
      </w:r>
      <w:proofErr w:type="gramStart"/>
      <w:r w:rsidRPr="007E4425">
        <w:rPr>
          <w:rFonts w:asciiTheme="majorHAnsi" w:hAnsiTheme="majorHAnsi" w:cstheme="majorHAnsi"/>
          <w:sz w:val="22"/>
          <w:szCs w:val="22"/>
        </w:rPr>
        <w:t>first class</w:t>
      </w:r>
      <w:proofErr w:type="gramEnd"/>
      <w:r w:rsidRPr="007E4425">
        <w:rPr>
          <w:rFonts w:asciiTheme="majorHAnsi" w:hAnsiTheme="majorHAnsi" w:cstheme="majorHAnsi"/>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51" w:history="1">
        <w:r w:rsidRPr="007E4425">
          <w:rPr>
            <w:rStyle w:val="Hyperlink"/>
            <w:rFonts w:asciiTheme="majorHAnsi" w:eastAsia="Calibri" w:hAnsiTheme="majorHAnsi" w:cstheme="majorHAnsi"/>
            <w:sz w:val="22"/>
            <w:szCs w:val="22"/>
          </w:rPr>
          <w:t>http://camosun.ca/learn/calendar/current/procedures.html</w:t>
        </w:r>
      </w:hyperlink>
      <w:r w:rsidRPr="007E4425">
        <w:rPr>
          <w:rFonts w:asciiTheme="majorHAnsi" w:hAnsiTheme="majorHAnsi" w:cstheme="majorHAnsi"/>
          <w:sz w:val="22"/>
          <w:szCs w:val="22"/>
        </w:rPr>
        <w:t xml:space="preserve">) and the Grading Policy at </w:t>
      </w:r>
      <w:hyperlink r:id="rId52" w:history="1">
        <w:r w:rsidRPr="007E4425">
          <w:rPr>
            <w:rStyle w:val="Hyperlink"/>
            <w:rFonts w:asciiTheme="majorHAnsi" w:eastAsia="Calibri" w:hAnsiTheme="majorHAnsi" w:cstheme="majorHAnsi"/>
            <w:sz w:val="22"/>
            <w:szCs w:val="22"/>
          </w:rPr>
          <w:t>http://camosun.ca/about/policies/education-academic/e-1-programming-and-instruction/e-1.5.pdf</w:t>
        </w:r>
      </w:hyperlink>
      <w:r w:rsidRPr="007E4425">
        <w:rPr>
          <w:rFonts w:asciiTheme="majorHAnsi" w:hAnsiTheme="majorHAnsi" w:cstheme="majorHAnsi"/>
          <w:sz w:val="22"/>
          <w:szCs w:val="22"/>
        </w:rPr>
        <w:t xml:space="preserve">. </w:t>
      </w:r>
    </w:p>
    <w:p w14:paraId="38D6EB62" w14:textId="77777777" w:rsidR="00DC6514" w:rsidRPr="007E4425" w:rsidRDefault="00DC6514" w:rsidP="0094371C">
      <w:pPr>
        <w:pStyle w:val="Heading3"/>
        <w:spacing w:before="0"/>
        <w:rPr>
          <w:rFonts w:cstheme="majorHAnsi"/>
          <w:color w:val="auto"/>
          <w:sz w:val="22"/>
          <w:szCs w:val="22"/>
        </w:rPr>
      </w:pPr>
    </w:p>
    <w:p w14:paraId="4E831930" w14:textId="1A935454" w:rsidR="0094371C" w:rsidRPr="007E4425" w:rsidRDefault="0094371C" w:rsidP="0094371C">
      <w:pPr>
        <w:pStyle w:val="Heading3"/>
        <w:spacing w:before="0"/>
        <w:rPr>
          <w:rFonts w:cstheme="majorHAnsi"/>
          <w:color w:val="C00000"/>
          <w:sz w:val="22"/>
          <w:szCs w:val="22"/>
        </w:rPr>
      </w:pPr>
      <w:r w:rsidRPr="007E4425">
        <w:rPr>
          <w:rFonts w:cstheme="majorHAnsi"/>
          <w:color w:val="C00000"/>
          <w:sz w:val="22"/>
          <w:szCs w:val="22"/>
        </w:rPr>
        <w:t>Medical</w:t>
      </w:r>
      <w:r w:rsidR="00B1408C" w:rsidRPr="007E4425">
        <w:rPr>
          <w:rFonts w:cstheme="majorHAnsi"/>
          <w:color w:val="C00000"/>
          <w:sz w:val="22"/>
          <w:szCs w:val="22"/>
        </w:rPr>
        <w:t xml:space="preserve"> </w:t>
      </w:r>
      <w:r w:rsidRPr="007E4425">
        <w:rPr>
          <w:rFonts w:cstheme="majorHAnsi"/>
          <w:color w:val="C00000"/>
          <w:sz w:val="22"/>
          <w:szCs w:val="22"/>
        </w:rPr>
        <w:t>/</w:t>
      </w:r>
      <w:r w:rsidR="00B1408C" w:rsidRPr="007E4425">
        <w:rPr>
          <w:rFonts w:cstheme="majorHAnsi"/>
          <w:color w:val="C00000"/>
          <w:sz w:val="22"/>
          <w:szCs w:val="22"/>
        </w:rPr>
        <w:t xml:space="preserve"> </w:t>
      </w:r>
      <w:r w:rsidRPr="007E4425">
        <w:rPr>
          <w:rFonts w:cstheme="majorHAnsi"/>
          <w:color w:val="C00000"/>
          <w:sz w:val="22"/>
          <w:szCs w:val="22"/>
        </w:rPr>
        <w:t>Compassionate Withdrawals</w:t>
      </w:r>
    </w:p>
    <w:p w14:paraId="166A32F0" w14:textId="77777777" w:rsidR="0094371C"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53" w:history="1">
        <w:r w:rsidRPr="007E4425">
          <w:rPr>
            <w:rStyle w:val="Hyperlink"/>
            <w:rFonts w:asciiTheme="majorHAnsi" w:eastAsia="Calibri" w:hAnsiTheme="majorHAnsi" w:cstheme="majorHAnsi"/>
            <w:sz w:val="22"/>
            <w:szCs w:val="22"/>
          </w:rPr>
          <w:t>http://camosun.ca/about/policies/education-academic/e-2-student-services-and-support/e-2.8.pdf</w:t>
        </w:r>
      </w:hyperlink>
      <w:r w:rsidRPr="007E4425">
        <w:rPr>
          <w:rFonts w:asciiTheme="majorHAnsi" w:hAnsiTheme="majorHAnsi" w:cstheme="majorHAnsi"/>
          <w:sz w:val="22"/>
          <w:szCs w:val="22"/>
        </w:rPr>
        <w:t xml:space="preserve"> to learn more about the process involved in a medical/compassionate withdrawal.  </w:t>
      </w:r>
    </w:p>
    <w:p w14:paraId="0330D544" w14:textId="7EA68342" w:rsidR="0094371C" w:rsidRPr="007E4425" w:rsidRDefault="0094371C" w:rsidP="0094371C">
      <w:pPr>
        <w:spacing w:line="276" w:lineRule="auto"/>
        <w:rPr>
          <w:rFonts w:asciiTheme="majorHAnsi" w:hAnsiTheme="majorHAnsi" w:cstheme="majorHAnsi"/>
          <w:sz w:val="22"/>
          <w:szCs w:val="22"/>
        </w:rPr>
      </w:pPr>
    </w:p>
    <w:p w14:paraId="3B6E0951" w14:textId="77777777" w:rsidR="0083242C" w:rsidRPr="007E4425" w:rsidRDefault="0083242C" w:rsidP="0083242C">
      <w:pPr>
        <w:spacing w:line="276" w:lineRule="auto"/>
        <w:rPr>
          <w:rFonts w:asciiTheme="majorHAnsi" w:hAnsiTheme="majorHAnsi" w:cstheme="majorHAnsi"/>
          <w:sz w:val="22"/>
          <w:szCs w:val="22"/>
        </w:rPr>
      </w:pPr>
      <w:r w:rsidRPr="007E4425">
        <w:rPr>
          <w:rFonts w:asciiTheme="majorHAnsi" w:hAnsiTheme="majorHAnsi" w:cstheme="majorHAnsi"/>
          <w:color w:val="C00000"/>
          <w:sz w:val="22"/>
          <w:szCs w:val="22"/>
        </w:rPr>
        <w:t xml:space="preserve">Sexual Violence and Misconduct </w:t>
      </w:r>
    </w:p>
    <w:p w14:paraId="55067615" w14:textId="17E4D387" w:rsidR="0083242C" w:rsidRPr="007E4425" w:rsidRDefault="0083242C" w:rsidP="0083242C">
      <w:pPr>
        <w:spacing w:line="276" w:lineRule="auto"/>
        <w:rPr>
          <w:rFonts w:asciiTheme="majorHAnsi" w:hAnsiTheme="majorHAnsi" w:cstheme="majorHAnsi"/>
          <w:sz w:val="22"/>
          <w:szCs w:val="22"/>
        </w:rPr>
      </w:pPr>
      <w:r w:rsidRPr="007E4425">
        <w:rPr>
          <w:rFonts w:asciiTheme="majorHAnsi" w:hAnsiTheme="majorHAnsi" w:cstheme="majorHAnsi"/>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sidRPr="007E4425">
        <w:rPr>
          <w:rFonts w:asciiTheme="majorHAnsi" w:hAnsiTheme="majorHAnsi" w:cstheme="majorHAnsi"/>
          <w:sz w:val="22"/>
          <w:szCs w:val="22"/>
        </w:rPr>
        <w:t xml:space="preserve">: </w:t>
      </w:r>
      <w:r w:rsidRPr="007E4425">
        <w:rPr>
          <w:rFonts w:asciiTheme="majorHAnsi" w:hAnsiTheme="majorHAnsi" w:cstheme="majorHAnsi"/>
          <w:sz w:val="22"/>
          <w:szCs w:val="22"/>
        </w:rPr>
        <w:t>http://camosun.ca/about/policies/education-academic/e-2-student-services-and-support/e-2.9.pdf and camosun.ca/</w:t>
      </w:r>
      <w:proofErr w:type="gramStart"/>
      <w:r w:rsidRPr="007E4425">
        <w:rPr>
          <w:rFonts w:asciiTheme="majorHAnsi" w:hAnsiTheme="majorHAnsi" w:cstheme="majorHAnsi"/>
          <w:sz w:val="22"/>
          <w:szCs w:val="22"/>
        </w:rPr>
        <w:t>sexual-violence</w:t>
      </w:r>
      <w:proofErr w:type="gramEnd"/>
      <w:r w:rsidR="008A0B99" w:rsidRPr="007E4425">
        <w:rPr>
          <w:rFonts w:asciiTheme="majorHAnsi" w:hAnsiTheme="majorHAnsi" w:cstheme="majorHAnsi"/>
          <w:sz w:val="22"/>
          <w:szCs w:val="22"/>
        </w:rPr>
        <w:t xml:space="preserve">. To contact the Office of Student Support: </w:t>
      </w:r>
      <w:hyperlink r:id="rId54" w:history="1">
        <w:r w:rsidRPr="007E4425">
          <w:rPr>
            <w:rStyle w:val="Hyperlink"/>
            <w:rFonts w:asciiTheme="majorHAnsi" w:hAnsiTheme="majorHAnsi" w:cstheme="majorHAnsi"/>
            <w:sz w:val="22"/>
            <w:szCs w:val="22"/>
          </w:rPr>
          <w:t>oss@camosun.ca</w:t>
        </w:r>
      </w:hyperlink>
      <w:r w:rsidRPr="007E4425">
        <w:rPr>
          <w:rFonts w:asciiTheme="majorHAnsi" w:hAnsiTheme="majorHAnsi" w:cstheme="majorHAnsi"/>
          <w:sz w:val="22"/>
          <w:szCs w:val="22"/>
        </w:rPr>
        <w:t xml:space="preserve"> </w:t>
      </w:r>
      <w:r w:rsidR="008A0B99" w:rsidRPr="007E4425">
        <w:rPr>
          <w:rFonts w:asciiTheme="majorHAnsi" w:hAnsiTheme="majorHAnsi" w:cstheme="majorHAnsi"/>
          <w:sz w:val="22"/>
          <w:szCs w:val="22"/>
        </w:rPr>
        <w:t>or by p</w:t>
      </w:r>
      <w:r w:rsidRPr="007E4425">
        <w:rPr>
          <w:rFonts w:asciiTheme="majorHAnsi" w:hAnsiTheme="majorHAnsi" w:cstheme="majorHAnsi"/>
          <w:sz w:val="22"/>
          <w:szCs w:val="22"/>
        </w:rPr>
        <w:t>hone: 250-370-3046 or 250-3703841</w:t>
      </w:r>
    </w:p>
    <w:p w14:paraId="637CF94B" w14:textId="77777777" w:rsidR="0083242C" w:rsidRPr="007E4425" w:rsidRDefault="0083242C" w:rsidP="0094371C">
      <w:pPr>
        <w:spacing w:line="276" w:lineRule="auto"/>
        <w:rPr>
          <w:rFonts w:asciiTheme="majorHAnsi" w:hAnsiTheme="majorHAnsi" w:cstheme="majorHAnsi"/>
          <w:sz w:val="22"/>
          <w:szCs w:val="22"/>
        </w:rPr>
      </w:pPr>
    </w:p>
    <w:p w14:paraId="03724E66" w14:textId="05E9AB21" w:rsidR="0094371C" w:rsidRPr="007E4425" w:rsidRDefault="0094371C" w:rsidP="0094371C">
      <w:pPr>
        <w:pStyle w:val="Heading3"/>
        <w:spacing w:before="0"/>
        <w:rPr>
          <w:rFonts w:cstheme="majorHAnsi"/>
          <w:color w:val="C00000"/>
          <w:sz w:val="22"/>
          <w:szCs w:val="22"/>
        </w:rPr>
      </w:pPr>
      <w:r w:rsidRPr="007E4425">
        <w:rPr>
          <w:rFonts w:cstheme="majorHAnsi"/>
          <w:color w:val="C00000"/>
          <w:sz w:val="22"/>
          <w:szCs w:val="22"/>
        </w:rPr>
        <w:lastRenderedPageBreak/>
        <w:t xml:space="preserve">Student </w:t>
      </w:r>
      <w:r w:rsidR="009F1EE6" w:rsidRPr="007E4425">
        <w:rPr>
          <w:rFonts w:cstheme="majorHAnsi"/>
          <w:color w:val="C00000"/>
          <w:sz w:val="22"/>
          <w:szCs w:val="22"/>
        </w:rPr>
        <w:t xml:space="preserve">Misconduct </w:t>
      </w:r>
      <w:r w:rsidRPr="007E4425">
        <w:rPr>
          <w:rFonts w:cstheme="majorHAnsi"/>
          <w:color w:val="C00000"/>
          <w:sz w:val="22"/>
          <w:szCs w:val="22"/>
        </w:rPr>
        <w:t>(Non-Academic)</w:t>
      </w:r>
    </w:p>
    <w:p w14:paraId="5336577A" w14:textId="4C6459B3" w:rsidR="0094371C" w:rsidRPr="007E4425" w:rsidRDefault="0094371C" w:rsidP="0094371C">
      <w:pPr>
        <w:spacing w:line="276" w:lineRule="auto"/>
        <w:rPr>
          <w:rFonts w:asciiTheme="majorHAnsi" w:hAnsiTheme="majorHAnsi" w:cstheme="majorHAnsi"/>
          <w:sz w:val="22"/>
          <w:szCs w:val="22"/>
        </w:rPr>
      </w:pPr>
      <w:r w:rsidRPr="007E4425">
        <w:rPr>
          <w:rFonts w:asciiTheme="majorHAnsi" w:hAnsiTheme="majorHAnsi" w:cstheme="majorHAnsi"/>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sidRPr="007E4425">
        <w:rPr>
          <w:rFonts w:asciiTheme="majorHAnsi" w:hAnsiTheme="majorHAnsi" w:cstheme="majorHAnsi"/>
          <w:sz w:val="22"/>
          <w:szCs w:val="22"/>
        </w:rPr>
        <w:t xml:space="preserve">Misconduct </w:t>
      </w:r>
      <w:r w:rsidRPr="007E4425">
        <w:rPr>
          <w:rFonts w:asciiTheme="majorHAnsi" w:hAnsiTheme="majorHAnsi" w:cstheme="majorHAnsi"/>
          <w:sz w:val="22"/>
          <w:szCs w:val="22"/>
        </w:rPr>
        <w:t xml:space="preserve">Policy at </w:t>
      </w:r>
      <w:hyperlink r:id="rId55" w:history="1">
        <w:r w:rsidRPr="007E4425">
          <w:rPr>
            <w:rStyle w:val="Hyperlink"/>
            <w:rFonts w:asciiTheme="majorHAnsi" w:eastAsia="Calibri" w:hAnsiTheme="majorHAnsi" w:cstheme="majorHAnsi"/>
            <w:sz w:val="22"/>
            <w:szCs w:val="22"/>
          </w:rPr>
          <w:t>http://camosun.ca/about/policies/education-academic/e-2-student-services-and-support/e-2.5.pdf</w:t>
        </w:r>
      </w:hyperlink>
      <w:r w:rsidRPr="007E4425">
        <w:rPr>
          <w:rFonts w:asciiTheme="majorHAnsi" w:hAnsiTheme="majorHAnsi" w:cstheme="majorHAnsi"/>
          <w:sz w:val="22"/>
          <w:szCs w:val="22"/>
        </w:rPr>
        <w:t xml:space="preserve"> to understand the College’s expectations of academic integrity and student behavioural conduct.  </w:t>
      </w:r>
    </w:p>
    <w:p w14:paraId="682305DE" w14:textId="251DF3AE" w:rsidR="00DB03B4" w:rsidRPr="007E4425" w:rsidRDefault="00DB03B4" w:rsidP="00D23B37">
      <w:pPr>
        <w:spacing w:line="276" w:lineRule="auto"/>
        <w:ind w:left="-5" w:hanging="10"/>
        <w:rPr>
          <w:rFonts w:asciiTheme="majorHAnsi" w:hAnsiTheme="majorHAnsi" w:cstheme="majorHAnsi"/>
          <w:sz w:val="22"/>
          <w:szCs w:val="22"/>
        </w:rPr>
      </w:pPr>
    </w:p>
    <w:p w14:paraId="465FDC80" w14:textId="77777777" w:rsidR="00C6711E" w:rsidRPr="007E4425" w:rsidRDefault="00C6711E" w:rsidP="00C6711E">
      <w:pPr>
        <w:spacing w:line="276" w:lineRule="auto"/>
        <w:rPr>
          <w:rFonts w:asciiTheme="majorHAnsi" w:hAnsiTheme="majorHAnsi" w:cstheme="majorHAnsi"/>
          <w:b/>
          <w:bCs/>
          <w:sz w:val="22"/>
          <w:szCs w:val="22"/>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rsidRPr="007E4425" w14:paraId="604F0E47" w14:textId="77777777" w:rsidTr="007603A8">
        <w:tc>
          <w:tcPr>
            <w:tcW w:w="9782" w:type="dxa"/>
          </w:tcPr>
          <w:p w14:paraId="669AEBA5" w14:textId="77777777" w:rsidR="00C6711E" w:rsidRPr="007E4425" w:rsidRDefault="00C6711E" w:rsidP="007603A8">
            <w:pPr>
              <w:spacing w:line="276" w:lineRule="auto"/>
              <w:ind w:left="-5" w:hanging="10"/>
              <w:rPr>
                <w:rFonts w:asciiTheme="majorHAnsi" w:hAnsiTheme="majorHAnsi" w:cstheme="majorHAnsi"/>
                <w:b/>
                <w:bCs/>
                <w:sz w:val="22"/>
                <w:szCs w:val="22"/>
              </w:rPr>
            </w:pPr>
            <w:r w:rsidRPr="007E4425">
              <w:rPr>
                <w:rFonts w:asciiTheme="majorHAnsi" w:hAnsiTheme="majorHAnsi" w:cstheme="majorHAnsi"/>
                <w:b/>
                <w:bCs/>
                <w:color w:val="3B3838" w:themeColor="background2" w:themeShade="40"/>
                <w:sz w:val="22"/>
                <w:szCs w:val="22"/>
              </w:rPr>
              <w:t>Changes to this syllabus:</w:t>
            </w:r>
            <w:r w:rsidRPr="007E4425">
              <w:rPr>
                <w:rFonts w:asciiTheme="majorHAnsi" w:hAnsiTheme="majorHAnsi" w:cstheme="majorHAnsi"/>
                <w:color w:val="3B3838" w:themeColor="background2" w:themeShade="40"/>
                <w:sz w:val="22"/>
                <w:szCs w:val="22"/>
              </w:rPr>
              <w:t xml:space="preserve"> </w:t>
            </w:r>
            <w:r w:rsidRPr="007E4425">
              <w:rPr>
                <w:rFonts w:asciiTheme="majorHAnsi" w:hAnsiTheme="majorHAnsi" w:cstheme="majorHAnsi"/>
                <w:sz w:val="22"/>
                <w:szCs w:val="22"/>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Pr="007E4425" w:rsidRDefault="00C6711E" w:rsidP="00C6711E">
      <w:pPr>
        <w:spacing w:line="276" w:lineRule="auto"/>
        <w:ind w:left="-5" w:hanging="10"/>
        <w:rPr>
          <w:rFonts w:asciiTheme="majorHAnsi" w:hAnsiTheme="majorHAnsi" w:cstheme="majorHAnsi"/>
          <w:b/>
          <w:bCs/>
          <w:sz w:val="22"/>
          <w:szCs w:val="22"/>
        </w:rPr>
      </w:pPr>
    </w:p>
    <w:p w14:paraId="5F38A1C7" w14:textId="77777777" w:rsidR="00C6711E" w:rsidRPr="007E4425" w:rsidRDefault="00C6711E" w:rsidP="00C6711E">
      <w:pPr>
        <w:spacing w:line="276" w:lineRule="auto"/>
        <w:ind w:left="-5" w:hanging="10"/>
        <w:rPr>
          <w:rFonts w:asciiTheme="majorHAnsi" w:hAnsiTheme="majorHAnsi" w:cstheme="majorHAnsi"/>
          <w:b/>
          <w:bCs/>
          <w:sz w:val="22"/>
          <w:szCs w:val="22"/>
        </w:rPr>
      </w:pPr>
    </w:p>
    <w:p w14:paraId="091A2FDC" w14:textId="77777777" w:rsidR="00C6711E" w:rsidRPr="007E4425" w:rsidRDefault="00C6711E" w:rsidP="00D23B37">
      <w:pPr>
        <w:spacing w:line="276" w:lineRule="auto"/>
        <w:ind w:left="-5" w:hanging="10"/>
        <w:rPr>
          <w:rFonts w:asciiTheme="majorHAnsi" w:hAnsiTheme="majorHAnsi" w:cstheme="majorHAnsi"/>
          <w:sz w:val="22"/>
          <w:szCs w:val="22"/>
        </w:rPr>
      </w:pPr>
    </w:p>
    <w:sectPr w:rsidR="00C6711E" w:rsidRPr="007E4425" w:rsidSect="003C2227">
      <w:footerReference w:type="even" r:id="rId56"/>
      <w:footerReference w:type="default" r:id="rId57"/>
      <w:footerReference w:type="first" r:id="rId58"/>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3E36" w14:textId="77777777" w:rsidR="002A2BD7" w:rsidRDefault="002A2BD7">
      <w:r>
        <w:separator/>
      </w:r>
    </w:p>
  </w:endnote>
  <w:endnote w:type="continuationSeparator" w:id="0">
    <w:p w14:paraId="209C7412" w14:textId="77777777" w:rsidR="002A2BD7" w:rsidRDefault="002A2BD7">
      <w:r>
        <w:continuationSeparator/>
      </w:r>
    </w:p>
  </w:endnote>
  <w:endnote w:type="continuationNotice" w:id="1">
    <w:p w14:paraId="6418EC88" w14:textId="77777777" w:rsidR="002A2BD7" w:rsidRDefault="002A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7014" w14:textId="77777777" w:rsidR="002A2BD7" w:rsidRDefault="002A2BD7">
      <w:r>
        <w:separator/>
      </w:r>
    </w:p>
  </w:footnote>
  <w:footnote w:type="continuationSeparator" w:id="0">
    <w:p w14:paraId="64CFA681" w14:textId="77777777" w:rsidR="002A2BD7" w:rsidRDefault="002A2BD7">
      <w:r>
        <w:continuationSeparator/>
      </w:r>
    </w:p>
  </w:footnote>
  <w:footnote w:type="continuationNotice" w:id="1">
    <w:p w14:paraId="0E18367A" w14:textId="77777777" w:rsidR="002A2BD7" w:rsidRDefault="002A2B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8D0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EA0F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E34DA"/>
    <w:multiLevelType w:val="hybridMultilevel"/>
    <w:tmpl w:val="DF4CE1A8"/>
    <w:lvl w:ilvl="0" w:tplc="A2F07A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238590173">
    <w:abstractNumId w:val="3"/>
  </w:num>
  <w:num w:numId="2" w16cid:durableId="1600259566">
    <w:abstractNumId w:val="8"/>
  </w:num>
  <w:num w:numId="3" w16cid:durableId="704142551">
    <w:abstractNumId w:val="12"/>
  </w:num>
  <w:num w:numId="4" w16cid:durableId="1224833849">
    <w:abstractNumId w:val="5"/>
  </w:num>
  <w:num w:numId="5" w16cid:durableId="625741260">
    <w:abstractNumId w:val="7"/>
  </w:num>
  <w:num w:numId="6" w16cid:durableId="1410229261">
    <w:abstractNumId w:val="2"/>
  </w:num>
  <w:num w:numId="7" w16cid:durableId="859855002">
    <w:abstractNumId w:val="4"/>
  </w:num>
  <w:num w:numId="8" w16cid:durableId="931864957">
    <w:abstractNumId w:val="11"/>
  </w:num>
  <w:num w:numId="9" w16cid:durableId="1393430175">
    <w:abstractNumId w:val="9"/>
  </w:num>
  <w:num w:numId="10" w16cid:durableId="1077433260">
    <w:abstractNumId w:val="6"/>
  </w:num>
  <w:num w:numId="11" w16cid:durableId="2115782719">
    <w:abstractNumId w:val="10"/>
  </w:num>
  <w:num w:numId="12" w16cid:durableId="463043150">
    <w:abstractNumId w:val="0"/>
  </w:num>
  <w:num w:numId="13" w16cid:durableId="1357462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359B6"/>
    <w:rsid w:val="000426FF"/>
    <w:rsid w:val="000526D1"/>
    <w:rsid w:val="00053286"/>
    <w:rsid w:val="000535D7"/>
    <w:rsid w:val="0007064A"/>
    <w:rsid w:val="00071B1B"/>
    <w:rsid w:val="000736FC"/>
    <w:rsid w:val="000778BA"/>
    <w:rsid w:val="000809B6"/>
    <w:rsid w:val="00086DC2"/>
    <w:rsid w:val="00091B8A"/>
    <w:rsid w:val="000A0B05"/>
    <w:rsid w:val="000A1B07"/>
    <w:rsid w:val="000A2573"/>
    <w:rsid w:val="000A3001"/>
    <w:rsid w:val="000B25C2"/>
    <w:rsid w:val="000C7DFE"/>
    <w:rsid w:val="000D4D66"/>
    <w:rsid w:val="000E24CC"/>
    <w:rsid w:val="000E5245"/>
    <w:rsid w:val="000E6009"/>
    <w:rsid w:val="000F0A98"/>
    <w:rsid w:val="000F2F96"/>
    <w:rsid w:val="0010057C"/>
    <w:rsid w:val="00106A55"/>
    <w:rsid w:val="00110C45"/>
    <w:rsid w:val="001112C4"/>
    <w:rsid w:val="001155A6"/>
    <w:rsid w:val="00116E97"/>
    <w:rsid w:val="001252B5"/>
    <w:rsid w:val="00131389"/>
    <w:rsid w:val="00137B0D"/>
    <w:rsid w:val="00137C2B"/>
    <w:rsid w:val="00146CFF"/>
    <w:rsid w:val="001513C9"/>
    <w:rsid w:val="0015197C"/>
    <w:rsid w:val="0015250B"/>
    <w:rsid w:val="0015689B"/>
    <w:rsid w:val="001740CB"/>
    <w:rsid w:val="00183757"/>
    <w:rsid w:val="00194F58"/>
    <w:rsid w:val="0019735C"/>
    <w:rsid w:val="001A585D"/>
    <w:rsid w:val="001A71A1"/>
    <w:rsid w:val="001B1F26"/>
    <w:rsid w:val="001B2239"/>
    <w:rsid w:val="001C2D54"/>
    <w:rsid w:val="001C4BFC"/>
    <w:rsid w:val="001C6E18"/>
    <w:rsid w:val="001C7DC3"/>
    <w:rsid w:val="001D1FD2"/>
    <w:rsid w:val="001D44FB"/>
    <w:rsid w:val="001D504B"/>
    <w:rsid w:val="001D72DE"/>
    <w:rsid w:val="001E17FD"/>
    <w:rsid w:val="001E2EAA"/>
    <w:rsid w:val="001E4B11"/>
    <w:rsid w:val="001E4DF4"/>
    <w:rsid w:val="001E5F82"/>
    <w:rsid w:val="001E758E"/>
    <w:rsid w:val="001F4EE3"/>
    <w:rsid w:val="001F5285"/>
    <w:rsid w:val="00206309"/>
    <w:rsid w:val="0021675F"/>
    <w:rsid w:val="00217119"/>
    <w:rsid w:val="002223B4"/>
    <w:rsid w:val="0023087B"/>
    <w:rsid w:val="00230A0C"/>
    <w:rsid w:val="0023748E"/>
    <w:rsid w:val="00237595"/>
    <w:rsid w:val="00246040"/>
    <w:rsid w:val="00253333"/>
    <w:rsid w:val="00256DDC"/>
    <w:rsid w:val="00263027"/>
    <w:rsid w:val="00270E84"/>
    <w:rsid w:val="00272D26"/>
    <w:rsid w:val="00277930"/>
    <w:rsid w:val="00290936"/>
    <w:rsid w:val="00291400"/>
    <w:rsid w:val="002A1E99"/>
    <w:rsid w:val="002A2BD7"/>
    <w:rsid w:val="002A43AE"/>
    <w:rsid w:val="002A4857"/>
    <w:rsid w:val="002B399A"/>
    <w:rsid w:val="002C7A0D"/>
    <w:rsid w:val="002D30C1"/>
    <w:rsid w:val="002D779E"/>
    <w:rsid w:val="002E3601"/>
    <w:rsid w:val="002E5F2D"/>
    <w:rsid w:val="002F55E7"/>
    <w:rsid w:val="00304150"/>
    <w:rsid w:val="0030487D"/>
    <w:rsid w:val="003069FB"/>
    <w:rsid w:val="003128A9"/>
    <w:rsid w:val="00313FF4"/>
    <w:rsid w:val="00316486"/>
    <w:rsid w:val="00327081"/>
    <w:rsid w:val="003276BA"/>
    <w:rsid w:val="00331DC0"/>
    <w:rsid w:val="00341F50"/>
    <w:rsid w:val="00347014"/>
    <w:rsid w:val="00347E03"/>
    <w:rsid w:val="00363933"/>
    <w:rsid w:val="0036473B"/>
    <w:rsid w:val="00365DC7"/>
    <w:rsid w:val="00372055"/>
    <w:rsid w:val="003748BD"/>
    <w:rsid w:val="003829DE"/>
    <w:rsid w:val="0038508E"/>
    <w:rsid w:val="00392333"/>
    <w:rsid w:val="003A01D6"/>
    <w:rsid w:val="003B72E3"/>
    <w:rsid w:val="003B7BBD"/>
    <w:rsid w:val="003C2227"/>
    <w:rsid w:val="003C6A9A"/>
    <w:rsid w:val="003C7408"/>
    <w:rsid w:val="003C7D40"/>
    <w:rsid w:val="003D547B"/>
    <w:rsid w:val="003E1EA3"/>
    <w:rsid w:val="003E4F0D"/>
    <w:rsid w:val="003E57D6"/>
    <w:rsid w:val="003F03E6"/>
    <w:rsid w:val="003F281C"/>
    <w:rsid w:val="003F28A9"/>
    <w:rsid w:val="003F29F1"/>
    <w:rsid w:val="003F2DEE"/>
    <w:rsid w:val="00404184"/>
    <w:rsid w:val="00404B89"/>
    <w:rsid w:val="004052BB"/>
    <w:rsid w:val="00416375"/>
    <w:rsid w:val="00420487"/>
    <w:rsid w:val="00420FE0"/>
    <w:rsid w:val="00421003"/>
    <w:rsid w:val="004211A9"/>
    <w:rsid w:val="00430400"/>
    <w:rsid w:val="00430DB9"/>
    <w:rsid w:val="00431409"/>
    <w:rsid w:val="0043585F"/>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0115"/>
    <w:rsid w:val="0054216A"/>
    <w:rsid w:val="005424B6"/>
    <w:rsid w:val="00550C37"/>
    <w:rsid w:val="00554B59"/>
    <w:rsid w:val="00566987"/>
    <w:rsid w:val="00572AE0"/>
    <w:rsid w:val="00573CB3"/>
    <w:rsid w:val="00574EDF"/>
    <w:rsid w:val="00581619"/>
    <w:rsid w:val="005873CD"/>
    <w:rsid w:val="00594553"/>
    <w:rsid w:val="005A340D"/>
    <w:rsid w:val="005A6F26"/>
    <w:rsid w:val="005B0D1A"/>
    <w:rsid w:val="005B30C2"/>
    <w:rsid w:val="005B439F"/>
    <w:rsid w:val="005B5526"/>
    <w:rsid w:val="005B6DE2"/>
    <w:rsid w:val="005C4F26"/>
    <w:rsid w:val="005C5974"/>
    <w:rsid w:val="005C6091"/>
    <w:rsid w:val="005C6EF2"/>
    <w:rsid w:val="005E1DBF"/>
    <w:rsid w:val="005E7340"/>
    <w:rsid w:val="005E7E92"/>
    <w:rsid w:val="005F0C04"/>
    <w:rsid w:val="005F19F1"/>
    <w:rsid w:val="005F5889"/>
    <w:rsid w:val="005F5E47"/>
    <w:rsid w:val="006022DC"/>
    <w:rsid w:val="00602383"/>
    <w:rsid w:val="006033F7"/>
    <w:rsid w:val="00605FDF"/>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40D0"/>
    <w:rsid w:val="00686748"/>
    <w:rsid w:val="006916EB"/>
    <w:rsid w:val="006A5063"/>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14B95"/>
    <w:rsid w:val="0071582C"/>
    <w:rsid w:val="00716D90"/>
    <w:rsid w:val="00723C36"/>
    <w:rsid w:val="00742504"/>
    <w:rsid w:val="00745222"/>
    <w:rsid w:val="0075096E"/>
    <w:rsid w:val="0075176C"/>
    <w:rsid w:val="00754E78"/>
    <w:rsid w:val="007550E9"/>
    <w:rsid w:val="00755648"/>
    <w:rsid w:val="00756E88"/>
    <w:rsid w:val="0076229A"/>
    <w:rsid w:val="00765A26"/>
    <w:rsid w:val="00770378"/>
    <w:rsid w:val="00770E8B"/>
    <w:rsid w:val="00773A8D"/>
    <w:rsid w:val="00774073"/>
    <w:rsid w:val="00776766"/>
    <w:rsid w:val="0078509F"/>
    <w:rsid w:val="007913E2"/>
    <w:rsid w:val="00791A0D"/>
    <w:rsid w:val="007957E2"/>
    <w:rsid w:val="00796161"/>
    <w:rsid w:val="007968D3"/>
    <w:rsid w:val="00796DB3"/>
    <w:rsid w:val="007A4BAE"/>
    <w:rsid w:val="007A75AA"/>
    <w:rsid w:val="007B15E5"/>
    <w:rsid w:val="007C0055"/>
    <w:rsid w:val="007C22A4"/>
    <w:rsid w:val="007C25E2"/>
    <w:rsid w:val="007C50EB"/>
    <w:rsid w:val="007D0BA4"/>
    <w:rsid w:val="007D12A2"/>
    <w:rsid w:val="007D468C"/>
    <w:rsid w:val="007D7FAD"/>
    <w:rsid w:val="007E084F"/>
    <w:rsid w:val="007E4425"/>
    <w:rsid w:val="007E6A46"/>
    <w:rsid w:val="007F12AD"/>
    <w:rsid w:val="007F6209"/>
    <w:rsid w:val="00800179"/>
    <w:rsid w:val="008049F9"/>
    <w:rsid w:val="0080560F"/>
    <w:rsid w:val="00807B1E"/>
    <w:rsid w:val="008142C8"/>
    <w:rsid w:val="00816DB6"/>
    <w:rsid w:val="00822B21"/>
    <w:rsid w:val="00822B4D"/>
    <w:rsid w:val="00824147"/>
    <w:rsid w:val="00826D05"/>
    <w:rsid w:val="00826E1F"/>
    <w:rsid w:val="008278D7"/>
    <w:rsid w:val="0083242C"/>
    <w:rsid w:val="008346F3"/>
    <w:rsid w:val="00840FCF"/>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2E9E"/>
    <w:rsid w:val="00904338"/>
    <w:rsid w:val="00917029"/>
    <w:rsid w:val="009338C8"/>
    <w:rsid w:val="00933E39"/>
    <w:rsid w:val="00933E60"/>
    <w:rsid w:val="00937AA0"/>
    <w:rsid w:val="0094371C"/>
    <w:rsid w:val="009520BF"/>
    <w:rsid w:val="00952550"/>
    <w:rsid w:val="009575D7"/>
    <w:rsid w:val="00963F31"/>
    <w:rsid w:val="00965C5C"/>
    <w:rsid w:val="00966056"/>
    <w:rsid w:val="00971293"/>
    <w:rsid w:val="00972AB4"/>
    <w:rsid w:val="00977606"/>
    <w:rsid w:val="0097767E"/>
    <w:rsid w:val="00986246"/>
    <w:rsid w:val="00987C18"/>
    <w:rsid w:val="00991234"/>
    <w:rsid w:val="009937A4"/>
    <w:rsid w:val="00996C54"/>
    <w:rsid w:val="009A44D8"/>
    <w:rsid w:val="009B5DF3"/>
    <w:rsid w:val="009C667C"/>
    <w:rsid w:val="009D517C"/>
    <w:rsid w:val="009E64BE"/>
    <w:rsid w:val="009F04BF"/>
    <w:rsid w:val="009F1EE6"/>
    <w:rsid w:val="00A0200A"/>
    <w:rsid w:val="00A046C8"/>
    <w:rsid w:val="00A0739A"/>
    <w:rsid w:val="00A0741F"/>
    <w:rsid w:val="00A24BF9"/>
    <w:rsid w:val="00A25B7B"/>
    <w:rsid w:val="00A2633A"/>
    <w:rsid w:val="00A35497"/>
    <w:rsid w:val="00A4123C"/>
    <w:rsid w:val="00A43C26"/>
    <w:rsid w:val="00A4672B"/>
    <w:rsid w:val="00A5324D"/>
    <w:rsid w:val="00A641CD"/>
    <w:rsid w:val="00A77B85"/>
    <w:rsid w:val="00A8709E"/>
    <w:rsid w:val="00A87FA2"/>
    <w:rsid w:val="00A92048"/>
    <w:rsid w:val="00A9505B"/>
    <w:rsid w:val="00AA0347"/>
    <w:rsid w:val="00AA2806"/>
    <w:rsid w:val="00AA7F2C"/>
    <w:rsid w:val="00AB783C"/>
    <w:rsid w:val="00AC047E"/>
    <w:rsid w:val="00AC11CC"/>
    <w:rsid w:val="00AC5465"/>
    <w:rsid w:val="00AD15B4"/>
    <w:rsid w:val="00AD4A22"/>
    <w:rsid w:val="00AD6DD2"/>
    <w:rsid w:val="00AE10EF"/>
    <w:rsid w:val="00AE48E3"/>
    <w:rsid w:val="00AF2024"/>
    <w:rsid w:val="00AF3AC2"/>
    <w:rsid w:val="00AF3E91"/>
    <w:rsid w:val="00B022FD"/>
    <w:rsid w:val="00B04D2A"/>
    <w:rsid w:val="00B1353A"/>
    <w:rsid w:val="00B1408C"/>
    <w:rsid w:val="00B23BF8"/>
    <w:rsid w:val="00B248F9"/>
    <w:rsid w:val="00B376F8"/>
    <w:rsid w:val="00B43BCA"/>
    <w:rsid w:val="00B445F9"/>
    <w:rsid w:val="00B45895"/>
    <w:rsid w:val="00B465DB"/>
    <w:rsid w:val="00B55652"/>
    <w:rsid w:val="00B55912"/>
    <w:rsid w:val="00B56253"/>
    <w:rsid w:val="00B57208"/>
    <w:rsid w:val="00B658A7"/>
    <w:rsid w:val="00B77F60"/>
    <w:rsid w:val="00B8219A"/>
    <w:rsid w:val="00B9754C"/>
    <w:rsid w:val="00BA2647"/>
    <w:rsid w:val="00BA27CC"/>
    <w:rsid w:val="00BA6F41"/>
    <w:rsid w:val="00BC22FD"/>
    <w:rsid w:val="00BD08B2"/>
    <w:rsid w:val="00BD18AA"/>
    <w:rsid w:val="00BD35A7"/>
    <w:rsid w:val="00BD6E30"/>
    <w:rsid w:val="00BF24F7"/>
    <w:rsid w:val="00BF357E"/>
    <w:rsid w:val="00BF3E7B"/>
    <w:rsid w:val="00BF4936"/>
    <w:rsid w:val="00BF7C37"/>
    <w:rsid w:val="00C0635B"/>
    <w:rsid w:val="00C14575"/>
    <w:rsid w:val="00C21E9F"/>
    <w:rsid w:val="00C4027A"/>
    <w:rsid w:val="00C656F7"/>
    <w:rsid w:val="00C6711E"/>
    <w:rsid w:val="00C71F82"/>
    <w:rsid w:val="00C85A42"/>
    <w:rsid w:val="00C936AF"/>
    <w:rsid w:val="00C97AFC"/>
    <w:rsid w:val="00CA0C12"/>
    <w:rsid w:val="00CA30DF"/>
    <w:rsid w:val="00CA6C92"/>
    <w:rsid w:val="00CA766D"/>
    <w:rsid w:val="00CA7A2B"/>
    <w:rsid w:val="00CB082C"/>
    <w:rsid w:val="00CC1AF1"/>
    <w:rsid w:val="00CC35E2"/>
    <w:rsid w:val="00CC3E13"/>
    <w:rsid w:val="00CC7276"/>
    <w:rsid w:val="00CE5ECF"/>
    <w:rsid w:val="00D02969"/>
    <w:rsid w:val="00D032FB"/>
    <w:rsid w:val="00D03E5C"/>
    <w:rsid w:val="00D17379"/>
    <w:rsid w:val="00D202C6"/>
    <w:rsid w:val="00D214EF"/>
    <w:rsid w:val="00D22E26"/>
    <w:rsid w:val="00D23B37"/>
    <w:rsid w:val="00D273FD"/>
    <w:rsid w:val="00D30416"/>
    <w:rsid w:val="00D327EB"/>
    <w:rsid w:val="00D375D8"/>
    <w:rsid w:val="00D4613F"/>
    <w:rsid w:val="00D5085D"/>
    <w:rsid w:val="00D56513"/>
    <w:rsid w:val="00D570B7"/>
    <w:rsid w:val="00D61A64"/>
    <w:rsid w:val="00D654F5"/>
    <w:rsid w:val="00D67928"/>
    <w:rsid w:val="00D70FE2"/>
    <w:rsid w:val="00D73909"/>
    <w:rsid w:val="00D7738D"/>
    <w:rsid w:val="00D84E5F"/>
    <w:rsid w:val="00D860D0"/>
    <w:rsid w:val="00D91A82"/>
    <w:rsid w:val="00DA63B7"/>
    <w:rsid w:val="00DA75C0"/>
    <w:rsid w:val="00DB03B4"/>
    <w:rsid w:val="00DB2D05"/>
    <w:rsid w:val="00DC09DA"/>
    <w:rsid w:val="00DC4A74"/>
    <w:rsid w:val="00DC6514"/>
    <w:rsid w:val="00DD257F"/>
    <w:rsid w:val="00DD5517"/>
    <w:rsid w:val="00DE127A"/>
    <w:rsid w:val="00DE7F7E"/>
    <w:rsid w:val="00DF0908"/>
    <w:rsid w:val="00E00E2E"/>
    <w:rsid w:val="00E062AF"/>
    <w:rsid w:val="00E068CE"/>
    <w:rsid w:val="00E11F2D"/>
    <w:rsid w:val="00E12DED"/>
    <w:rsid w:val="00E1332E"/>
    <w:rsid w:val="00E13A81"/>
    <w:rsid w:val="00E210FD"/>
    <w:rsid w:val="00E305D3"/>
    <w:rsid w:val="00E31BEC"/>
    <w:rsid w:val="00E340FA"/>
    <w:rsid w:val="00E4565B"/>
    <w:rsid w:val="00E64AA8"/>
    <w:rsid w:val="00E71C16"/>
    <w:rsid w:val="00E814BA"/>
    <w:rsid w:val="00E81662"/>
    <w:rsid w:val="00E9055E"/>
    <w:rsid w:val="00E921E1"/>
    <w:rsid w:val="00E9720A"/>
    <w:rsid w:val="00EA77C5"/>
    <w:rsid w:val="00EB306C"/>
    <w:rsid w:val="00EB7BEF"/>
    <w:rsid w:val="00EC03B1"/>
    <w:rsid w:val="00EC497C"/>
    <w:rsid w:val="00ED01B2"/>
    <w:rsid w:val="00ED5CA3"/>
    <w:rsid w:val="00EE4806"/>
    <w:rsid w:val="00EF279F"/>
    <w:rsid w:val="00F000BF"/>
    <w:rsid w:val="00F210C4"/>
    <w:rsid w:val="00F37B85"/>
    <w:rsid w:val="00F415FB"/>
    <w:rsid w:val="00F4242E"/>
    <w:rsid w:val="00F4377C"/>
    <w:rsid w:val="00F44A38"/>
    <w:rsid w:val="00F47E2E"/>
    <w:rsid w:val="00F47EE9"/>
    <w:rsid w:val="00F51352"/>
    <w:rsid w:val="00F52C87"/>
    <w:rsid w:val="00F705B0"/>
    <w:rsid w:val="00F75F95"/>
    <w:rsid w:val="00F932D8"/>
    <w:rsid w:val="00F9566A"/>
    <w:rsid w:val="00FA0D39"/>
    <w:rsid w:val="00FA67F5"/>
    <w:rsid w:val="00FB5F86"/>
    <w:rsid w:val="00FB6AB5"/>
    <w:rsid w:val="00FB6AF4"/>
    <w:rsid w:val="00FB7A74"/>
    <w:rsid w:val="00FC0CD7"/>
    <w:rsid w:val="00FC63C2"/>
    <w:rsid w:val="00FC76CA"/>
    <w:rsid w:val="00FC7843"/>
    <w:rsid w:val="00FE1DED"/>
    <w:rsid w:val="00FE3D3A"/>
    <w:rsid w:val="00FE522A"/>
    <w:rsid w:val="00FF3999"/>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UnresolvedMention">
    <w:name w:val="Unresolved Mention"/>
    <w:basedOn w:val="DefaultParagraphFont"/>
    <w:uiPriority w:val="99"/>
    <w:semiHidden/>
    <w:unhideWhenUsed/>
    <w:rsid w:val="001E2EAA"/>
    <w:rPr>
      <w:color w:val="605E5C"/>
      <w:shd w:val="clear" w:color="auto" w:fill="E1DFDD"/>
    </w:rPr>
  </w:style>
  <w:style w:type="table" w:customStyle="1" w:styleId="TableGrid1">
    <w:name w:val="Table Grid1"/>
    <w:basedOn w:val="TableNormal"/>
    <w:next w:val="TableGrid0"/>
    <w:uiPriority w:val="39"/>
    <w:rsid w:val="00A24BF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s://search.ebscohost.com/login.aspx?direct=true&amp;db=cat07572a&amp;AN=ccl.125334230&amp;site=eds-live" TargetMode="External"/><Relationship Id="rId26" Type="http://schemas.openxmlformats.org/officeDocument/2006/relationships/hyperlink" Target="https://legacy.camosun.ca/learn/subjects/social-sciences/index.html" TargetMode="External"/><Relationship Id="rId39" Type="http://schemas.openxmlformats.org/officeDocument/2006/relationships/hyperlink" Target="http://camosun.ca/ombuds" TargetMode="External"/><Relationship Id="rId21" Type="http://schemas.openxmlformats.org/officeDocument/2006/relationships/hyperlink" Target="https://creativecommons.org/licenses/by/4.0/" TargetMode="External"/><Relationship Id="rId34" Type="http://schemas.openxmlformats.org/officeDocument/2006/relationships/hyperlink" Target="http://camosun.ca/indigenous" TargetMode="External"/><Relationship Id="rId42" Type="http://schemas.openxmlformats.org/officeDocument/2006/relationships/hyperlink" Target="http://camosun.ca/writing-centre" TargetMode="External"/><Relationship Id="rId47" Type="http://schemas.openxmlformats.org/officeDocument/2006/relationships/hyperlink" Target="http://camosun.ca/about/policies/education-academic/e-2-student-services-and-support/e-2.2.pdf" TargetMode="External"/><Relationship Id="rId50" Type="http://schemas.openxmlformats.org/officeDocument/2006/relationships/hyperlink" Target="http://camosun.ca/about/policies/education-academic/e-1-programming-and-instruction/e-1.14.pdf" TargetMode="External"/><Relationship Id="rId55" Type="http://schemas.openxmlformats.org/officeDocument/2006/relationships/hyperlink" Target="http://camosun.ca/about/policies/education-academic/e-2-student-services-and-support/e-2.5.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mosun.ca/about/covid-19-updates" TargetMode="External"/><Relationship Id="rId29" Type="http://schemas.openxmlformats.org/officeDocument/2006/relationships/hyperlink" Target="http://camosun.ca/accessible-learning" TargetMode="External"/><Relationship Id="rId11" Type="http://schemas.openxmlformats.org/officeDocument/2006/relationships/image" Target="media/image1.png"/><Relationship Id="rId24" Type="http://schemas.openxmlformats.org/officeDocument/2006/relationships/hyperlink" Target="http://camosun.ca/about/policies/education-academic/e-1-programming-and-instruction/e-1.14.pdf" TargetMode="External"/><Relationship Id="rId32" Type="http://schemas.openxmlformats.org/officeDocument/2006/relationships/hyperlink" Target="http://camosun.ca/financialaid" TargetMode="External"/><Relationship Id="rId37" Type="http://schemas.openxmlformats.org/officeDocument/2006/relationships/hyperlink" Target="http://camosun.ca/services/library/" TargetMode="External"/><Relationship Id="rId40" Type="http://schemas.openxmlformats.org/officeDocument/2006/relationships/hyperlink" Target="http://camosun.ca/registration" TargetMode="External"/><Relationship Id="rId45" Type="http://schemas.openxmlformats.org/officeDocument/2006/relationships/hyperlink" Target="http://camosun.ca/about/policies/education-academic/e-1-programming-and-instruction/e-1.13.pdf" TargetMode="External"/><Relationship Id="rId53" Type="http://schemas.openxmlformats.org/officeDocument/2006/relationships/hyperlink" Target="http://camosun.ca/about/policies/education-academic/e-2-student-services-and-support/e-2.8.pdf" TargetMode="External"/><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search.ebscohost.com/login.aspx?direct=true&amp;db=cat07572a&amp;AN=ccl.125356281&amp;site=eds-lived" TargetMode="Externa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services/accessible-learning/exams.html" TargetMode="External"/><Relationship Id="rId27" Type="http://schemas.openxmlformats.org/officeDocument/2006/relationships/hyperlink" Target="http://camosun.ca/students/" TargetMode="External"/><Relationship Id="rId30" Type="http://schemas.openxmlformats.org/officeDocument/2006/relationships/hyperlink" Target="http://camosun.ca/counselling" TargetMode="External"/><Relationship Id="rId35" Type="http://schemas.openxmlformats.org/officeDocument/2006/relationships/hyperlink" Target="http://camosun.ca/international/" TargetMode="External"/><Relationship Id="rId43" Type="http://schemas.openxmlformats.org/officeDocument/2006/relationships/hyperlink" Target="http://camosun.ca/services/accessible-learning/contact-us.html" TargetMode="External"/><Relationship Id="rId48" Type="http://schemas.openxmlformats.org/officeDocument/2006/relationships/hyperlink" Target="http://camosun.ca/learn/fee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camosun.ca/learn/calendar/current/procedures.html"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camosun-ca.zoom.us/j/65993705740?pwd=Znl1RkduS3dnSkViYVozdDR5blRlZz09" TargetMode="External"/><Relationship Id="rId25" Type="http://schemas.openxmlformats.org/officeDocument/2006/relationships/hyperlink" Target="http://camosun.ca/about/policies/education-academic/e-1-programming-and-instruction/e-1.14.pdf" TargetMode="External"/><Relationship Id="rId33" Type="http://schemas.openxmlformats.org/officeDocument/2006/relationships/hyperlink" Target="http://camosun.ca/help-centres" TargetMode="External"/><Relationship Id="rId38" Type="http://schemas.openxmlformats.org/officeDocument/2006/relationships/hyperlink" Target="http://camosun.ca/oss" TargetMode="External"/><Relationship Id="rId46" Type="http://schemas.openxmlformats.org/officeDocument/2006/relationships/hyperlink" Target="http://camosun.ca/about/policies/education-academic/e-1-programming-and-instruction/e-1.1.pdf" TargetMode="External"/><Relationship Id="rId59" Type="http://schemas.openxmlformats.org/officeDocument/2006/relationships/fontTable" Target="fontTable.xml"/><Relationship Id="rId20" Type="http://schemas.openxmlformats.org/officeDocument/2006/relationships/hyperlink" Target="http://openbooks.library.umass.edu/introwgss" TargetMode="External"/><Relationship Id="rId41" Type="http://schemas.openxmlformats.org/officeDocument/2006/relationships/hyperlink" Target="http://camosun.ca/its" TargetMode="External"/><Relationship Id="rId54" Type="http://schemas.openxmlformats.org/officeDocument/2006/relationships/hyperlink" Target="mailto:oss@camosun.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line.camosun.ca/d2l/home/234309" TargetMode="External"/><Relationship Id="rId23" Type="http://schemas.openxmlformats.org/officeDocument/2006/relationships/hyperlink" Target="http://camosun.ca/services/accessible-learning/exams.html" TargetMode="External"/><Relationship Id="rId28" Type="http://schemas.openxmlformats.org/officeDocument/2006/relationships/hyperlink" Target="http://camosun.ca/advising" TargetMode="External"/><Relationship Id="rId36" Type="http://schemas.openxmlformats.org/officeDocument/2006/relationships/hyperlink" Target="http://camosun.ca/learningskills" TargetMode="External"/><Relationship Id="rId49" Type="http://schemas.openxmlformats.org/officeDocument/2006/relationships/hyperlink" Target="http://camosun.ca/about/policies/education-academic/e-1-programming-and-instruction/e-1.5.pdf"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camosun.ca/coop" TargetMode="External"/><Relationship Id="rId44" Type="http://schemas.openxmlformats.org/officeDocument/2006/relationships/hyperlink" Target="http://camosun.ca/services/accessible-learning/" TargetMode="External"/><Relationship Id="rId52" Type="http://schemas.openxmlformats.org/officeDocument/2006/relationships/hyperlink" Target="http://camosun.ca/about/policies/education-academic/e-1-programming-and-instruction/e-1.5.pdf"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271E8E"/>
    <w:rsid w:val="00433DD5"/>
    <w:rsid w:val="00477C68"/>
    <w:rsid w:val="00611DE9"/>
    <w:rsid w:val="00626E67"/>
    <w:rsid w:val="007D4BBC"/>
    <w:rsid w:val="008B2E34"/>
    <w:rsid w:val="00983443"/>
    <w:rsid w:val="00A25B7B"/>
    <w:rsid w:val="00AE6E19"/>
    <w:rsid w:val="00C86F70"/>
    <w:rsid w:val="00CC2ADE"/>
    <w:rsid w:val="00FD1203"/>
    <w:rsid w:val="00FE00C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17922-E606-4AA6-BF00-9684AF3ECDD6}">
  <ds:schemaRefs>
    <ds:schemaRef ds:uri="http://schemas.openxmlformats.org/officeDocument/2006/bibliography"/>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9FB1A2A1-B94E-4698-B947-C3C2F0F0CA27}"/>
</file>

<file path=customXml/itemProps4.xml><?xml version="1.0" encoding="utf-8"?>
<ds:datastoreItem xmlns:ds="http://schemas.openxmlformats.org/officeDocument/2006/customXml" ds:itemID="{F2E6284B-4F16-4DEC-ADED-C089EF863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Jenkins Roberta</cp:lastModifiedBy>
  <cp:revision>89</cp:revision>
  <cp:lastPrinted>2020-03-11T23:40:00Z</cp:lastPrinted>
  <dcterms:created xsi:type="dcterms:W3CDTF">2022-08-26T17:38:00Z</dcterms:created>
  <dcterms:modified xsi:type="dcterms:W3CDTF">2022-09-02T22:45:00Z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