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PSYC-110:  Experimental Psychology</w:t>
          </w:r>
        </w:sdtContent>
      </w:sdt>
      <w:r>
        <w:rPr>
          <w:rFonts w:ascii="Calibri Light" w:hAnsi="Calibri Light" w:cs="Calibri Light"/>
          <w:color w:val="004A8D"/>
          <w:sz w:val="22"/>
          <w:szCs w:val="22"/>
        </w:rPr>
        <w:tab/>
      </w:r>
    </w:p>
    <w:p w14:paraId="36CB7F94" w14:textId="079AA9EC"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210707">
        <w:rPr>
          <w:rFonts w:ascii="Calibri Light" w:hAnsi="Calibri Light" w:cs="Calibri Light"/>
          <w:color w:val="004A8D"/>
          <w:sz w:val="22"/>
          <w:szCs w:val="22"/>
        </w:rPr>
        <w:t xml:space="preserve"> </w:t>
      </w:r>
      <w:r w:rsidR="00786792">
        <w:rPr>
          <w:rFonts w:ascii="Calibri Light" w:hAnsi="Calibri Light" w:cs="Calibri Light"/>
          <w:color w:val="004A8D"/>
          <w:sz w:val="22"/>
          <w:szCs w:val="22"/>
        </w:rPr>
        <w:t>004 (</w:t>
      </w:r>
      <w:proofErr w:type="gramStart"/>
      <w:r w:rsidR="00786792">
        <w:rPr>
          <w:rFonts w:ascii="Calibri Light" w:hAnsi="Calibri Light" w:cs="Calibri Light"/>
          <w:color w:val="004A8D"/>
          <w:sz w:val="22"/>
          <w:szCs w:val="22"/>
        </w:rPr>
        <w:t>A,B</w:t>
      </w:r>
      <w:proofErr w:type="gramEnd"/>
      <w:r w:rsidR="00786792">
        <w:rPr>
          <w:rFonts w:ascii="Calibri Light" w:hAnsi="Calibri Light" w:cs="Calibri Light"/>
          <w:color w:val="004A8D"/>
          <w:sz w:val="22"/>
          <w:szCs w:val="22"/>
        </w:rPr>
        <w:t>,C)</w:t>
      </w:r>
    </w:p>
    <w:p w14:paraId="648530D1" w14:textId="598F4591"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786792">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3628B56E"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210707">
        <w:rPr>
          <w:rFonts w:ascii="Calibri Light" w:hAnsi="Calibri Light" w:cs="Calibri Light"/>
          <w:color w:val="004A8D"/>
          <w:sz w:val="22"/>
          <w:szCs w:val="22"/>
        </w:rPr>
        <w:t>On Campus (Lansdowne)</w:t>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3F782A2F" w14:textId="52FEBCA2" w:rsidR="01EDE6EC" w:rsidRDefault="01EDE6EC" w:rsidP="660ADAA8">
      <w:pPr>
        <w:spacing w:line="276" w:lineRule="auto"/>
      </w:pPr>
      <w:r w:rsidRPr="660ADAA8">
        <w:rPr>
          <w:rFonts w:ascii="Calibri Light" w:eastAsia="Calibri Light" w:hAnsi="Calibri Light" w:cs="Calibri Light"/>
          <w:color w:val="1F497D"/>
          <w:sz w:val="22"/>
          <w:szCs w:val="22"/>
        </w:rPr>
        <w:t xml:space="preserve">For COVID-19 information please visit </w:t>
      </w:r>
      <w:hyperlink r:id="rId15">
        <w:r w:rsidRPr="660ADAA8">
          <w:rPr>
            <w:rStyle w:val="Hyperlink"/>
            <w:rFonts w:ascii="Calibri Light" w:eastAsia="Calibri Light" w:hAnsi="Calibri Light" w:cs="Calibri Light"/>
            <w:sz w:val="22"/>
            <w:szCs w:val="22"/>
          </w:rPr>
          <w:t>https://legacy.camosun.ca/covid19/index.html</w:t>
        </w:r>
      </w:hyperlink>
      <w:r w:rsidRPr="660ADAA8">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520A74BD"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786792">
        <w:rPr>
          <w:rFonts w:ascii="Calibri Light" w:hAnsi="Calibri Light" w:cs="Calibri Light"/>
          <w:color w:val="004A8D"/>
          <w:sz w:val="22"/>
          <w:szCs w:val="22"/>
        </w:rPr>
        <w:t>Arloene Burak, M.Sc.</w:t>
      </w:r>
      <w:r>
        <w:rPr>
          <w:rFonts w:ascii="Calibri Light" w:hAnsi="Calibri Light" w:cs="Calibri Light"/>
          <w:color w:val="004A8D"/>
          <w:sz w:val="22"/>
          <w:szCs w:val="22"/>
        </w:rPr>
        <w:tab/>
      </w:r>
    </w:p>
    <w:p w14:paraId="3E2B1FBF" w14:textId="740DEF9A"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Pr>
          <w:rFonts w:ascii="Calibri Light" w:hAnsi="Calibri Light" w:cs="Calibri Light"/>
          <w:color w:val="004A8D"/>
          <w:sz w:val="22"/>
          <w:szCs w:val="22"/>
        </w:rPr>
        <w:tab/>
      </w:r>
      <w:hyperlink r:id="rId16" w:history="1">
        <w:r w:rsidR="00210707" w:rsidRPr="00ED3622">
          <w:rPr>
            <w:rStyle w:val="Hyperlink"/>
            <w:rFonts w:ascii="Calibri Light" w:hAnsi="Calibri Light" w:cs="Calibri Light"/>
            <w:sz w:val="22"/>
            <w:szCs w:val="22"/>
          </w:rPr>
          <w:t>BurakA@camosun.bc.ca</w:t>
        </w:r>
      </w:hyperlink>
    </w:p>
    <w:p w14:paraId="06719DCF" w14:textId="50A62638"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Pr>
          <w:rFonts w:ascii="Calibri Light" w:hAnsi="Calibri Light" w:cs="Calibri Light"/>
          <w:color w:val="004A8D"/>
          <w:sz w:val="22"/>
          <w:szCs w:val="22"/>
        </w:rPr>
        <w:tab/>
      </w:r>
      <w:r w:rsidR="00786792">
        <w:rPr>
          <w:rFonts w:ascii="Calibri Light" w:hAnsi="Calibri Light" w:cs="Calibri Light"/>
          <w:color w:val="004A8D"/>
          <w:sz w:val="22"/>
          <w:szCs w:val="22"/>
        </w:rPr>
        <w:t>Fisher 308B</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7F5C9A2F" w:rsidR="005E1DBF" w:rsidRDefault="005E1DBF" w:rsidP="005E1DBF">
      <w:pPr>
        <w:spacing w:line="360" w:lineRule="auto"/>
        <w:rPr>
          <w:rFonts w:ascii="Calibri Light" w:hAnsi="Calibri Light" w:cs="Calibri Light"/>
          <w:color w:val="004A8D"/>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Pr>
          <w:rFonts w:ascii="Calibri Light" w:hAnsi="Calibri Light" w:cs="Calibri Light"/>
          <w:color w:val="004A8D"/>
          <w:sz w:val="22"/>
          <w:szCs w:val="22"/>
        </w:rPr>
        <w:tab/>
      </w:r>
      <w:r w:rsidR="00786792">
        <w:rPr>
          <w:rFonts w:ascii="Calibri Light" w:hAnsi="Calibri Light" w:cs="Calibri Light"/>
          <w:color w:val="004A8D"/>
          <w:sz w:val="22"/>
          <w:szCs w:val="22"/>
        </w:rPr>
        <w:t xml:space="preserve">Tuesday 10:30 – 11:30 </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presents experimental methodologies used in psychology, including how data is collected, organized, and interpreted in psychological research. Topics: psychobiology, sensation, perception, cognition, learning theory, memory, assessment, and experimental design. Topics are discussed and demonstrated in lectures and labs.</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Describe the components and rationale for the experimental methodologies used to acquire psychological knowledge.</w:t>
          </w:r>
          <w:r>
            <w:rPr>
              <w:rFonts w:ascii="Calibri Light" w:hAnsi="Calibri Light" w:cs="Calibri Light"/>
              <w:sz w:val="22"/>
              <w:szCs w:val="22"/>
            </w:rPr>
            <w:br/>
            <w:t>2. Describe the difficulties inherent in psychological research and conduct thoughtful critiques of select studies.</w:t>
          </w:r>
          <w:r>
            <w:rPr>
              <w:rFonts w:ascii="Calibri Light" w:hAnsi="Calibri Light" w:cs="Calibri Light"/>
              <w:sz w:val="22"/>
              <w:szCs w:val="22"/>
            </w:rPr>
            <w:br/>
            <w:t>3. Design and conduct studies of psychological topics and present the outcomes in a clear, logical fashion.</w:t>
          </w:r>
          <w:r>
            <w:rPr>
              <w:rFonts w:ascii="Calibri Light" w:hAnsi="Calibri Light" w:cs="Calibri Light"/>
              <w:sz w:val="22"/>
              <w:szCs w:val="22"/>
            </w:rPr>
            <w:br/>
            <w:t>4. Apply psychological concepts to the study of neuroscience, sensation, perception, learning, memory, intelligence, and language.</w:t>
          </w:r>
          <w:r>
            <w:rPr>
              <w:rFonts w:ascii="Calibri Light" w:hAnsi="Calibri Light" w:cs="Calibri Light"/>
              <w:sz w:val="22"/>
              <w:szCs w:val="22"/>
            </w:rPr>
            <w:br/>
          </w:r>
          <w:r>
            <w:rPr>
              <w:rFonts w:ascii="Calibri Light" w:hAnsi="Calibri Light" w:cs="Calibri Light"/>
              <w:sz w:val="22"/>
              <w:szCs w:val="22"/>
            </w:rPr>
            <w:br/>
            <w:t>The outcomes will be measured by a combination of examinations, assignments, presentations, group work, and discussions.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A7AA342" w14:textId="77777777" w:rsidR="00210707" w:rsidRPr="00B97FD6" w:rsidRDefault="00210707" w:rsidP="00210707">
      <w:pPr>
        <w:pStyle w:val="BodyText"/>
        <w:spacing w:before="172"/>
        <w:ind w:left="1905" w:right="496"/>
        <w:rPr>
          <w:rFonts w:asciiTheme="majorHAnsi" w:hAnsiTheme="majorHAnsi" w:cstheme="majorHAnsi"/>
        </w:rPr>
      </w:pPr>
      <w:r w:rsidRPr="00B97FD6">
        <w:rPr>
          <w:rFonts w:asciiTheme="majorHAnsi" w:hAnsiTheme="majorHAnsi" w:cstheme="majorHAnsi"/>
          <w:noProof/>
        </w:rPr>
        <w:drawing>
          <wp:anchor distT="0" distB="0" distL="114300" distR="114300" simplePos="0" relativeHeight="251660289" behindDoc="1" locked="0" layoutInCell="1" allowOverlap="1" wp14:anchorId="36138C0A" wp14:editId="26F02CA2">
            <wp:simplePos x="0" y="0"/>
            <wp:positionH relativeFrom="column">
              <wp:posOffset>60960</wp:posOffset>
            </wp:positionH>
            <wp:positionV relativeFrom="paragraph">
              <wp:posOffset>6350</wp:posOffset>
            </wp:positionV>
            <wp:extent cx="1077595" cy="1280160"/>
            <wp:effectExtent l="0" t="0" r="8255" b="0"/>
            <wp:wrapTight wrapText="bothSides">
              <wp:wrapPolygon edited="0">
                <wp:start x="0" y="0"/>
                <wp:lineTo x="0" y="21214"/>
                <wp:lineTo x="21384" y="21214"/>
                <wp:lineTo x="21384" y="0"/>
                <wp:lineTo x="0" y="0"/>
              </wp:wrapPolygon>
            </wp:wrapTight>
            <wp:docPr id="11" name="Picture 11" descr="Psychology: Myers, David G., Dewall, C. Nathan: 9781319132101: Books -  Amaz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sychology: Myers, David G., Dewall, C. Nathan: 9781319132101: Books -  Amazon.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759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FD6">
        <w:rPr>
          <w:rFonts w:asciiTheme="majorHAnsi" w:hAnsiTheme="majorHAnsi" w:cstheme="majorHAnsi"/>
        </w:rPr>
        <w:t xml:space="preserve">Myers, David, G. &amp; DeWall, C.N. (2021). </w:t>
      </w:r>
      <w:r w:rsidRPr="00B97FD6">
        <w:rPr>
          <w:rFonts w:asciiTheme="majorHAnsi" w:hAnsiTheme="majorHAnsi" w:cstheme="majorHAnsi"/>
          <w:i/>
        </w:rPr>
        <w:t xml:space="preserve">Psychology </w:t>
      </w:r>
      <w:r w:rsidRPr="00B97FD6">
        <w:rPr>
          <w:rFonts w:asciiTheme="majorHAnsi" w:hAnsiTheme="majorHAnsi" w:cstheme="majorHAnsi"/>
        </w:rPr>
        <w:t>(13</w:t>
      </w:r>
      <w:proofErr w:type="spellStart"/>
      <w:r w:rsidRPr="00B97FD6">
        <w:rPr>
          <w:rFonts w:asciiTheme="majorHAnsi" w:hAnsiTheme="majorHAnsi" w:cstheme="majorHAnsi"/>
          <w:position w:val="8"/>
          <w:vertAlign w:val="superscript"/>
        </w:rPr>
        <w:t>th</w:t>
      </w:r>
      <w:proofErr w:type="spellEnd"/>
      <w:r w:rsidRPr="00B97FD6">
        <w:rPr>
          <w:rFonts w:asciiTheme="majorHAnsi" w:hAnsiTheme="majorHAnsi" w:cstheme="majorHAnsi"/>
          <w:position w:val="8"/>
          <w:vertAlign w:val="superscript"/>
        </w:rPr>
        <w:t xml:space="preserve"> </w:t>
      </w:r>
      <w:r w:rsidRPr="00B97FD6">
        <w:rPr>
          <w:rFonts w:asciiTheme="majorHAnsi" w:hAnsiTheme="majorHAnsi" w:cstheme="majorHAnsi"/>
        </w:rPr>
        <w:t xml:space="preserve">Edition). Worth Publishers: New York. </w:t>
      </w:r>
    </w:p>
    <w:p w14:paraId="6DD5D040" w14:textId="77777777" w:rsidR="00210707" w:rsidRPr="00B97FD6" w:rsidRDefault="00210707" w:rsidP="00210707">
      <w:pPr>
        <w:pStyle w:val="BodyText"/>
        <w:ind w:left="1905"/>
        <w:rPr>
          <w:rFonts w:asciiTheme="majorHAnsi" w:hAnsiTheme="majorHAnsi" w:cstheme="majorHAnsi"/>
        </w:rPr>
      </w:pPr>
    </w:p>
    <w:p w14:paraId="3EA306B6" w14:textId="1C41A8AD" w:rsidR="00210707" w:rsidRPr="00B97FD6" w:rsidRDefault="00210707" w:rsidP="00210707">
      <w:pPr>
        <w:pStyle w:val="BodyText"/>
        <w:ind w:left="1905"/>
        <w:rPr>
          <w:rFonts w:asciiTheme="majorHAnsi" w:hAnsiTheme="majorHAnsi" w:cstheme="majorHAnsi"/>
        </w:rPr>
      </w:pPr>
      <w:r w:rsidRPr="00B97FD6">
        <w:rPr>
          <w:rFonts w:asciiTheme="majorHAnsi" w:hAnsiTheme="majorHAnsi" w:cstheme="majorHAnsi"/>
        </w:rPr>
        <w:t xml:space="preserve">The text can be purchased as loose-leaf pages for a binder or e-book. </w:t>
      </w:r>
    </w:p>
    <w:p w14:paraId="0F45377B" w14:textId="77777777" w:rsidR="00210707" w:rsidRPr="00B97FD6" w:rsidRDefault="00210707" w:rsidP="00210707">
      <w:pPr>
        <w:pStyle w:val="BodyText"/>
        <w:spacing w:before="4"/>
        <w:rPr>
          <w:rFonts w:asciiTheme="majorHAnsi" w:hAnsiTheme="majorHAnsi" w:cstheme="majorHAnsi"/>
        </w:rPr>
      </w:pPr>
    </w:p>
    <w:p w14:paraId="6D6E2879" w14:textId="77777777" w:rsidR="00210707" w:rsidRPr="00B97FD6" w:rsidRDefault="00210707" w:rsidP="00210707">
      <w:pPr>
        <w:pStyle w:val="BodyText"/>
        <w:ind w:left="1905"/>
        <w:rPr>
          <w:rFonts w:asciiTheme="majorHAnsi" w:hAnsiTheme="majorHAnsi" w:cstheme="majorHAnsi"/>
          <w:color w:val="5C5C5C"/>
        </w:rPr>
      </w:pPr>
      <w:r w:rsidRPr="00B97FD6">
        <w:rPr>
          <w:rFonts w:asciiTheme="majorHAnsi" w:hAnsiTheme="majorHAnsi" w:cstheme="majorHAnsi"/>
        </w:rPr>
        <w:t xml:space="preserve">Launchpad is NOT REQUIRED for this course. Optional link: </w:t>
      </w:r>
      <w:hyperlink r:id="rId18" w:tgtFrame="_blank" w:tooltip="https://www.macmillanhighered.com/launchpad/myers13e/20732759" w:history="1">
        <w:r w:rsidRPr="00B97FD6">
          <w:rPr>
            <w:rStyle w:val="Hyperlink"/>
            <w:rFonts w:asciiTheme="majorHAnsi" w:hAnsiTheme="majorHAnsi" w:cstheme="majorHAnsi"/>
            <w:color w:val="2B72A5"/>
          </w:rPr>
          <w:t>https://www.macmillanhighered.com/launchpad/myers13e/20732759</w:t>
        </w:r>
      </w:hyperlink>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2DC9045" w14:textId="33D55111" w:rsidR="003C4ECE" w:rsidRPr="003C4ECE" w:rsidRDefault="003C4ECE" w:rsidP="003C4ECE">
      <w:pPr>
        <w:autoSpaceDE w:val="0"/>
        <w:autoSpaceDN w:val="0"/>
        <w:adjustRightInd w:val="0"/>
        <w:rPr>
          <w:rFonts w:asciiTheme="majorHAnsi" w:hAnsiTheme="majorHAnsi" w:cstheme="majorHAnsi"/>
          <w:sz w:val="22"/>
          <w:szCs w:val="22"/>
        </w:rPr>
      </w:pPr>
      <w:r w:rsidRPr="003C4ECE">
        <w:rPr>
          <w:rFonts w:asciiTheme="majorHAnsi" w:hAnsiTheme="majorHAnsi" w:cstheme="majorHAnsi"/>
          <w:sz w:val="22"/>
          <w:szCs w:val="22"/>
        </w:rPr>
        <w:t>The course will begin September 6</w:t>
      </w:r>
      <w:r w:rsidRPr="003C4ECE">
        <w:rPr>
          <w:rFonts w:asciiTheme="majorHAnsi" w:hAnsiTheme="majorHAnsi" w:cstheme="majorHAnsi"/>
          <w:sz w:val="22"/>
          <w:szCs w:val="22"/>
          <w:vertAlign w:val="superscript"/>
        </w:rPr>
        <w:t>th</w:t>
      </w:r>
      <w:r w:rsidRPr="003C4ECE">
        <w:rPr>
          <w:rFonts w:asciiTheme="majorHAnsi" w:hAnsiTheme="majorHAnsi" w:cstheme="majorHAnsi"/>
          <w:sz w:val="22"/>
          <w:szCs w:val="22"/>
        </w:rPr>
        <w:t xml:space="preserve"> and end December </w:t>
      </w:r>
      <w:r w:rsidR="00041185">
        <w:rPr>
          <w:rFonts w:asciiTheme="majorHAnsi" w:hAnsiTheme="majorHAnsi" w:cstheme="majorHAnsi"/>
          <w:sz w:val="22"/>
          <w:szCs w:val="22"/>
        </w:rPr>
        <w:t>9</w:t>
      </w:r>
      <w:r w:rsidRPr="003C4ECE">
        <w:rPr>
          <w:rFonts w:asciiTheme="majorHAnsi" w:hAnsiTheme="majorHAnsi" w:cstheme="majorHAnsi"/>
          <w:sz w:val="22"/>
          <w:szCs w:val="22"/>
          <w:vertAlign w:val="superscript"/>
        </w:rPr>
        <w:t>th</w:t>
      </w:r>
      <w:r w:rsidRPr="003C4ECE">
        <w:rPr>
          <w:rFonts w:asciiTheme="majorHAnsi" w:hAnsiTheme="majorHAnsi" w:cstheme="majorHAnsi"/>
          <w:sz w:val="22"/>
          <w:szCs w:val="22"/>
        </w:rPr>
        <w:t xml:space="preserve">.  The course is delivered on </w:t>
      </w:r>
      <w:r>
        <w:rPr>
          <w:rFonts w:asciiTheme="majorHAnsi" w:hAnsiTheme="majorHAnsi" w:cstheme="majorHAnsi"/>
          <w:sz w:val="22"/>
          <w:szCs w:val="22"/>
        </w:rPr>
        <w:t xml:space="preserve">Lansdowne </w:t>
      </w:r>
      <w:r w:rsidRPr="003C4ECE">
        <w:rPr>
          <w:rFonts w:asciiTheme="majorHAnsi" w:hAnsiTheme="majorHAnsi" w:cstheme="majorHAnsi"/>
          <w:sz w:val="22"/>
          <w:szCs w:val="22"/>
        </w:rPr>
        <w:t>campus.</w:t>
      </w:r>
    </w:p>
    <w:p w14:paraId="02976F60" w14:textId="77777777" w:rsidR="003C4ECE" w:rsidRPr="003C4ECE" w:rsidRDefault="003C4ECE" w:rsidP="003C4ECE">
      <w:pPr>
        <w:autoSpaceDE w:val="0"/>
        <w:autoSpaceDN w:val="0"/>
        <w:adjustRightInd w:val="0"/>
        <w:rPr>
          <w:rFonts w:asciiTheme="majorHAnsi" w:hAnsiTheme="majorHAnsi" w:cstheme="majorHAnsi"/>
          <w:sz w:val="22"/>
          <w:szCs w:val="22"/>
        </w:rPr>
      </w:pPr>
      <w:r w:rsidRPr="003C4ECE">
        <w:rPr>
          <w:rFonts w:asciiTheme="majorHAnsi" w:hAnsiTheme="majorHAnsi" w:cstheme="majorHAnsi"/>
          <w:sz w:val="22"/>
          <w:szCs w:val="22"/>
        </w:rPr>
        <w:t xml:space="preserve">1. There is one two-hour lecture each week (Tuesday at 8:30 in Fisher 100). </w:t>
      </w:r>
    </w:p>
    <w:p w14:paraId="06987438" w14:textId="77777777" w:rsidR="003C4ECE" w:rsidRPr="003C4ECE" w:rsidRDefault="003C4ECE" w:rsidP="003C4ECE">
      <w:pPr>
        <w:autoSpaceDE w:val="0"/>
        <w:autoSpaceDN w:val="0"/>
        <w:adjustRightInd w:val="0"/>
        <w:rPr>
          <w:rFonts w:asciiTheme="majorHAnsi" w:hAnsiTheme="majorHAnsi" w:cstheme="majorHAnsi"/>
          <w:sz w:val="22"/>
          <w:szCs w:val="22"/>
        </w:rPr>
      </w:pPr>
      <w:r w:rsidRPr="003C4ECE">
        <w:rPr>
          <w:rFonts w:asciiTheme="majorHAnsi" w:hAnsiTheme="majorHAnsi" w:cstheme="majorHAnsi"/>
          <w:sz w:val="22"/>
          <w:szCs w:val="22"/>
        </w:rPr>
        <w:t xml:space="preserve">2. There is one </w:t>
      </w:r>
      <w:proofErr w:type="gramStart"/>
      <w:r w:rsidRPr="003C4ECE">
        <w:rPr>
          <w:rFonts w:asciiTheme="majorHAnsi" w:hAnsiTheme="majorHAnsi" w:cstheme="majorHAnsi"/>
          <w:sz w:val="22"/>
          <w:szCs w:val="22"/>
        </w:rPr>
        <w:t>1.5 hour</w:t>
      </w:r>
      <w:proofErr w:type="gramEnd"/>
      <w:r w:rsidRPr="003C4ECE">
        <w:rPr>
          <w:rFonts w:asciiTheme="majorHAnsi" w:hAnsiTheme="majorHAnsi" w:cstheme="majorHAnsi"/>
          <w:sz w:val="22"/>
          <w:szCs w:val="22"/>
        </w:rPr>
        <w:t xml:space="preserve"> lab per week (Your student class schedule informs you of your assigned lab section). </w:t>
      </w:r>
    </w:p>
    <w:p w14:paraId="21AF409F" w14:textId="77777777" w:rsidR="003C4ECE" w:rsidRPr="003C4ECE" w:rsidRDefault="003C4ECE" w:rsidP="003C4ECE">
      <w:pPr>
        <w:autoSpaceDE w:val="0"/>
        <w:autoSpaceDN w:val="0"/>
        <w:adjustRightInd w:val="0"/>
        <w:rPr>
          <w:rFonts w:asciiTheme="majorHAnsi" w:hAnsiTheme="majorHAnsi" w:cstheme="majorHAnsi"/>
          <w:sz w:val="22"/>
          <w:szCs w:val="22"/>
        </w:rPr>
      </w:pPr>
    </w:p>
    <w:p w14:paraId="5B4EC7AD" w14:textId="326485FA" w:rsidR="003C4ECE" w:rsidRPr="003C4ECE" w:rsidRDefault="003C4ECE" w:rsidP="003C4ECE">
      <w:pPr>
        <w:autoSpaceDE w:val="0"/>
        <w:autoSpaceDN w:val="0"/>
        <w:adjustRightInd w:val="0"/>
        <w:rPr>
          <w:rFonts w:asciiTheme="majorHAnsi" w:hAnsiTheme="majorHAnsi" w:cstheme="majorHAnsi"/>
          <w:sz w:val="22"/>
          <w:szCs w:val="22"/>
        </w:rPr>
      </w:pPr>
      <w:r w:rsidRPr="003C4ECE">
        <w:rPr>
          <w:rFonts w:asciiTheme="majorHAnsi" w:hAnsiTheme="majorHAnsi" w:cstheme="majorHAnsi"/>
          <w:sz w:val="22"/>
          <w:szCs w:val="22"/>
        </w:rPr>
        <w:t xml:space="preserve">This course is supported by the Camosun Desire 2 Learn (D2L) System. To access the supplemental online course material, including course notes, </w:t>
      </w:r>
      <w:proofErr w:type="gramStart"/>
      <w:r w:rsidRPr="003C4ECE">
        <w:rPr>
          <w:rFonts w:asciiTheme="majorHAnsi" w:hAnsiTheme="majorHAnsi" w:cstheme="majorHAnsi"/>
          <w:sz w:val="22"/>
          <w:szCs w:val="22"/>
        </w:rPr>
        <w:t>videos</w:t>
      </w:r>
      <w:proofErr w:type="gramEnd"/>
      <w:r w:rsidRPr="003C4ECE">
        <w:rPr>
          <w:rFonts w:asciiTheme="majorHAnsi" w:hAnsiTheme="majorHAnsi" w:cstheme="majorHAnsi"/>
          <w:sz w:val="22"/>
          <w:szCs w:val="22"/>
        </w:rPr>
        <w:t xml:space="preserve"> and lab materials, click on the </w:t>
      </w:r>
      <w:r w:rsidRPr="003C4ECE">
        <w:rPr>
          <w:rFonts w:asciiTheme="majorHAnsi" w:hAnsiTheme="majorHAnsi" w:cstheme="majorHAnsi"/>
          <w:b/>
          <w:bCs/>
          <w:sz w:val="22"/>
          <w:szCs w:val="22"/>
        </w:rPr>
        <w:t>My Tools</w:t>
      </w:r>
      <w:r w:rsidRPr="003C4ECE">
        <w:rPr>
          <w:rFonts w:asciiTheme="majorHAnsi" w:hAnsiTheme="majorHAnsi" w:cstheme="majorHAnsi"/>
          <w:sz w:val="22"/>
          <w:szCs w:val="22"/>
        </w:rPr>
        <w:t xml:space="preserve"> tab drop down menu and then on </w:t>
      </w:r>
      <w:r w:rsidRPr="003C4ECE">
        <w:rPr>
          <w:rFonts w:asciiTheme="majorHAnsi" w:hAnsiTheme="majorHAnsi" w:cstheme="majorHAnsi"/>
          <w:b/>
          <w:bCs/>
          <w:sz w:val="22"/>
          <w:szCs w:val="22"/>
        </w:rPr>
        <w:t>Content.</w:t>
      </w:r>
      <w:r w:rsidRPr="003C4ECE">
        <w:rPr>
          <w:rFonts w:asciiTheme="majorHAnsi" w:hAnsiTheme="majorHAnsi" w:cstheme="majorHAnsi"/>
          <w:sz w:val="22"/>
          <w:szCs w:val="22"/>
        </w:rPr>
        <w:t xml:space="preserve">  Reading the textbook is essential is success in this course.</w:t>
      </w:r>
    </w:p>
    <w:p w14:paraId="5574A7F4" w14:textId="77777777" w:rsidR="003C4ECE" w:rsidRPr="00190405" w:rsidRDefault="003C4ECE" w:rsidP="003C4ECE">
      <w:pPr>
        <w:autoSpaceDE w:val="0"/>
        <w:autoSpaceDN w:val="0"/>
        <w:adjustRightInd w:val="0"/>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11341" w:type="dxa"/>
        <w:tblInd w:w="-71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276"/>
        <w:gridCol w:w="2835"/>
        <w:gridCol w:w="1843"/>
        <w:gridCol w:w="5387"/>
      </w:tblGrid>
      <w:tr w:rsidR="00EA3B44" w:rsidRPr="00E31BEC" w14:paraId="53ED676D" w14:textId="28E2C54F" w:rsidTr="00EC3563">
        <w:trPr>
          <w:trHeight w:val="480"/>
          <w:tblHeader/>
        </w:trPr>
        <w:tc>
          <w:tcPr>
            <w:tcW w:w="1276" w:type="dxa"/>
            <w:shd w:val="clear" w:color="auto" w:fill="auto"/>
            <w:vAlign w:val="center"/>
          </w:tcPr>
          <w:p w14:paraId="04CF8942" w14:textId="15FA9FDB" w:rsidR="00FC0A1C" w:rsidRPr="00E31BEC" w:rsidRDefault="00B6204E" w:rsidP="00822B4D">
            <w:pPr>
              <w:rPr>
                <w:rFonts w:ascii="Calibri Light" w:hAnsi="Calibri Light" w:cs="Calibri Light"/>
                <w:color w:val="004A8D"/>
                <w:sz w:val="22"/>
                <w:szCs w:val="22"/>
              </w:rPr>
            </w:pPr>
            <w:r>
              <w:rPr>
                <w:rFonts w:ascii="Calibri Light" w:hAnsi="Calibri Light" w:cs="Calibri Light"/>
                <w:color w:val="004A8D"/>
                <w:sz w:val="22"/>
                <w:szCs w:val="22"/>
              </w:rPr>
              <w:lastRenderedPageBreak/>
              <w:t>LECTURE DATE</w:t>
            </w:r>
          </w:p>
        </w:tc>
        <w:tc>
          <w:tcPr>
            <w:tcW w:w="2835" w:type="dxa"/>
            <w:shd w:val="clear" w:color="auto" w:fill="auto"/>
            <w:vAlign w:val="center"/>
            <w:hideMark/>
          </w:tcPr>
          <w:p w14:paraId="28D14AFF" w14:textId="576888C7" w:rsidR="00FC0A1C" w:rsidRPr="00E31BEC" w:rsidRDefault="00EA3B44" w:rsidP="0015689B">
            <w:pPr>
              <w:rPr>
                <w:rFonts w:ascii="Calibri Light" w:hAnsi="Calibri Light" w:cs="Calibri Light"/>
                <w:color w:val="004A8D"/>
                <w:sz w:val="22"/>
                <w:szCs w:val="22"/>
              </w:rPr>
            </w:pPr>
            <w:r>
              <w:rPr>
                <w:rFonts w:ascii="Calibri Light" w:hAnsi="Calibri Light" w:cs="Calibri Light"/>
                <w:color w:val="004A8D"/>
                <w:sz w:val="22"/>
                <w:szCs w:val="22"/>
              </w:rPr>
              <w:t>LECTURE</w:t>
            </w:r>
            <w:r w:rsidR="00FC0A1C">
              <w:rPr>
                <w:rFonts w:ascii="Calibri Light" w:hAnsi="Calibri Light" w:cs="Calibri Light"/>
                <w:color w:val="004A8D"/>
                <w:sz w:val="22"/>
                <w:szCs w:val="22"/>
              </w:rPr>
              <w:t xml:space="preserve"> TOPIC</w:t>
            </w:r>
          </w:p>
        </w:tc>
        <w:tc>
          <w:tcPr>
            <w:tcW w:w="1843" w:type="dxa"/>
            <w:shd w:val="clear" w:color="auto" w:fill="auto"/>
            <w:vAlign w:val="center"/>
            <w:hideMark/>
          </w:tcPr>
          <w:p w14:paraId="0036DDF3" w14:textId="797147A2" w:rsidR="00FC0A1C" w:rsidRPr="00E31BEC" w:rsidRDefault="00FF53B9" w:rsidP="00EC3563">
            <w:pPr>
              <w:rPr>
                <w:rFonts w:ascii="Calibri Light" w:hAnsi="Calibri Light" w:cs="Calibri Light"/>
                <w:color w:val="004A8D"/>
                <w:sz w:val="22"/>
                <w:szCs w:val="22"/>
              </w:rPr>
            </w:pPr>
            <w:r>
              <w:rPr>
                <w:rFonts w:ascii="Calibri Light" w:hAnsi="Calibri Light" w:cs="Calibri Light"/>
                <w:color w:val="004A8D"/>
                <w:sz w:val="22"/>
                <w:szCs w:val="22"/>
              </w:rPr>
              <w:t>READINGS</w:t>
            </w:r>
          </w:p>
        </w:tc>
        <w:tc>
          <w:tcPr>
            <w:tcW w:w="5387" w:type="dxa"/>
          </w:tcPr>
          <w:p w14:paraId="5BCFCA42" w14:textId="77777777" w:rsidR="00FF53B9" w:rsidRDefault="00FF53B9" w:rsidP="0015689B">
            <w:pPr>
              <w:jc w:val="center"/>
              <w:rPr>
                <w:rFonts w:ascii="Calibri Light" w:hAnsi="Calibri Light" w:cs="Calibri Light"/>
                <w:color w:val="004A8D"/>
                <w:sz w:val="22"/>
                <w:szCs w:val="22"/>
              </w:rPr>
            </w:pPr>
          </w:p>
          <w:p w14:paraId="1BD43289" w14:textId="6B4B3B13" w:rsidR="00FC0A1C" w:rsidRDefault="00FF53B9"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 xml:space="preserve">LAB MODULE TOPIC/ACTIVITIES </w:t>
            </w:r>
            <w:r w:rsidRPr="00041185">
              <w:rPr>
                <w:rFonts w:ascii="Calibri Light" w:hAnsi="Calibri Light" w:cs="Calibri Light"/>
                <w:color w:val="004A8D"/>
                <w:sz w:val="22"/>
                <w:szCs w:val="22"/>
                <w:highlight w:val="yellow"/>
              </w:rPr>
              <w:t>DUE FRIDAY 2:30 PM</w:t>
            </w:r>
            <w:r>
              <w:rPr>
                <w:rFonts w:ascii="Calibri Light" w:hAnsi="Calibri Light" w:cs="Calibri Light"/>
                <w:color w:val="004A8D"/>
                <w:sz w:val="22"/>
                <w:szCs w:val="22"/>
              </w:rPr>
              <w:t xml:space="preserve"> </w:t>
            </w:r>
          </w:p>
        </w:tc>
      </w:tr>
      <w:tr w:rsidR="00EA3B44" w:rsidRPr="00E31BEC" w14:paraId="449C52C5" w14:textId="35A3B13B" w:rsidTr="00EC3563">
        <w:trPr>
          <w:cantSplit/>
          <w:trHeight w:val="480"/>
        </w:trPr>
        <w:tc>
          <w:tcPr>
            <w:tcW w:w="1276" w:type="dxa"/>
            <w:shd w:val="clear" w:color="auto" w:fill="auto"/>
          </w:tcPr>
          <w:p w14:paraId="574DDA49" w14:textId="77777777" w:rsidR="00EA3B44" w:rsidRPr="00FF53B9" w:rsidRDefault="00EA3B44" w:rsidP="00EC3563">
            <w:pPr>
              <w:rPr>
                <w:bCs/>
                <w:sz w:val="22"/>
                <w:szCs w:val="22"/>
              </w:rPr>
            </w:pPr>
            <w:r w:rsidRPr="00FF53B9">
              <w:rPr>
                <w:bCs/>
                <w:sz w:val="22"/>
                <w:szCs w:val="22"/>
              </w:rPr>
              <w:t>Week 1</w:t>
            </w:r>
          </w:p>
          <w:p w14:paraId="4F8F7ED0" w14:textId="7A48D630" w:rsidR="00FC0A1C" w:rsidRPr="00FF53B9" w:rsidRDefault="00FC0A1C" w:rsidP="00EC3563">
            <w:pPr>
              <w:rPr>
                <w:rFonts w:ascii="Calibri Light" w:hAnsi="Calibri Light" w:cs="Calibri Light"/>
                <w:color w:val="000000"/>
                <w:sz w:val="22"/>
                <w:szCs w:val="22"/>
              </w:rPr>
            </w:pPr>
            <w:r w:rsidRPr="00FF53B9">
              <w:rPr>
                <w:bCs/>
                <w:sz w:val="22"/>
                <w:szCs w:val="22"/>
              </w:rPr>
              <w:t>Sept 6</w:t>
            </w:r>
            <w:r w:rsidRPr="00FF53B9">
              <w:rPr>
                <w:bCs/>
                <w:sz w:val="22"/>
                <w:szCs w:val="22"/>
                <w:vertAlign w:val="superscript"/>
              </w:rPr>
              <w:t>th</w:t>
            </w:r>
            <w:r w:rsidRPr="00FF53B9">
              <w:rPr>
                <w:bCs/>
                <w:sz w:val="22"/>
                <w:szCs w:val="22"/>
              </w:rPr>
              <w:t xml:space="preserve"> </w:t>
            </w:r>
          </w:p>
        </w:tc>
        <w:tc>
          <w:tcPr>
            <w:tcW w:w="2835" w:type="dxa"/>
            <w:shd w:val="clear" w:color="auto" w:fill="auto"/>
          </w:tcPr>
          <w:p w14:paraId="069FEF99" w14:textId="77777777" w:rsidR="00FC0A1C" w:rsidRPr="00FF53B9" w:rsidRDefault="00FC0A1C" w:rsidP="00FC0A1C">
            <w:pPr>
              <w:rPr>
                <w:sz w:val="22"/>
                <w:szCs w:val="22"/>
              </w:rPr>
            </w:pPr>
            <w:r w:rsidRPr="00FF53B9">
              <w:rPr>
                <w:sz w:val="22"/>
                <w:szCs w:val="22"/>
              </w:rPr>
              <w:t>Orientation</w:t>
            </w:r>
          </w:p>
          <w:p w14:paraId="4F00BE5D" w14:textId="40B7655F" w:rsidR="00FC0A1C" w:rsidRPr="00FF53B9" w:rsidRDefault="00FC0A1C" w:rsidP="00FC0A1C">
            <w:pPr>
              <w:rPr>
                <w:rFonts w:ascii="Calibri Light" w:hAnsi="Calibri Light" w:cs="Calibri Light"/>
                <w:color w:val="000000"/>
                <w:sz w:val="22"/>
                <w:szCs w:val="22"/>
              </w:rPr>
            </w:pPr>
            <w:r w:rsidRPr="00FF53B9">
              <w:rPr>
                <w:sz w:val="22"/>
                <w:szCs w:val="22"/>
              </w:rPr>
              <w:t xml:space="preserve">The Story of Psychology </w:t>
            </w:r>
          </w:p>
        </w:tc>
        <w:tc>
          <w:tcPr>
            <w:tcW w:w="1843" w:type="dxa"/>
            <w:shd w:val="clear" w:color="auto" w:fill="auto"/>
          </w:tcPr>
          <w:p w14:paraId="56B8CE78" w14:textId="77777777" w:rsidR="00FC0A1C" w:rsidRPr="00FF53B9" w:rsidRDefault="00FC0A1C" w:rsidP="00EC3563">
            <w:pPr>
              <w:rPr>
                <w:i/>
                <w:iCs/>
                <w:sz w:val="22"/>
                <w:szCs w:val="22"/>
              </w:rPr>
            </w:pPr>
            <w:r w:rsidRPr="00FF53B9">
              <w:rPr>
                <w:sz w:val="22"/>
                <w:szCs w:val="22"/>
              </w:rPr>
              <w:t xml:space="preserve">Prologue: </w:t>
            </w:r>
            <w:r w:rsidRPr="00FF53B9">
              <w:rPr>
                <w:i/>
                <w:iCs/>
                <w:sz w:val="22"/>
                <w:szCs w:val="22"/>
              </w:rPr>
              <w:t>Quiz Due: Sept. 16</w:t>
            </w:r>
            <w:r w:rsidRPr="00FF53B9">
              <w:rPr>
                <w:i/>
                <w:iCs/>
                <w:sz w:val="22"/>
                <w:szCs w:val="22"/>
                <w:vertAlign w:val="superscript"/>
              </w:rPr>
              <w:t>th</w:t>
            </w:r>
          </w:p>
          <w:p w14:paraId="6A93D697" w14:textId="0AD5AD16" w:rsidR="00FC0A1C" w:rsidRPr="00FF53B9" w:rsidRDefault="00FC0A1C" w:rsidP="00EC3563">
            <w:pPr>
              <w:rPr>
                <w:rFonts w:ascii="Calibri Light" w:hAnsi="Calibri Light" w:cs="Calibri Light"/>
                <w:color w:val="000000"/>
                <w:sz w:val="22"/>
                <w:szCs w:val="22"/>
              </w:rPr>
            </w:pPr>
            <w:r w:rsidRPr="00FF53B9">
              <w:rPr>
                <w:i/>
                <w:iCs/>
                <w:sz w:val="22"/>
                <w:szCs w:val="22"/>
              </w:rPr>
              <w:t>(3 Attempts)</w:t>
            </w:r>
          </w:p>
        </w:tc>
        <w:tc>
          <w:tcPr>
            <w:tcW w:w="5387" w:type="dxa"/>
          </w:tcPr>
          <w:p w14:paraId="425DD027" w14:textId="77777777" w:rsidR="00FC0A1C" w:rsidRPr="00EA3B44" w:rsidRDefault="00FC0A1C" w:rsidP="00FC0A1C">
            <w:pPr>
              <w:rPr>
                <w:sz w:val="22"/>
                <w:szCs w:val="22"/>
              </w:rPr>
            </w:pPr>
            <w:r w:rsidRPr="00EA3B44">
              <w:rPr>
                <w:sz w:val="22"/>
                <w:szCs w:val="22"/>
              </w:rPr>
              <w:t>Introduction and Welcome!</w:t>
            </w:r>
          </w:p>
          <w:p w14:paraId="4354313B" w14:textId="67C73EC1" w:rsidR="00FC0A1C" w:rsidRDefault="00FC0A1C" w:rsidP="00FC0A1C">
            <w:pPr>
              <w:pStyle w:val="ListParagraph"/>
              <w:numPr>
                <w:ilvl w:val="0"/>
                <w:numId w:val="11"/>
              </w:numPr>
              <w:rPr>
                <w:sz w:val="22"/>
                <w:szCs w:val="22"/>
              </w:rPr>
            </w:pPr>
            <w:r w:rsidRPr="00EA3B44">
              <w:rPr>
                <w:i/>
                <w:iCs/>
                <w:sz w:val="22"/>
                <w:szCs w:val="22"/>
              </w:rPr>
              <w:t>Quiz:</w:t>
            </w:r>
            <w:r w:rsidRPr="00EA3B44">
              <w:rPr>
                <w:sz w:val="22"/>
                <w:szCs w:val="22"/>
              </w:rPr>
              <w:t xml:space="preserve"> Intro</w:t>
            </w:r>
            <w:r w:rsidR="00EA3B44" w:rsidRPr="00EA3B44">
              <w:rPr>
                <w:sz w:val="22"/>
                <w:szCs w:val="22"/>
              </w:rPr>
              <w:t xml:space="preserve">ductory </w:t>
            </w:r>
            <w:r w:rsidRPr="00EA3B44">
              <w:rPr>
                <w:sz w:val="22"/>
                <w:szCs w:val="22"/>
              </w:rPr>
              <w:t xml:space="preserve">Welcome </w:t>
            </w:r>
          </w:p>
          <w:p w14:paraId="30C2117B" w14:textId="6A3248E0" w:rsidR="00FC0A1C" w:rsidRPr="00EA3B44" w:rsidRDefault="00FF53B9" w:rsidP="00FF53B9">
            <w:pPr>
              <w:pStyle w:val="ListParagraph"/>
              <w:numPr>
                <w:ilvl w:val="0"/>
                <w:numId w:val="11"/>
              </w:numPr>
              <w:rPr>
                <w:rFonts w:ascii="Calibri Light" w:hAnsi="Calibri Light" w:cs="Calibri Light"/>
                <w:color w:val="000000"/>
                <w:sz w:val="22"/>
                <w:szCs w:val="22"/>
              </w:rPr>
            </w:pPr>
            <w:r>
              <w:rPr>
                <w:i/>
                <w:iCs/>
                <w:sz w:val="22"/>
                <w:szCs w:val="22"/>
              </w:rPr>
              <w:t>Q</w:t>
            </w:r>
            <w:r w:rsidR="00FC0A1C" w:rsidRPr="00EA3B44">
              <w:rPr>
                <w:i/>
                <w:iCs/>
                <w:sz w:val="22"/>
                <w:szCs w:val="22"/>
              </w:rPr>
              <w:t>uiz:</w:t>
            </w:r>
            <w:r w:rsidR="00FC0A1C" w:rsidRPr="00EA3B44">
              <w:rPr>
                <w:sz w:val="22"/>
                <w:szCs w:val="22"/>
              </w:rPr>
              <w:t xml:space="preserve"> APA Website </w:t>
            </w:r>
          </w:p>
        </w:tc>
      </w:tr>
      <w:tr w:rsidR="00EA3B44" w:rsidRPr="00E31BEC" w14:paraId="419E1D3C" w14:textId="57FDA8A5" w:rsidTr="00EC3563">
        <w:trPr>
          <w:cantSplit/>
          <w:trHeight w:val="480"/>
        </w:trPr>
        <w:tc>
          <w:tcPr>
            <w:tcW w:w="1276" w:type="dxa"/>
            <w:shd w:val="clear" w:color="auto" w:fill="auto"/>
          </w:tcPr>
          <w:p w14:paraId="38DE6C95" w14:textId="1051B5F2" w:rsidR="00FC0A1C" w:rsidRPr="00FF53B9" w:rsidRDefault="00B6204E" w:rsidP="00EC3563">
            <w:pPr>
              <w:rPr>
                <w:rFonts w:ascii="Calibri Light" w:hAnsi="Calibri Light" w:cs="Calibri Light"/>
                <w:color w:val="000000"/>
                <w:sz w:val="22"/>
                <w:szCs w:val="22"/>
              </w:rPr>
            </w:pPr>
            <w:r>
              <w:rPr>
                <w:bCs/>
                <w:sz w:val="22"/>
                <w:szCs w:val="22"/>
              </w:rPr>
              <w:t xml:space="preserve">Week 2 </w:t>
            </w:r>
            <w:r w:rsidR="00FC0A1C" w:rsidRPr="00FF53B9">
              <w:rPr>
                <w:bCs/>
                <w:sz w:val="22"/>
                <w:szCs w:val="22"/>
              </w:rPr>
              <w:t>Sept 13</w:t>
            </w:r>
            <w:r w:rsidR="00FC0A1C" w:rsidRPr="00FF53B9">
              <w:rPr>
                <w:bCs/>
                <w:sz w:val="22"/>
                <w:szCs w:val="22"/>
                <w:vertAlign w:val="superscript"/>
              </w:rPr>
              <w:t>th</w:t>
            </w:r>
            <w:r w:rsidR="00FC0A1C" w:rsidRPr="00FF53B9">
              <w:rPr>
                <w:bCs/>
                <w:sz w:val="22"/>
                <w:szCs w:val="22"/>
              </w:rPr>
              <w:t xml:space="preserve"> </w:t>
            </w:r>
          </w:p>
        </w:tc>
        <w:tc>
          <w:tcPr>
            <w:tcW w:w="2835" w:type="dxa"/>
            <w:shd w:val="clear" w:color="auto" w:fill="auto"/>
          </w:tcPr>
          <w:p w14:paraId="29A3FCF0" w14:textId="77777777" w:rsidR="00FC0A1C" w:rsidRPr="00FF53B9" w:rsidRDefault="00FC0A1C" w:rsidP="00FC0A1C">
            <w:pPr>
              <w:rPr>
                <w:i/>
                <w:iCs/>
                <w:sz w:val="22"/>
                <w:szCs w:val="22"/>
              </w:rPr>
            </w:pPr>
            <w:r w:rsidRPr="00FF53B9">
              <w:rPr>
                <w:sz w:val="22"/>
                <w:szCs w:val="22"/>
              </w:rPr>
              <w:t xml:space="preserve">Psychological Science </w:t>
            </w:r>
          </w:p>
          <w:p w14:paraId="47F86DA4" w14:textId="1F375AD2" w:rsidR="00FC0A1C" w:rsidRPr="00FF53B9" w:rsidRDefault="00FC0A1C" w:rsidP="00FC0A1C">
            <w:pPr>
              <w:rPr>
                <w:rFonts w:ascii="Calibri Light" w:hAnsi="Calibri Light" w:cs="Calibri Light"/>
                <w:color w:val="000000"/>
                <w:sz w:val="22"/>
                <w:szCs w:val="22"/>
              </w:rPr>
            </w:pPr>
          </w:p>
        </w:tc>
        <w:tc>
          <w:tcPr>
            <w:tcW w:w="1843" w:type="dxa"/>
            <w:shd w:val="clear" w:color="auto" w:fill="auto"/>
          </w:tcPr>
          <w:p w14:paraId="2092FA6E" w14:textId="7DDF7247" w:rsidR="00FC0A1C" w:rsidRPr="00FF53B9" w:rsidRDefault="00FC0A1C" w:rsidP="00EC3563">
            <w:pPr>
              <w:rPr>
                <w:rFonts w:ascii="Calibri Light" w:hAnsi="Calibri Light" w:cs="Calibri Light"/>
                <w:color w:val="000000"/>
                <w:sz w:val="22"/>
                <w:szCs w:val="22"/>
              </w:rPr>
            </w:pPr>
            <w:r w:rsidRPr="00FF53B9">
              <w:rPr>
                <w:sz w:val="22"/>
                <w:szCs w:val="22"/>
              </w:rPr>
              <w:t>Chapter 1</w:t>
            </w:r>
          </w:p>
        </w:tc>
        <w:tc>
          <w:tcPr>
            <w:tcW w:w="5387" w:type="dxa"/>
          </w:tcPr>
          <w:p w14:paraId="003004C9" w14:textId="29BDD05E" w:rsidR="00FC0A1C" w:rsidRDefault="00FC0A1C" w:rsidP="00FC0A1C">
            <w:pPr>
              <w:rPr>
                <w:sz w:val="22"/>
                <w:szCs w:val="22"/>
              </w:rPr>
            </w:pPr>
            <w:r w:rsidRPr="00EA3B44">
              <w:rPr>
                <w:sz w:val="22"/>
                <w:szCs w:val="22"/>
              </w:rPr>
              <w:t>Naturalistic Observation</w:t>
            </w:r>
          </w:p>
          <w:p w14:paraId="3F301531" w14:textId="57E6556B" w:rsidR="00FC0A1C" w:rsidRPr="00EA3B44" w:rsidRDefault="00FC0A1C" w:rsidP="00B6204E">
            <w:pPr>
              <w:pStyle w:val="ListParagraph"/>
              <w:numPr>
                <w:ilvl w:val="0"/>
                <w:numId w:val="17"/>
              </w:numPr>
              <w:rPr>
                <w:rFonts w:ascii="Calibri Light" w:hAnsi="Calibri Light" w:cs="Calibri Light"/>
                <w:color w:val="000000"/>
                <w:sz w:val="22"/>
                <w:szCs w:val="22"/>
              </w:rPr>
            </w:pPr>
            <w:r w:rsidRPr="00EA3B44">
              <w:rPr>
                <w:i/>
                <w:iCs/>
                <w:sz w:val="22"/>
                <w:szCs w:val="22"/>
              </w:rPr>
              <w:t>Assignment:</w:t>
            </w:r>
            <w:r w:rsidRPr="00EA3B44">
              <w:rPr>
                <w:sz w:val="22"/>
                <w:szCs w:val="22"/>
              </w:rPr>
              <w:t xml:space="preserve"> Naturalistic Observation </w:t>
            </w:r>
          </w:p>
        </w:tc>
      </w:tr>
      <w:tr w:rsidR="00EA3B44" w:rsidRPr="00E31BEC" w14:paraId="7C047FFA" w14:textId="356D8CFF" w:rsidTr="00EC3563">
        <w:trPr>
          <w:cantSplit/>
          <w:trHeight w:val="480"/>
        </w:trPr>
        <w:tc>
          <w:tcPr>
            <w:tcW w:w="1276" w:type="dxa"/>
            <w:shd w:val="clear" w:color="auto" w:fill="auto"/>
          </w:tcPr>
          <w:p w14:paraId="5399172A" w14:textId="77777777" w:rsidR="00B6204E" w:rsidRDefault="00B6204E" w:rsidP="00EC3563">
            <w:pPr>
              <w:rPr>
                <w:bCs/>
                <w:sz w:val="22"/>
                <w:szCs w:val="22"/>
              </w:rPr>
            </w:pPr>
            <w:r>
              <w:rPr>
                <w:bCs/>
                <w:sz w:val="22"/>
                <w:szCs w:val="22"/>
              </w:rPr>
              <w:t>Week 3</w:t>
            </w:r>
          </w:p>
          <w:p w14:paraId="498F3F07" w14:textId="594F55BD" w:rsidR="00FC0A1C" w:rsidRPr="00FF53B9" w:rsidRDefault="00FC0A1C" w:rsidP="00EC3563">
            <w:pPr>
              <w:rPr>
                <w:bCs/>
                <w:sz w:val="22"/>
                <w:szCs w:val="22"/>
              </w:rPr>
            </w:pPr>
            <w:r w:rsidRPr="00FF53B9">
              <w:rPr>
                <w:bCs/>
                <w:sz w:val="22"/>
                <w:szCs w:val="22"/>
              </w:rPr>
              <w:t>Sept 20</w:t>
            </w:r>
            <w:r w:rsidRPr="00FF53B9">
              <w:rPr>
                <w:bCs/>
                <w:sz w:val="22"/>
                <w:szCs w:val="22"/>
                <w:vertAlign w:val="superscript"/>
              </w:rPr>
              <w:t>th</w:t>
            </w:r>
          </w:p>
          <w:p w14:paraId="1771C1AB" w14:textId="77777777" w:rsidR="00FC0A1C" w:rsidRPr="00FF53B9" w:rsidRDefault="00FC0A1C" w:rsidP="00EC3563">
            <w:pPr>
              <w:rPr>
                <w:bCs/>
                <w:sz w:val="22"/>
                <w:szCs w:val="22"/>
              </w:rPr>
            </w:pPr>
          </w:p>
          <w:p w14:paraId="148ED340" w14:textId="021F7399" w:rsidR="00FC0A1C" w:rsidRPr="00FF53B9" w:rsidRDefault="00FC0A1C" w:rsidP="00EC3563">
            <w:pPr>
              <w:rPr>
                <w:rFonts w:ascii="Calibri Light" w:hAnsi="Calibri Light" w:cs="Calibri Light"/>
                <w:color w:val="000000"/>
                <w:sz w:val="22"/>
                <w:szCs w:val="22"/>
              </w:rPr>
            </w:pPr>
            <w:r w:rsidRPr="00FF53B9">
              <w:rPr>
                <w:bCs/>
                <w:sz w:val="22"/>
                <w:szCs w:val="22"/>
              </w:rPr>
              <w:t xml:space="preserve">  </w:t>
            </w:r>
          </w:p>
        </w:tc>
        <w:tc>
          <w:tcPr>
            <w:tcW w:w="2835" w:type="dxa"/>
            <w:shd w:val="clear" w:color="auto" w:fill="auto"/>
          </w:tcPr>
          <w:p w14:paraId="464AFE04" w14:textId="70CC75A1" w:rsidR="00FC0A1C" w:rsidRPr="00FF53B9" w:rsidRDefault="00FC0A1C" w:rsidP="00FC0A1C">
            <w:pPr>
              <w:rPr>
                <w:rFonts w:ascii="Calibri Light" w:hAnsi="Calibri Light" w:cs="Calibri Light"/>
                <w:color w:val="000000"/>
                <w:sz w:val="22"/>
                <w:szCs w:val="22"/>
              </w:rPr>
            </w:pPr>
            <w:r w:rsidRPr="00FF53B9">
              <w:rPr>
                <w:sz w:val="22"/>
                <w:szCs w:val="22"/>
              </w:rPr>
              <w:t xml:space="preserve">The Biology of Mind </w:t>
            </w:r>
          </w:p>
        </w:tc>
        <w:tc>
          <w:tcPr>
            <w:tcW w:w="1843" w:type="dxa"/>
            <w:shd w:val="clear" w:color="auto" w:fill="auto"/>
          </w:tcPr>
          <w:p w14:paraId="45FFA908" w14:textId="46808DBA" w:rsidR="00FC0A1C" w:rsidRPr="00FF53B9" w:rsidRDefault="00FC0A1C" w:rsidP="00EC3563">
            <w:pPr>
              <w:rPr>
                <w:rFonts w:ascii="Calibri Light" w:hAnsi="Calibri Light" w:cs="Calibri Light"/>
                <w:color w:val="000000"/>
                <w:sz w:val="22"/>
                <w:szCs w:val="22"/>
              </w:rPr>
            </w:pPr>
            <w:r w:rsidRPr="00FF53B9">
              <w:rPr>
                <w:sz w:val="22"/>
                <w:szCs w:val="22"/>
              </w:rPr>
              <w:t>Chapter 2</w:t>
            </w:r>
          </w:p>
        </w:tc>
        <w:tc>
          <w:tcPr>
            <w:tcW w:w="5387" w:type="dxa"/>
          </w:tcPr>
          <w:p w14:paraId="4CC9FE19" w14:textId="75526A88" w:rsidR="00FC0A1C" w:rsidRPr="00EA3B44" w:rsidRDefault="00FC0A1C" w:rsidP="00FC0A1C">
            <w:pPr>
              <w:rPr>
                <w:sz w:val="22"/>
                <w:szCs w:val="22"/>
              </w:rPr>
            </w:pPr>
            <w:r w:rsidRPr="00EA3B44">
              <w:rPr>
                <w:sz w:val="22"/>
                <w:szCs w:val="22"/>
              </w:rPr>
              <w:t xml:space="preserve">Brain </w:t>
            </w:r>
            <w:r w:rsidR="00B6204E">
              <w:rPr>
                <w:sz w:val="22"/>
                <w:szCs w:val="22"/>
              </w:rPr>
              <w:t>Lab</w:t>
            </w:r>
          </w:p>
          <w:p w14:paraId="7C25E3A3" w14:textId="331A887D" w:rsidR="00FC0A1C" w:rsidRDefault="00FC0A1C" w:rsidP="00FC0A1C">
            <w:pPr>
              <w:pStyle w:val="ListParagraph"/>
              <w:numPr>
                <w:ilvl w:val="0"/>
                <w:numId w:val="12"/>
              </w:numPr>
              <w:rPr>
                <w:sz w:val="22"/>
                <w:szCs w:val="22"/>
              </w:rPr>
            </w:pPr>
            <w:r w:rsidRPr="00EA3B44">
              <w:rPr>
                <w:sz w:val="22"/>
                <w:szCs w:val="22"/>
              </w:rPr>
              <w:t>Brain Game</w:t>
            </w:r>
          </w:p>
          <w:p w14:paraId="56AA6A2A" w14:textId="507F2B6F" w:rsidR="00FC0A1C" w:rsidRPr="00EA3B44" w:rsidRDefault="00FC0A1C" w:rsidP="00B6204E">
            <w:pPr>
              <w:pStyle w:val="ListParagraph"/>
              <w:numPr>
                <w:ilvl w:val="0"/>
                <w:numId w:val="12"/>
              </w:numPr>
              <w:rPr>
                <w:rFonts w:ascii="Calibri Light" w:hAnsi="Calibri Light" w:cs="Calibri Light"/>
                <w:color w:val="000000"/>
                <w:sz w:val="22"/>
                <w:szCs w:val="22"/>
              </w:rPr>
            </w:pPr>
            <w:r w:rsidRPr="00EA3B44">
              <w:rPr>
                <w:i/>
                <w:iCs/>
                <w:sz w:val="22"/>
                <w:szCs w:val="22"/>
              </w:rPr>
              <w:t>Quiz:</w:t>
            </w:r>
            <w:r w:rsidRPr="00EA3B44">
              <w:rPr>
                <w:sz w:val="22"/>
                <w:szCs w:val="22"/>
              </w:rPr>
              <w:t xml:space="preserve"> Brain Scenario (2 Attempts)</w:t>
            </w:r>
          </w:p>
        </w:tc>
      </w:tr>
      <w:tr w:rsidR="00EA3B44" w:rsidRPr="00E31BEC" w14:paraId="7BBEEECA" w14:textId="3EDC4A5A" w:rsidTr="00EC3563">
        <w:trPr>
          <w:cantSplit/>
          <w:trHeight w:val="480"/>
        </w:trPr>
        <w:tc>
          <w:tcPr>
            <w:tcW w:w="1276" w:type="dxa"/>
            <w:shd w:val="clear" w:color="auto" w:fill="auto"/>
          </w:tcPr>
          <w:p w14:paraId="470E35DC" w14:textId="77777777" w:rsidR="00B6204E" w:rsidRDefault="00B6204E" w:rsidP="00EC3563">
            <w:pPr>
              <w:rPr>
                <w:bCs/>
                <w:sz w:val="22"/>
                <w:szCs w:val="22"/>
              </w:rPr>
            </w:pPr>
            <w:r>
              <w:rPr>
                <w:bCs/>
                <w:sz w:val="22"/>
                <w:szCs w:val="22"/>
              </w:rPr>
              <w:t>Week 4</w:t>
            </w:r>
          </w:p>
          <w:p w14:paraId="6E0F7610" w14:textId="5A21357F" w:rsidR="00FC0A1C" w:rsidRPr="00FF53B9" w:rsidRDefault="00FC0A1C" w:rsidP="00EC3563">
            <w:pPr>
              <w:rPr>
                <w:rFonts w:ascii="Calibri Light" w:hAnsi="Calibri Light" w:cs="Calibri Light"/>
                <w:color w:val="000000"/>
                <w:sz w:val="22"/>
                <w:szCs w:val="22"/>
              </w:rPr>
            </w:pPr>
            <w:r w:rsidRPr="00FF53B9">
              <w:rPr>
                <w:bCs/>
                <w:sz w:val="22"/>
                <w:szCs w:val="22"/>
              </w:rPr>
              <w:t>Sept 27</w:t>
            </w:r>
            <w:r w:rsidRPr="00FF53B9">
              <w:rPr>
                <w:bCs/>
                <w:sz w:val="22"/>
                <w:szCs w:val="22"/>
                <w:vertAlign w:val="superscript"/>
              </w:rPr>
              <w:t>th</w:t>
            </w:r>
            <w:r w:rsidRPr="00FF53B9">
              <w:rPr>
                <w:bCs/>
                <w:sz w:val="22"/>
                <w:szCs w:val="22"/>
              </w:rPr>
              <w:t xml:space="preserve">  </w:t>
            </w:r>
          </w:p>
        </w:tc>
        <w:tc>
          <w:tcPr>
            <w:tcW w:w="2835" w:type="dxa"/>
            <w:shd w:val="clear" w:color="auto" w:fill="auto"/>
          </w:tcPr>
          <w:p w14:paraId="623132DB" w14:textId="60FF6CDF" w:rsidR="00FC0A1C" w:rsidRPr="00FF53B9" w:rsidRDefault="00FC0A1C" w:rsidP="00FC0A1C">
            <w:pPr>
              <w:rPr>
                <w:rFonts w:ascii="Calibri Light" w:hAnsi="Calibri Light" w:cs="Calibri Light"/>
                <w:color w:val="000000"/>
                <w:sz w:val="22"/>
                <w:szCs w:val="22"/>
              </w:rPr>
            </w:pPr>
            <w:r w:rsidRPr="00FF53B9">
              <w:rPr>
                <w:sz w:val="22"/>
                <w:szCs w:val="22"/>
              </w:rPr>
              <w:t>The Biology of Mind</w:t>
            </w:r>
            <w:r w:rsidRPr="00FF53B9">
              <w:rPr>
                <w:b/>
                <w:sz w:val="22"/>
                <w:szCs w:val="22"/>
                <w:highlight w:val="yellow"/>
              </w:rPr>
              <w:t xml:space="preserve"> </w:t>
            </w:r>
          </w:p>
        </w:tc>
        <w:tc>
          <w:tcPr>
            <w:tcW w:w="1843" w:type="dxa"/>
            <w:shd w:val="clear" w:color="auto" w:fill="auto"/>
          </w:tcPr>
          <w:p w14:paraId="1478DCE5" w14:textId="2A5E85B8" w:rsidR="00FC0A1C" w:rsidRPr="00FF53B9" w:rsidRDefault="00FC0A1C" w:rsidP="00EC3563">
            <w:pPr>
              <w:rPr>
                <w:rFonts w:ascii="Calibri Light" w:hAnsi="Calibri Light" w:cs="Calibri Light"/>
                <w:color w:val="000000"/>
                <w:sz w:val="22"/>
                <w:szCs w:val="22"/>
              </w:rPr>
            </w:pPr>
            <w:r w:rsidRPr="00FF53B9">
              <w:rPr>
                <w:sz w:val="22"/>
                <w:szCs w:val="22"/>
              </w:rPr>
              <w:t>Chapter 2</w:t>
            </w:r>
          </w:p>
        </w:tc>
        <w:tc>
          <w:tcPr>
            <w:tcW w:w="5387" w:type="dxa"/>
          </w:tcPr>
          <w:p w14:paraId="0FC9B48C" w14:textId="073CB478" w:rsidR="00FC0A1C" w:rsidRPr="00EA3B44" w:rsidRDefault="00FC0A1C" w:rsidP="00FC0A1C">
            <w:pPr>
              <w:jc w:val="center"/>
              <w:rPr>
                <w:rFonts w:ascii="Calibri Light" w:hAnsi="Calibri Light" w:cs="Calibri Light"/>
                <w:color w:val="000000"/>
                <w:sz w:val="22"/>
                <w:szCs w:val="22"/>
              </w:rPr>
            </w:pPr>
            <w:r w:rsidRPr="00EA3B44">
              <w:rPr>
                <w:b/>
                <w:bCs/>
                <w:sz w:val="22"/>
                <w:szCs w:val="22"/>
                <w:highlight w:val="yellow"/>
              </w:rPr>
              <w:t>No Lab: National Truth &amp; Reconciliation Day</w:t>
            </w:r>
            <w:r w:rsidRPr="00EA3B44">
              <w:rPr>
                <w:b/>
                <w:bCs/>
                <w:sz w:val="22"/>
                <w:szCs w:val="22"/>
              </w:rPr>
              <w:t xml:space="preserve"> </w:t>
            </w:r>
          </w:p>
        </w:tc>
      </w:tr>
      <w:tr w:rsidR="00EA3B44" w:rsidRPr="00E31BEC" w14:paraId="16681EEF" w14:textId="14ADD96A" w:rsidTr="00EC3563">
        <w:trPr>
          <w:cantSplit/>
          <w:trHeight w:val="480"/>
        </w:trPr>
        <w:tc>
          <w:tcPr>
            <w:tcW w:w="1276" w:type="dxa"/>
            <w:shd w:val="clear" w:color="auto" w:fill="auto"/>
          </w:tcPr>
          <w:p w14:paraId="58C8FDF5" w14:textId="77777777" w:rsidR="00B6204E" w:rsidRDefault="00B6204E" w:rsidP="00EC3563">
            <w:pPr>
              <w:rPr>
                <w:bCs/>
                <w:sz w:val="22"/>
                <w:szCs w:val="22"/>
              </w:rPr>
            </w:pPr>
            <w:r>
              <w:rPr>
                <w:bCs/>
                <w:sz w:val="22"/>
                <w:szCs w:val="22"/>
              </w:rPr>
              <w:t>Week 5</w:t>
            </w:r>
          </w:p>
          <w:p w14:paraId="514BCDB9" w14:textId="4FA71B23" w:rsidR="00FC0A1C" w:rsidRPr="00FF53B9" w:rsidRDefault="00FC0A1C" w:rsidP="00EC3563">
            <w:pPr>
              <w:rPr>
                <w:bCs/>
                <w:sz w:val="22"/>
                <w:szCs w:val="22"/>
              </w:rPr>
            </w:pPr>
            <w:r w:rsidRPr="00FF53B9">
              <w:rPr>
                <w:bCs/>
                <w:sz w:val="22"/>
                <w:szCs w:val="22"/>
              </w:rPr>
              <w:t>Oct 4</w:t>
            </w:r>
            <w:r w:rsidRPr="00FF53B9">
              <w:rPr>
                <w:bCs/>
                <w:sz w:val="22"/>
                <w:szCs w:val="22"/>
                <w:vertAlign w:val="superscript"/>
              </w:rPr>
              <w:t>th</w:t>
            </w:r>
          </w:p>
          <w:p w14:paraId="18226AF2" w14:textId="4AD35D77" w:rsidR="00FC0A1C" w:rsidRPr="00FF53B9" w:rsidRDefault="00FC0A1C" w:rsidP="00EC3563">
            <w:pPr>
              <w:rPr>
                <w:rFonts w:ascii="Calibri Light" w:hAnsi="Calibri Light" w:cs="Calibri Light"/>
                <w:color w:val="000000"/>
                <w:sz w:val="22"/>
                <w:szCs w:val="22"/>
              </w:rPr>
            </w:pPr>
          </w:p>
        </w:tc>
        <w:tc>
          <w:tcPr>
            <w:tcW w:w="2835" w:type="dxa"/>
            <w:shd w:val="clear" w:color="auto" w:fill="auto"/>
          </w:tcPr>
          <w:p w14:paraId="7B6D91BD" w14:textId="17D26B57" w:rsidR="00FC0A1C" w:rsidRPr="00FF53B9" w:rsidRDefault="00FC0A1C" w:rsidP="00FC0A1C">
            <w:pPr>
              <w:rPr>
                <w:rFonts w:ascii="Calibri Light" w:hAnsi="Calibri Light" w:cs="Calibri Light"/>
                <w:color w:val="000000"/>
                <w:sz w:val="22"/>
                <w:szCs w:val="22"/>
              </w:rPr>
            </w:pPr>
            <w:r w:rsidRPr="00041185">
              <w:rPr>
                <w:b/>
                <w:bCs/>
                <w:sz w:val="22"/>
                <w:szCs w:val="22"/>
              </w:rPr>
              <w:t>Test #1</w:t>
            </w:r>
            <w:r w:rsidRPr="00FF53B9">
              <w:rPr>
                <w:b/>
                <w:bCs/>
                <w:sz w:val="22"/>
                <w:szCs w:val="22"/>
              </w:rPr>
              <w:t xml:space="preserve"> </w:t>
            </w:r>
            <w:r w:rsidRPr="00FF53B9">
              <w:rPr>
                <w:sz w:val="22"/>
                <w:szCs w:val="22"/>
              </w:rPr>
              <w:t xml:space="preserve"> </w:t>
            </w:r>
          </w:p>
        </w:tc>
        <w:tc>
          <w:tcPr>
            <w:tcW w:w="1843" w:type="dxa"/>
            <w:shd w:val="clear" w:color="auto" w:fill="auto"/>
          </w:tcPr>
          <w:p w14:paraId="357CF8F8" w14:textId="297E4E5A" w:rsidR="00FC0A1C" w:rsidRPr="00FF53B9" w:rsidRDefault="00FC0A1C" w:rsidP="00EC3563">
            <w:pPr>
              <w:rPr>
                <w:rFonts w:ascii="Calibri Light" w:hAnsi="Calibri Light" w:cs="Calibri Light"/>
                <w:color w:val="000000"/>
                <w:sz w:val="22"/>
                <w:szCs w:val="22"/>
              </w:rPr>
            </w:pPr>
            <w:r w:rsidRPr="00FF53B9">
              <w:rPr>
                <w:b/>
                <w:bCs/>
                <w:sz w:val="22"/>
                <w:szCs w:val="22"/>
              </w:rPr>
              <w:t>Chapters: 1 &amp; 2</w:t>
            </w:r>
          </w:p>
        </w:tc>
        <w:tc>
          <w:tcPr>
            <w:tcW w:w="5387" w:type="dxa"/>
          </w:tcPr>
          <w:p w14:paraId="6D909CA6" w14:textId="77777777" w:rsidR="00FC0A1C" w:rsidRPr="00EA3B44" w:rsidRDefault="00FC0A1C" w:rsidP="00FC0A1C">
            <w:pPr>
              <w:rPr>
                <w:sz w:val="22"/>
                <w:szCs w:val="22"/>
              </w:rPr>
            </w:pPr>
            <w:r w:rsidRPr="00EA3B44">
              <w:rPr>
                <w:sz w:val="22"/>
                <w:szCs w:val="22"/>
              </w:rPr>
              <w:t>Descriptive Statistics</w:t>
            </w:r>
          </w:p>
          <w:p w14:paraId="5FD670DB" w14:textId="31C37D97" w:rsidR="00FC0A1C" w:rsidRDefault="00FC0A1C" w:rsidP="00FC0A1C">
            <w:pPr>
              <w:pStyle w:val="ListParagraph"/>
              <w:numPr>
                <w:ilvl w:val="0"/>
                <w:numId w:val="13"/>
              </w:numPr>
              <w:rPr>
                <w:i/>
                <w:iCs/>
                <w:sz w:val="22"/>
                <w:szCs w:val="22"/>
              </w:rPr>
            </w:pPr>
            <w:r w:rsidRPr="00EA3B44">
              <w:rPr>
                <w:i/>
                <w:iCs/>
                <w:sz w:val="22"/>
                <w:szCs w:val="22"/>
              </w:rPr>
              <w:t>Assignment: Descriptive Statistics</w:t>
            </w:r>
          </w:p>
          <w:p w14:paraId="2E75A215" w14:textId="195AC07E" w:rsidR="00FC0A1C" w:rsidRPr="00EA3B44" w:rsidRDefault="00B6204E" w:rsidP="00B6204E">
            <w:pPr>
              <w:pStyle w:val="ListParagraph"/>
              <w:numPr>
                <w:ilvl w:val="0"/>
                <w:numId w:val="13"/>
              </w:numPr>
              <w:rPr>
                <w:rFonts w:ascii="Calibri Light" w:hAnsi="Calibri Light" w:cs="Calibri Light"/>
                <w:color w:val="000000"/>
                <w:sz w:val="22"/>
                <w:szCs w:val="22"/>
              </w:rPr>
            </w:pPr>
            <w:r>
              <w:rPr>
                <w:i/>
                <w:iCs/>
                <w:sz w:val="22"/>
                <w:szCs w:val="22"/>
              </w:rPr>
              <w:t>Q</w:t>
            </w:r>
            <w:r w:rsidR="00FC0A1C" w:rsidRPr="00EA3B44">
              <w:rPr>
                <w:i/>
                <w:iCs/>
                <w:sz w:val="22"/>
                <w:szCs w:val="22"/>
              </w:rPr>
              <w:t>uiz:</w:t>
            </w:r>
            <w:r w:rsidR="00FC0A1C" w:rsidRPr="00EA3B44">
              <w:rPr>
                <w:sz w:val="22"/>
                <w:szCs w:val="22"/>
              </w:rPr>
              <w:t xml:space="preserve"> Descriptive Statistics</w:t>
            </w:r>
          </w:p>
        </w:tc>
      </w:tr>
      <w:tr w:rsidR="00EA3B44" w:rsidRPr="00E31BEC" w14:paraId="0BADC987" w14:textId="00D5A13C" w:rsidTr="00EC3563">
        <w:trPr>
          <w:cantSplit/>
          <w:trHeight w:val="480"/>
        </w:trPr>
        <w:tc>
          <w:tcPr>
            <w:tcW w:w="1276" w:type="dxa"/>
            <w:shd w:val="clear" w:color="auto" w:fill="auto"/>
          </w:tcPr>
          <w:p w14:paraId="0EB7FCA3" w14:textId="77777777" w:rsidR="00EC3563" w:rsidRDefault="00EC3563" w:rsidP="00EC3563">
            <w:pPr>
              <w:rPr>
                <w:bCs/>
                <w:sz w:val="22"/>
                <w:szCs w:val="22"/>
              </w:rPr>
            </w:pPr>
            <w:r>
              <w:rPr>
                <w:bCs/>
                <w:sz w:val="22"/>
                <w:szCs w:val="22"/>
              </w:rPr>
              <w:t>Week 6</w:t>
            </w:r>
          </w:p>
          <w:p w14:paraId="07837A28" w14:textId="0E8B3D36" w:rsidR="00FC0A1C" w:rsidRPr="00FF53B9" w:rsidRDefault="00FC0A1C" w:rsidP="00EC3563">
            <w:pPr>
              <w:rPr>
                <w:rFonts w:ascii="Calibri Light" w:hAnsi="Calibri Light" w:cs="Calibri Light"/>
                <w:color w:val="000000"/>
                <w:sz w:val="22"/>
                <w:szCs w:val="22"/>
              </w:rPr>
            </w:pPr>
            <w:r w:rsidRPr="00FF53B9">
              <w:rPr>
                <w:bCs/>
                <w:sz w:val="22"/>
                <w:szCs w:val="22"/>
              </w:rPr>
              <w:t>Oct 11</w:t>
            </w:r>
            <w:r w:rsidRPr="00FF53B9">
              <w:rPr>
                <w:bCs/>
                <w:sz w:val="22"/>
                <w:szCs w:val="22"/>
                <w:vertAlign w:val="superscript"/>
              </w:rPr>
              <w:t>th</w:t>
            </w:r>
            <w:r w:rsidRPr="00FF53B9">
              <w:rPr>
                <w:bCs/>
                <w:sz w:val="22"/>
                <w:szCs w:val="22"/>
              </w:rPr>
              <w:t xml:space="preserve">  </w:t>
            </w:r>
          </w:p>
        </w:tc>
        <w:tc>
          <w:tcPr>
            <w:tcW w:w="2835" w:type="dxa"/>
            <w:shd w:val="clear" w:color="auto" w:fill="auto"/>
          </w:tcPr>
          <w:p w14:paraId="59F20761" w14:textId="5A62BF9E" w:rsidR="00FC0A1C" w:rsidRPr="00FF53B9" w:rsidRDefault="00FC0A1C" w:rsidP="00FC0A1C">
            <w:pPr>
              <w:rPr>
                <w:rFonts w:ascii="Calibri Light" w:hAnsi="Calibri Light" w:cs="Calibri Light"/>
                <w:color w:val="000000"/>
                <w:sz w:val="22"/>
                <w:szCs w:val="22"/>
              </w:rPr>
            </w:pPr>
            <w:r w:rsidRPr="00FF53B9">
              <w:rPr>
                <w:sz w:val="22"/>
                <w:szCs w:val="22"/>
              </w:rPr>
              <w:t>Consciousness</w:t>
            </w:r>
          </w:p>
        </w:tc>
        <w:tc>
          <w:tcPr>
            <w:tcW w:w="1843" w:type="dxa"/>
            <w:shd w:val="clear" w:color="auto" w:fill="auto"/>
          </w:tcPr>
          <w:p w14:paraId="3511EC94" w14:textId="437711C1" w:rsidR="00FC0A1C" w:rsidRPr="00FF53B9" w:rsidRDefault="00FC0A1C" w:rsidP="00EC3563">
            <w:pPr>
              <w:rPr>
                <w:rFonts w:ascii="Calibri Light" w:hAnsi="Calibri Light" w:cs="Calibri Light"/>
                <w:color w:val="000000"/>
                <w:sz w:val="22"/>
                <w:szCs w:val="22"/>
              </w:rPr>
            </w:pPr>
            <w:r w:rsidRPr="00FF53B9">
              <w:rPr>
                <w:sz w:val="22"/>
                <w:szCs w:val="22"/>
              </w:rPr>
              <w:t>Chapter 3</w:t>
            </w:r>
          </w:p>
        </w:tc>
        <w:tc>
          <w:tcPr>
            <w:tcW w:w="5387" w:type="dxa"/>
          </w:tcPr>
          <w:p w14:paraId="49F0F0A1" w14:textId="77777777" w:rsidR="00FC0A1C" w:rsidRPr="00EA3B44" w:rsidRDefault="00FC0A1C" w:rsidP="00FC0A1C">
            <w:pPr>
              <w:rPr>
                <w:sz w:val="22"/>
                <w:szCs w:val="22"/>
              </w:rPr>
            </w:pPr>
            <w:r w:rsidRPr="00EA3B44">
              <w:rPr>
                <w:sz w:val="22"/>
                <w:szCs w:val="22"/>
              </w:rPr>
              <w:t>Reading a Scientific Article</w:t>
            </w:r>
          </w:p>
          <w:p w14:paraId="299A7C4F" w14:textId="3B4C3052" w:rsidR="00FC0A1C" w:rsidRPr="00EA3B44" w:rsidRDefault="00FC0A1C" w:rsidP="00FC0A1C">
            <w:pPr>
              <w:jc w:val="center"/>
              <w:rPr>
                <w:rFonts w:ascii="Calibri Light" w:hAnsi="Calibri Light" w:cs="Calibri Light"/>
                <w:color w:val="000000"/>
                <w:sz w:val="22"/>
                <w:szCs w:val="22"/>
              </w:rPr>
            </w:pPr>
            <w:r w:rsidRPr="00EA3B44">
              <w:rPr>
                <w:i/>
                <w:iCs/>
                <w:sz w:val="22"/>
                <w:szCs w:val="22"/>
              </w:rPr>
              <w:t>Assignment:</w:t>
            </w:r>
            <w:r w:rsidRPr="00EA3B44">
              <w:rPr>
                <w:sz w:val="22"/>
                <w:szCs w:val="22"/>
              </w:rPr>
              <w:t xml:space="preserve"> Read Yaden et al. (2016) </w:t>
            </w:r>
          </w:p>
        </w:tc>
      </w:tr>
      <w:tr w:rsidR="00EA3B44" w:rsidRPr="00E31BEC" w14:paraId="6EC8851B" w14:textId="58F85CE7" w:rsidTr="00EC3563">
        <w:trPr>
          <w:cantSplit/>
          <w:trHeight w:val="480"/>
        </w:trPr>
        <w:tc>
          <w:tcPr>
            <w:tcW w:w="1276" w:type="dxa"/>
            <w:shd w:val="clear" w:color="auto" w:fill="auto"/>
          </w:tcPr>
          <w:p w14:paraId="0365DC79" w14:textId="77777777" w:rsidR="00EC3563" w:rsidRDefault="00EC3563" w:rsidP="00EC3563">
            <w:pPr>
              <w:rPr>
                <w:bCs/>
                <w:sz w:val="22"/>
                <w:szCs w:val="22"/>
              </w:rPr>
            </w:pPr>
            <w:r>
              <w:rPr>
                <w:bCs/>
                <w:sz w:val="22"/>
                <w:szCs w:val="22"/>
              </w:rPr>
              <w:t>Week 7</w:t>
            </w:r>
          </w:p>
          <w:p w14:paraId="4A0C3DEF" w14:textId="24559C9C" w:rsidR="00FC0A1C" w:rsidRPr="00FF53B9" w:rsidRDefault="00FC0A1C" w:rsidP="00EC3563">
            <w:pPr>
              <w:rPr>
                <w:rFonts w:ascii="Calibri Light" w:hAnsi="Calibri Light" w:cs="Calibri Light"/>
                <w:color w:val="000000"/>
                <w:sz w:val="22"/>
                <w:szCs w:val="22"/>
              </w:rPr>
            </w:pPr>
            <w:r w:rsidRPr="00FF53B9">
              <w:rPr>
                <w:bCs/>
                <w:sz w:val="22"/>
                <w:szCs w:val="22"/>
              </w:rPr>
              <w:t>Oct 18</w:t>
            </w:r>
            <w:r w:rsidRPr="00FF53B9">
              <w:rPr>
                <w:bCs/>
                <w:sz w:val="22"/>
                <w:szCs w:val="22"/>
                <w:vertAlign w:val="superscript"/>
              </w:rPr>
              <w:t>th</w:t>
            </w:r>
            <w:r w:rsidRPr="00FF53B9">
              <w:rPr>
                <w:bCs/>
                <w:sz w:val="22"/>
                <w:szCs w:val="22"/>
              </w:rPr>
              <w:t xml:space="preserve"> </w:t>
            </w:r>
          </w:p>
        </w:tc>
        <w:tc>
          <w:tcPr>
            <w:tcW w:w="2835" w:type="dxa"/>
            <w:shd w:val="clear" w:color="auto" w:fill="auto"/>
          </w:tcPr>
          <w:p w14:paraId="52B0E5A5" w14:textId="1550D6AB" w:rsidR="00FC0A1C" w:rsidRPr="00FF53B9" w:rsidRDefault="00FC0A1C" w:rsidP="00FC0A1C">
            <w:pPr>
              <w:rPr>
                <w:rFonts w:ascii="Calibri Light" w:hAnsi="Calibri Light" w:cs="Calibri Light"/>
                <w:color w:val="000000"/>
                <w:sz w:val="22"/>
                <w:szCs w:val="22"/>
              </w:rPr>
            </w:pPr>
            <w:r w:rsidRPr="00FF53B9">
              <w:rPr>
                <w:sz w:val="22"/>
                <w:szCs w:val="22"/>
              </w:rPr>
              <w:t>Genetics, Nature/Nurture</w:t>
            </w:r>
          </w:p>
        </w:tc>
        <w:tc>
          <w:tcPr>
            <w:tcW w:w="1843" w:type="dxa"/>
            <w:shd w:val="clear" w:color="auto" w:fill="auto"/>
          </w:tcPr>
          <w:p w14:paraId="6766D364" w14:textId="4013C702" w:rsidR="00FC0A1C" w:rsidRPr="00FF53B9" w:rsidRDefault="00FC0A1C" w:rsidP="00EC3563">
            <w:pPr>
              <w:rPr>
                <w:rFonts w:ascii="Calibri Light" w:hAnsi="Calibri Light" w:cs="Calibri Light"/>
                <w:color w:val="000000"/>
                <w:sz w:val="22"/>
                <w:szCs w:val="22"/>
              </w:rPr>
            </w:pPr>
            <w:r w:rsidRPr="00FF53B9">
              <w:rPr>
                <w:sz w:val="22"/>
                <w:szCs w:val="22"/>
              </w:rPr>
              <w:t>Chapter 4</w:t>
            </w:r>
          </w:p>
        </w:tc>
        <w:tc>
          <w:tcPr>
            <w:tcW w:w="5387" w:type="dxa"/>
          </w:tcPr>
          <w:p w14:paraId="51C67383" w14:textId="77777777" w:rsidR="00FC0A1C" w:rsidRPr="00EA3B44" w:rsidRDefault="00FC0A1C" w:rsidP="00FC0A1C">
            <w:pPr>
              <w:rPr>
                <w:sz w:val="22"/>
                <w:szCs w:val="22"/>
              </w:rPr>
            </w:pPr>
            <w:r w:rsidRPr="00EA3B44">
              <w:rPr>
                <w:sz w:val="22"/>
                <w:szCs w:val="22"/>
              </w:rPr>
              <w:t xml:space="preserve">Correlation </w:t>
            </w:r>
          </w:p>
          <w:p w14:paraId="454A55FC" w14:textId="29B56DF5" w:rsidR="00FC0A1C" w:rsidRDefault="00FC0A1C" w:rsidP="00FC0A1C">
            <w:pPr>
              <w:pStyle w:val="ListParagraph"/>
              <w:numPr>
                <w:ilvl w:val="0"/>
                <w:numId w:val="14"/>
              </w:numPr>
              <w:rPr>
                <w:sz w:val="22"/>
                <w:szCs w:val="22"/>
              </w:rPr>
            </w:pPr>
            <w:r w:rsidRPr="00EA3B44">
              <w:rPr>
                <w:i/>
                <w:iCs/>
                <w:sz w:val="22"/>
                <w:szCs w:val="22"/>
              </w:rPr>
              <w:t>Assignment:</w:t>
            </w:r>
            <w:r w:rsidRPr="00EA3B44">
              <w:rPr>
                <w:sz w:val="22"/>
                <w:szCs w:val="22"/>
              </w:rPr>
              <w:t xml:space="preserve"> Correlation </w:t>
            </w:r>
          </w:p>
          <w:p w14:paraId="644D109C" w14:textId="6D390094" w:rsidR="00FC0A1C" w:rsidRPr="00EA3B44" w:rsidRDefault="003C4ECE" w:rsidP="003C4ECE">
            <w:pPr>
              <w:pStyle w:val="ListParagraph"/>
              <w:numPr>
                <w:ilvl w:val="0"/>
                <w:numId w:val="14"/>
              </w:numPr>
              <w:rPr>
                <w:rFonts w:ascii="Calibri Light" w:hAnsi="Calibri Light" w:cs="Calibri Light"/>
                <w:color w:val="000000"/>
                <w:sz w:val="22"/>
                <w:szCs w:val="22"/>
              </w:rPr>
            </w:pPr>
            <w:r>
              <w:rPr>
                <w:i/>
                <w:iCs/>
                <w:sz w:val="22"/>
                <w:szCs w:val="22"/>
              </w:rPr>
              <w:t>Q</w:t>
            </w:r>
            <w:r w:rsidR="00FC0A1C" w:rsidRPr="00EA3B44">
              <w:rPr>
                <w:i/>
                <w:iCs/>
                <w:sz w:val="22"/>
                <w:szCs w:val="22"/>
              </w:rPr>
              <w:t>uiz:</w:t>
            </w:r>
            <w:r w:rsidR="00FC0A1C" w:rsidRPr="00EA3B44">
              <w:rPr>
                <w:sz w:val="22"/>
                <w:szCs w:val="22"/>
              </w:rPr>
              <w:t xml:space="preserve"> Correlation</w:t>
            </w:r>
          </w:p>
        </w:tc>
      </w:tr>
      <w:tr w:rsidR="00EA3B44" w:rsidRPr="00E31BEC" w14:paraId="21751DE6" w14:textId="6D3CD500" w:rsidTr="00EC3563">
        <w:trPr>
          <w:cantSplit/>
          <w:trHeight w:val="480"/>
        </w:trPr>
        <w:tc>
          <w:tcPr>
            <w:tcW w:w="1276" w:type="dxa"/>
            <w:shd w:val="clear" w:color="auto" w:fill="auto"/>
          </w:tcPr>
          <w:p w14:paraId="0FE811D5" w14:textId="77777777" w:rsidR="00EC3563" w:rsidRDefault="00EC3563" w:rsidP="00EC3563">
            <w:pPr>
              <w:rPr>
                <w:bCs/>
                <w:sz w:val="22"/>
                <w:szCs w:val="22"/>
              </w:rPr>
            </w:pPr>
            <w:r>
              <w:rPr>
                <w:bCs/>
                <w:sz w:val="22"/>
                <w:szCs w:val="22"/>
              </w:rPr>
              <w:t xml:space="preserve">Week 8 </w:t>
            </w:r>
          </w:p>
          <w:p w14:paraId="38E46B0C" w14:textId="1A88DF37" w:rsidR="00FC0A1C" w:rsidRPr="00FF53B9" w:rsidRDefault="00FC0A1C" w:rsidP="00EC3563">
            <w:pPr>
              <w:rPr>
                <w:rFonts w:ascii="Calibri Light" w:hAnsi="Calibri Light" w:cs="Calibri Light"/>
                <w:color w:val="000000"/>
                <w:sz w:val="22"/>
                <w:szCs w:val="22"/>
              </w:rPr>
            </w:pPr>
            <w:r w:rsidRPr="00FF53B9">
              <w:rPr>
                <w:bCs/>
                <w:sz w:val="22"/>
                <w:szCs w:val="22"/>
              </w:rPr>
              <w:t>Oct 25</w:t>
            </w:r>
            <w:r w:rsidRPr="00FF53B9">
              <w:rPr>
                <w:bCs/>
                <w:sz w:val="22"/>
                <w:szCs w:val="22"/>
                <w:vertAlign w:val="superscript"/>
              </w:rPr>
              <w:t>th</w:t>
            </w:r>
            <w:r w:rsidRPr="00FF53B9">
              <w:rPr>
                <w:bCs/>
                <w:sz w:val="22"/>
                <w:szCs w:val="22"/>
              </w:rPr>
              <w:t xml:space="preserve">  </w:t>
            </w:r>
          </w:p>
        </w:tc>
        <w:tc>
          <w:tcPr>
            <w:tcW w:w="2835" w:type="dxa"/>
            <w:shd w:val="clear" w:color="auto" w:fill="auto"/>
          </w:tcPr>
          <w:p w14:paraId="2DEB7AEF" w14:textId="70EA736B" w:rsidR="00FC0A1C" w:rsidRPr="00FF53B9" w:rsidRDefault="00FC0A1C" w:rsidP="00FC0A1C">
            <w:pPr>
              <w:rPr>
                <w:rFonts w:ascii="Calibri Light" w:hAnsi="Calibri Light" w:cs="Calibri Light"/>
                <w:color w:val="000000"/>
                <w:sz w:val="22"/>
                <w:szCs w:val="22"/>
              </w:rPr>
            </w:pPr>
            <w:r w:rsidRPr="00FF53B9">
              <w:rPr>
                <w:bCs/>
                <w:sz w:val="22"/>
                <w:szCs w:val="22"/>
              </w:rPr>
              <w:t>Sensation &amp; Perception</w:t>
            </w:r>
          </w:p>
        </w:tc>
        <w:tc>
          <w:tcPr>
            <w:tcW w:w="1843" w:type="dxa"/>
            <w:shd w:val="clear" w:color="auto" w:fill="auto"/>
          </w:tcPr>
          <w:p w14:paraId="3DD7F8EB" w14:textId="4F82DF82" w:rsidR="00FC0A1C" w:rsidRPr="00FF53B9" w:rsidRDefault="00FC0A1C" w:rsidP="00EC3563">
            <w:pPr>
              <w:rPr>
                <w:rFonts w:ascii="Calibri Light" w:hAnsi="Calibri Light" w:cs="Calibri Light"/>
                <w:color w:val="000000"/>
                <w:sz w:val="22"/>
                <w:szCs w:val="22"/>
              </w:rPr>
            </w:pPr>
            <w:r w:rsidRPr="00FF53B9">
              <w:rPr>
                <w:sz w:val="22"/>
                <w:szCs w:val="22"/>
              </w:rPr>
              <w:t>Chapter 6</w:t>
            </w:r>
          </w:p>
        </w:tc>
        <w:tc>
          <w:tcPr>
            <w:tcW w:w="5387" w:type="dxa"/>
          </w:tcPr>
          <w:p w14:paraId="6AC564A7" w14:textId="77777777" w:rsidR="00FC0A1C" w:rsidRPr="00EA3B44" w:rsidRDefault="00FC0A1C" w:rsidP="00FC0A1C">
            <w:pPr>
              <w:rPr>
                <w:sz w:val="22"/>
                <w:szCs w:val="22"/>
              </w:rPr>
            </w:pPr>
            <w:r w:rsidRPr="00EA3B44">
              <w:rPr>
                <w:sz w:val="22"/>
                <w:szCs w:val="22"/>
              </w:rPr>
              <w:t>Inferential Statistics</w:t>
            </w:r>
          </w:p>
          <w:p w14:paraId="31B3401F" w14:textId="3ED80D4D" w:rsidR="00FC0A1C" w:rsidRDefault="00FC0A1C" w:rsidP="00FC0A1C">
            <w:pPr>
              <w:pStyle w:val="ListParagraph"/>
              <w:numPr>
                <w:ilvl w:val="0"/>
                <w:numId w:val="15"/>
              </w:numPr>
              <w:rPr>
                <w:sz w:val="22"/>
                <w:szCs w:val="22"/>
              </w:rPr>
            </w:pPr>
            <w:r w:rsidRPr="00EA3B44">
              <w:rPr>
                <w:i/>
                <w:iCs/>
                <w:sz w:val="22"/>
                <w:szCs w:val="22"/>
              </w:rPr>
              <w:t>Assignment:</w:t>
            </w:r>
            <w:r w:rsidRPr="00EA3B44">
              <w:rPr>
                <w:sz w:val="22"/>
                <w:szCs w:val="22"/>
              </w:rPr>
              <w:t xml:space="preserve"> Inferential Statistics </w:t>
            </w:r>
          </w:p>
          <w:p w14:paraId="748468A3" w14:textId="1DAE2CFE" w:rsidR="00FC0A1C" w:rsidRPr="00EA3B44" w:rsidRDefault="003C4ECE" w:rsidP="003C4ECE">
            <w:pPr>
              <w:pStyle w:val="ListParagraph"/>
              <w:numPr>
                <w:ilvl w:val="0"/>
                <w:numId w:val="15"/>
              </w:numPr>
              <w:rPr>
                <w:rFonts w:ascii="Calibri Light" w:hAnsi="Calibri Light" w:cs="Calibri Light"/>
                <w:color w:val="000000"/>
                <w:sz w:val="22"/>
                <w:szCs w:val="22"/>
              </w:rPr>
            </w:pPr>
            <w:r>
              <w:rPr>
                <w:i/>
                <w:iCs/>
                <w:sz w:val="22"/>
                <w:szCs w:val="22"/>
              </w:rPr>
              <w:t>Q</w:t>
            </w:r>
            <w:r w:rsidR="00FC0A1C" w:rsidRPr="00EA3B44">
              <w:rPr>
                <w:i/>
                <w:iCs/>
                <w:sz w:val="22"/>
                <w:szCs w:val="22"/>
              </w:rPr>
              <w:t>uiz:</w:t>
            </w:r>
            <w:r w:rsidR="00FC0A1C" w:rsidRPr="00EA3B44">
              <w:rPr>
                <w:sz w:val="22"/>
                <w:szCs w:val="22"/>
              </w:rPr>
              <w:t xml:space="preserve"> Inferential Statistics</w:t>
            </w:r>
          </w:p>
        </w:tc>
      </w:tr>
      <w:tr w:rsidR="00EA3B44" w:rsidRPr="00E31BEC" w14:paraId="65794D1F" w14:textId="5881D422" w:rsidTr="00EC3563">
        <w:trPr>
          <w:cantSplit/>
          <w:trHeight w:val="480"/>
        </w:trPr>
        <w:tc>
          <w:tcPr>
            <w:tcW w:w="1276" w:type="dxa"/>
            <w:shd w:val="clear" w:color="auto" w:fill="auto"/>
          </w:tcPr>
          <w:p w14:paraId="1B1B1AC2" w14:textId="77777777" w:rsidR="00EC3563" w:rsidRDefault="00EC3563" w:rsidP="00EC3563">
            <w:pPr>
              <w:rPr>
                <w:bCs/>
                <w:sz w:val="22"/>
                <w:szCs w:val="22"/>
              </w:rPr>
            </w:pPr>
            <w:r>
              <w:rPr>
                <w:bCs/>
                <w:sz w:val="22"/>
                <w:szCs w:val="22"/>
              </w:rPr>
              <w:t>Week 9</w:t>
            </w:r>
          </w:p>
          <w:p w14:paraId="0A9A355A" w14:textId="23E81FDD" w:rsidR="00FC0A1C" w:rsidRPr="00FF53B9" w:rsidRDefault="00FC0A1C" w:rsidP="00EC3563">
            <w:pPr>
              <w:rPr>
                <w:bCs/>
                <w:sz w:val="22"/>
                <w:szCs w:val="22"/>
              </w:rPr>
            </w:pPr>
            <w:r w:rsidRPr="00FF53B9">
              <w:rPr>
                <w:bCs/>
                <w:sz w:val="22"/>
                <w:szCs w:val="22"/>
              </w:rPr>
              <w:t>Nov 1</w:t>
            </w:r>
            <w:r w:rsidRPr="00FF53B9">
              <w:rPr>
                <w:bCs/>
                <w:sz w:val="22"/>
                <w:szCs w:val="22"/>
                <w:vertAlign w:val="superscript"/>
              </w:rPr>
              <w:t>st</w:t>
            </w:r>
          </w:p>
          <w:p w14:paraId="58FD816E" w14:textId="77777777" w:rsidR="00FC0A1C" w:rsidRPr="00FF53B9" w:rsidRDefault="00FC0A1C" w:rsidP="00EC3563">
            <w:pPr>
              <w:rPr>
                <w:bCs/>
                <w:sz w:val="22"/>
                <w:szCs w:val="22"/>
              </w:rPr>
            </w:pPr>
          </w:p>
          <w:p w14:paraId="5C0050C8" w14:textId="24F29DBE" w:rsidR="00FC0A1C" w:rsidRPr="00FF53B9" w:rsidRDefault="00FC0A1C" w:rsidP="00EC3563">
            <w:pPr>
              <w:rPr>
                <w:rFonts w:ascii="Calibri Light" w:hAnsi="Calibri Light" w:cs="Calibri Light"/>
                <w:color w:val="000000"/>
                <w:sz w:val="22"/>
                <w:szCs w:val="22"/>
              </w:rPr>
            </w:pPr>
          </w:p>
        </w:tc>
        <w:tc>
          <w:tcPr>
            <w:tcW w:w="2835" w:type="dxa"/>
            <w:shd w:val="clear" w:color="auto" w:fill="auto"/>
          </w:tcPr>
          <w:p w14:paraId="16E3A6B3" w14:textId="77777777" w:rsidR="00FC0A1C" w:rsidRPr="00FF53B9" w:rsidRDefault="00FC0A1C" w:rsidP="00FC0A1C">
            <w:pPr>
              <w:rPr>
                <w:bCs/>
                <w:sz w:val="22"/>
                <w:szCs w:val="22"/>
              </w:rPr>
            </w:pPr>
            <w:r w:rsidRPr="00FF53B9">
              <w:rPr>
                <w:bCs/>
                <w:sz w:val="22"/>
                <w:szCs w:val="22"/>
              </w:rPr>
              <w:t>Sensation &amp; Perception</w:t>
            </w:r>
          </w:p>
          <w:p w14:paraId="1327EB0A" w14:textId="105B3A99" w:rsidR="00FC0A1C" w:rsidRPr="00FF53B9" w:rsidRDefault="00FC0A1C" w:rsidP="00FC0A1C">
            <w:pPr>
              <w:rPr>
                <w:rFonts w:ascii="Calibri Light" w:hAnsi="Calibri Light" w:cs="Calibri Light"/>
                <w:color w:val="000000"/>
                <w:sz w:val="22"/>
                <w:szCs w:val="22"/>
              </w:rPr>
            </w:pPr>
          </w:p>
        </w:tc>
        <w:tc>
          <w:tcPr>
            <w:tcW w:w="1843" w:type="dxa"/>
            <w:shd w:val="clear" w:color="auto" w:fill="auto"/>
          </w:tcPr>
          <w:p w14:paraId="7D70A510" w14:textId="399CF6B1" w:rsidR="00FC0A1C" w:rsidRPr="00FF53B9" w:rsidRDefault="00FC0A1C" w:rsidP="00EC3563">
            <w:pPr>
              <w:rPr>
                <w:rFonts w:ascii="Calibri Light" w:hAnsi="Calibri Light" w:cs="Calibri Light"/>
                <w:color w:val="000000"/>
                <w:sz w:val="22"/>
                <w:szCs w:val="22"/>
              </w:rPr>
            </w:pPr>
            <w:r w:rsidRPr="00FF53B9">
              <w:rPr>
                <w:sz w:val="22"/>
                <w:szCs w:val="22"/>
              </w:rPr>
              <w:t>Chapter 6</w:t>
            </w:r>
          </w:p>
        </w:tc>
        <w:tc>
          <w:tcPr>
            <w:tcW w:w="5387" w:type="dxa"/>
          </w:tcPr>
          <w:p w14:paraId="55B0C170" w14:textId="77777777" w:rsidR="00FC0A1C" w:rsidRPr="00EA3B44" w:rsidRDefault="00FC0A1C" w:rsidP="00FC0A1C">
            <w:pPr>
              <w:rPr>
                <w:sz w:val="22"/>
                <w:szCs w:val="22"/>
              </w:rPr>
            </w:pPr>
            <w:r w:rsidRPr="00EA3B44">
              <w:rPr>
                <w:sz w:val="22"/>
                <w:szCs w:val="22"/>
              </w:rPr>
              <w:t>Final Project Preparation &amp; Experimental Design</w:t>
            </w:r>
          </w:p>
          <w:p w14:paraId="78F9B70E" w14:textId="3E00C3DF" w:rsidR="00FC0A1C" w:rsidRDefault="00FC0A1C" w:rsidP="00FC0A1C">
            <w:pPr>
              <w:pStyle w:val="ListParagraph"/>
              <w:numPr>
                <w:ilvl w:val="0"/>
                <w:numId w:val="16"/>
              </w:numPr>
              <w:rPr>
                <w:i/>
                <w:iCs/>
                <w:sz w:val="22"/>
                <w:szCs w:val="22"/>
              </w:rPr>
            </w:pPr>
            <w:r w:rsidRPr="00EA3B44">
              <w:rPr>
                <w:i/>
                <w:iCs/>
                <w:sz w:val="22"/>
                <w:szCs w:val="22"/>
              </w:rPr>
              <w:t>Quiz: Craik and Tulving (1975)</w:t>
            </w:r>
          </w:p>
          <w:p w14:paraId="21BB7C27" w14:textId="50A55FBE" w:rsidR="00FC0A1C" w:rsidRPr="00EA3B44" w:rsidRDefault="003C4ECE" w:rsidP="003C4ECE">
            <w:pPr>
              <w:pStyle w:val="ListParagraph"/>
              <w:numPr>
                <w:ilvl w:val="0"/>
                <w:numId w:val="16"/>
              </w:numPr>
              <w:rPr>
                <w:rFonts w:ascii="Calibri Light" w:hAnsi="Calibri Light" w:cs="Calibri Light"/>
                <w:color w:val="000000"/>
                <w:sz w:val="22"/>
                <w:szCs w:val="22"/>
              </w:rPr>
            </w:pPr>
            <w:r>
              <w:rPr>
                <w:i/>
                <w:iCs/>
                <w:sz w:val="22"/>
                <w:szCs w:val="22"/>
              </w:rPr>
              <w:t>A</w:t>
            </w:r>
            <w:r w:rsidR="00FC0A1C" w:rsidRPr="00EA3B44">
              <w:rPr>
                <w:i/>
                <w:iCs/>
                <w:sz w:val="22"/>
                <w:szCs w:val="22"/>
              </w:rPr>
              <w:t>ssignment:</w:t>
            </w:r>
            <w:r w:rsidR="00FC0A1C" w:rsidRPr="00EA3B44">
              <w:rPr>
                <w:sz w:val="22"/>
                <w:szCs w:val="22"/>
              </w:rPr>
              <w:t xml:space="preserve"> Designing an Experiment </w:t>
            </w:r>
          </w:p>
        </w:tc>
      </w:tr>
      <w:tr w:rsidR="00EA3B44" w:rsidRPr="00E31BEC" w14:paraId="21C39F36" w14:textId="1C47467D" w:rsidTr="00EC3563">
        <w:trPr>
          <w:cantSplit/>
          <w:trHeight w:val="480"/>
        </w:trPr>
        <w:tc>
          <w:tcPr>
            <w:tcW w:w="1276" w:type="dxa"/>
            <w:shd w:val="clear" w:color="auto" w:fill="auto"/>
          </w:tcPr>
          <w:p w14:paraId="1362F606" w14:textId="77777777" w:rsidR="00EC3563" w:rsidRDefault="00EC3563" w:rsidP="00EC3563">
            <w:pPr>
              <w:rPr>
                <w:bCs/>
                <w:sz w:val="22"/>
                <w:szCs w:val="22"/>
              </w:rPr>
            </w:pPr>
            <w:r>
              <w:rPr>
                <w:bCs/>
                <w:sz w:val="22"/>
                <w:szCs w:val="22"/>
              </w:rPr>
              <w:t>Week 10</w:t>
            </w:r>
          </w:p>
          <w:p w14:paraId="3B081951" w14:textId="7C16D7D5" w:rsidR="00FC0A1C" w:rsidRPr="00FF53B9" w:rsidRDefault="00FC0A1C" w:rsidP="00EC3563">
            <w:pPr>
              <w:rPr>
                <w:rFonts w:ascii="Calibri Light" w:hAnsi="Calibri Light" w:cs="Calibri Light"/>
                <w:color w:val="000000"/>
                <w:sz w:val="22"/>
                <w:szCs w:val="22"/>
              </w:rPr>
            </w:pPr>
            <w:r w:rsidRPr="00FF53B9">
              <w:rPr>
                <w:bCs/>
                <w:sz w:val="22"/>
                <w:szCs w:val="22"/>
              </w:rPr>
              <w:t>Nov 8</w:t>
            </w:r>
            <w:r w:rsidRPr="00FF53B9">
              <w:rPr>
                <w:bCs/>
                <w:sz w:val="22"/>
                <w:szCs w:val="22"/>
                <w:vertAlign w:val="superscript"/>
              </w:rPr>
              <w:t>th</w:t>
            </w:r>
            <w:r w:rsidRPr="00FF53B9">
              <w:rPr>
                <w:bCs/>
                <w:sz w:val="22"/>
                <w:szCs w:val="22"/>
              </w:rPr>
              <w:t xml:space="preserve"> </w:t>
            </w:r>
          </w:p>
        </w:tc>
        <w:tc>
          <w:tcPr>
            <w:tcW w:w="2835" w:type="dxa"/>
            <w:shd w:val="clear" w:color="auto" w:fill="auto"/>
          </w:tcPr>
          <w:p w14:paraId="40C01DF4" w14:textId="482430C3" w:rsidR="00FC0A1C" w:rsidRPr="00FF53B9" w:rsidRDefault="00FC0A1C" w:rsidP="00FC0A1C">
            <w:pPr>
              <w:rPr>
                <w:rFonts w:ascii="Calibri Light" w:hAnsi="Calibri Light" w:cs="Calibri Light"/>
                <w:color w:val="000000"/>
                <w:sz w:val="22"/>
                <w:szCs w:val="22"/>
              </w:rPr>
            </w:pPr>
            <w:r w:rsidRPr="00FF53B9">
              <w:rPr>
                <w:b/>
                <w:sz w:val="22"/>
                <w:szCs w:val="22"/>
              </w:rPr>
              <w:t xml:space="preserve">Test #2 </w:t>
            </w:r>
          </w:p>
        </w:tc>
        <w:tc>
          <w:tcPr>
            <w:tcW w:w="1843" w:type="dxa"/>
            <w:shd w:val="clear" w:color="auto" w:fill="auto"/>
          </w:tcPr>
          <w:p w14:paraId="2549F834" w14:textId="61827B13" w:rsidR="00FC0A1C" w:rsidRPr="00FF53B9" w:rsidRDefault="00FC0A1C" w:rsidP="00EC3563">
            <w:pPr>
              <w:rPr>
                <w:rFonts w:ascii="Calibri Light" w:hAnsi="Calibri Light" w:cs="Calibri Light"/>
                <w:color w:val="000000"/>
                <w:sz w:val="22"/>
                <w:szCs w:val="22"/>
              </w:rPr>
            </w:pPr>
            <w:r w:rsidRPr="00FF53B9">
              <w:rPr>
                <w:b/>
                <w:bCs/>
                <w:sz w:val="22"/>
                <w:szCs w:val="22"/>
              </w:rPr>
              <w:t>Chapters: 3, 4, 6</w:t>
            </w:r>
          </w:p>
        </w:tc>
        <w:tc>
          <w:tcPr>
            <w:tcW w:w="5387" w:type="dxa"/>
          </w:tcPr>
          <w:p w14:paraId="2BE26A07" w14:textId="65B87153" w:rsidR="00FC0A1C" w:rsidRPr="00EA3B44" w:rsidRDefault="00FC0A1C" w:rsidP="00FC0A1C">
            <w:pPr>
              <w:jc w:val="center"/>
              <w:rPr>
                <w:rFonts w:ascii="Calibri Light" w:hAnsi="Calibri Light" w:cs="Calibri Light"/>
                <w:color w:val="000000"/>
                <w:sz w:val="22"/>
                <w:szCs w:val="22"/>
              </w:rPr>
            </w:pPr>
            <w:r w:rsidRPr="00EA3B44">
              <w:rPr>
                <w:b/>
                <w:bCs/>
                <w:sz w:val="22"/>
                <w:szCs w:val="22"/>
                <w:highlight w:val="yellow"/>
              </w:rPr>
              <w:t>No Lab: Remembrance Day</w:t>
            </w:r>
          </w:p>
        </w:tc>
      </w:tr>
      <w:tr w:rsidR="00EA3B44" w:rsidRPr="00E31BEC" w14:paraId="32E208FD" w14:textId="2FB2A789" w:rsidTr="00EC3563">
        <w:trPr>
          <w:cantSplit/>
          <w:trHeight w:val="480"/>
        </w:trPr>
        <w:tc>
          <w:tcPr>
            <w:tcW w:w="1276" w:type="dxa"/>
            <w:shd w:val="clear" w:color="auto" w:fill="auto"/>
          </w:tcPr>
          <w:p w14:paraId="15A12C24" w14:textId="77777777" w:rsidR="00EC3563" w:rsidRDefault="00EC3563" w:rsidP="00EC3563">
            <w:pPr>
              <w:rPr>
                <w:bCs/>
                <w:sz w:val="22"/>
                <w:szCs w:val="22"/>
              </w:rPr>
            </w:pPr>
            <w:r>
              <w:rPr>
                <w:bCs/>
                <w:sz w:val="22"/>
                <w:szCs w:val="22"/>
              </w:rPr>
              <w:t>Week 11</w:t>
            </w:r>
          </w:p>
          <w:p w14:paraId="18FFD1C8" w14:textId="2ED0A6F1" w:rsidR="00FC0A1C" w:rsidRPr="00FF53B9" w:rsidRDefault="00FC0A1C" w:rsidP="00EC3563">
            <w:pPr>
              <w:rPr>
                <w:rFonts w:ascii="Calibri Light" w:hAnsi="Calibri Light" w:cs="Calibri Light"/>
                <w:color w:val="000000"/>
                <w:sz w:val="22"/>
                <w:szCs w:val="22"/>
              </w:rPr>
            </w:pPr>
            <w:r w:rsidRPr="00FF53B9">
              <w:rPr>
                <w:bCs/>
                <w:sz w:val="22"/>
                <w:szCs w:val="22"/>
              </w:rPr>
              <w:t>Nov 15</w:t>
            </w:r>
            <w:r w:rsidRPr="00FF53B9">
              <w:rPr>
                <w:bCs/>
                <w:sz w:val="22"/>
                <w:szCs w:val="22"/>
                <w:vertAlign w:val="superscript"/>
              </w:rPr>
              <w:t>th</w:t>
            </w:r>
            <w:r w:rsidRPr="00FF53B9">
              <w:rPr>
                <w:bCs/>
                <w:sz w:val="22"/>
                <w:szCs w:val="22"/>
              </w:rPr>
              <w:t xml:space="preserve"> </w:t>
            </w:r>
          </w:p>
        </w:tc>
        <w:tc>
          <w:tcPr>
            <w:tcW w:w="2835" w:type="dxa"/>
            <w:shd w:val="clear" w:color="auto" w:fill="auto"/>
          </w:tcPr>
          <w:p w14:paraId="291F935D" w14:textId="24A16970" w:rsidR="00FC0A1C" w:rsidRPr="00FF53B9" w:rsidRDefault="00FC0A1C" w:rsidP="00FC0A1C">
            <w:pPr>
              <w:rPr>
                <w:rFonts w:ascii="Calibri Light" w:hAnsi="Calibri Light" w:cs="Calibri Light"/>
                <w:color w:val="000000"/>
                <w:sz w:val="22"/>
                <w:szCs w:val="22"/>
              </w:rPr>
            </w:pPr>
            <w:r w:rsidRPr="00FF53B9">
              <w:rPr>
                <w:sz w:val="22"/>
                <w:szCs w:val="22"/>
              </w:rPr>
              <w:t>Learning</w:t>
            </w:r>
          </w:p>
        </w:tc>
        <w:tc>
          <w:tcPr>
            <w:tcW w:w="1843" w:type="dxa"/>
            <w:shd w:val="clear" w:color="auto" w:fill="auto"/>
          </w:tcPr>
          <w:p w14:paraId="3B6528FB" w14:textId="1E1D6422" w:rsidR="00FC0A1C" w:rsidRPr="00FF53B9" w:rsidRDefault="00FC0A1C" w:rsidP="00EC3563">
            <w:pPr>
              <w:rPr>
                <w:rFonts w:ascii="Calibri Light" w:hAnsi="Calibri Light" w:cs="Calibri Light"/>
                <w:color w:val="000000"/>
                <w:sz w:val="22"/>
                <w:szCs w:val="22"/>
              </w:rPr>
            </w:pPr>
            <w:r w:rsidRPr="00FF53B9">
              <w:rPr>
                <w:sz w:val="22"/>
                <w:szCs w:val="22"/>
              </w:rPr>
              <w:t>Chapter 7</w:t>
            </w:r>
          </w:p>
        </w:tc>
        <w:tc>
          <w:tcPr>
            <w:tcW w:w="5387" w:type="dxa"/>
          </w:tcPr>
          <w:p w14:paraId="68972B5D" w14:textId="77777777" w:rsidR="00FC0A1C" w:rsidRPr="00EA3B44" w:rsidRDefault="00FC0A1C" w:rsidP="00FC0A1C">
            <w:pPr>
              <w:rPr>
                <w:sz w:val="22"/>
                <w:szCs w:val="22"/>
              </w:rPr>
            </w:pPr>
            <w:r w:rsidRPr="00EA3B44">
              <w:rPr>
                <w:sz w:val="22"/>
                <w:szCs w:val="22"/>
              </w:rPr>
              <w:t>Formatting The Paper</w:t>
            </w:r>
          </w:p>
          <w:p w14:paraId="5CF28611" w14:textId="13DD8F8D" w:rsidR="00FC0A1C" w:rsidRPr="00625BA4" w:rsidRDefault="00FC0A1C" w:rsidP="00625BA4">
            <w:pPr>
              <w:pStyle w:val="ListParagraph"/>
              <w:numPr>
                <w:ilvl w:val="0"/>
                <w:numId w:val="18"/>
              </w:numPr>
              <w:rPr>
                <w:rFonts w:ascii="Calibri Light" w:hAnsi="Calibri Light" w:cs="Calibri Light"/>
                <w:color w:val="000000"/>
                <w:sz w:val="22"/>
                <w:szCs w:val="22"/>
              </w:rPr>
            </w:pPr>
            <w:r w:rsidRPr="00625BA4">
              <w:rPr>
                <w:i/>
                <w:iCs/>
                <w:sz w:val="22"/>
                <w:szCs w:val="22"/>
              </w:rPr>
              <w:t>Assignment:</w:t>
            </w:r>
            <w:r w:rsidRPr="00625BA4">
              <w:rPr>
                <w:sz w:val="22"/>
                <w:szCs w:val="22"/>
              </w:rPr>
              <w:t xml:space="preserve"> Writing the Title Page</w:t>
            </w:r>
            <w:r w:rsidR="00625BA4">
              <w:rPr>
                <w:sz w:val="22"/>
                <w:szCs w:val="22"/>
              </w:rPr>
              <w:t>,</w:t>
            </w:r>
            <w:r w:rsidRPr="00625BA4">
              <w:rPr>
                <w:sz w:val="22"/>
                <w:szCs w:val="22"/>
              </w:rPr>
              <w:t xml:space="preserve"> Methods Section</w:t>
            </w:r>
            <w:r w:rsidR="00625BA4">
              <w:rPr>
                <w:sz w:val="22"/>
                <w:szCs w:val="22"/>
              </w:rPr>
              <w:t>,</w:t>
            </w:r>
            <w:r w:rsidRPr="00625BA4">
              <w:rPr>
                <w:sz w:val="22"/>
                <w:szCs w:val="22"/>
              </w:rPr>
              <w:t xml:space="preserve"> and Appendix  </w:t>
            </w:r>
          </w:p>
        </w:tc>
      </w:tr>
      <w:tr w:rsidR="00EA3B44" w:rsidRPr="00E31BEC" w14:paraId="6912381D" w14:textId="3ACF275E" w:rsidTr="00EC3563">
        <w:trPr>
          <w:cantSplit/>
          <w:trHeight w:val="480"/>
        </w:trPr>
        <w:tc>
          <w:tcPr>
            <w:tcW w:w="1276" w:type="dxa"/>
            <w:shd w:val="clear" w:color="auto" w:fill="auto"/>
          </w:tcPr>
          <w:p w14:paraId="5D6AAD32" w14:textId="77777777" w:rsidR="00EC3563" w:rsidRDefault="00EC3563" w:rsidP="00EC3563">
            <w:pPr>
              <w:rPr>
                <w:bCs/>
                <w:sz w:val="22"/>
                <w:szCs w:val="22"/>
              </w:rPr>
            </w:pPr>
            <w:r>
              <w:rPr>
                <w:bCs/>
                <w:sz w:val="22"/>
                <w:szCs w:val="22"/>
              </w:rPr>
              <w:t>Week 12</w:t>
            </w:r>
          </w:p>
          <w:p w14:paraId="19A2B9F8" w14:textId="4B1E1DD1" w:rsidR="00FC0A1C" w:rsidRPr="00FF53B9" w:rsidRDefault="00FC0A1C" w:rsidP="00EC3563">
            <w:pPr>
              <w:rPr>
                <w:bCs/>
                <w:sz w:val="22"/>
                <w:szCs w:val="22"/>
              </w:rPr>
            </w:pPr>
            <w:r w:rsidRPr="00FF53B9">
              <w:rPr>
                <w:bCs/>
                <w:sz w:val="22"/>
                <w:szCs w:val="22"/>
              </w:rPr>
              <w:t xml:space="preserve">Nov </w:t>
            </w:r>
            <w:proofErr w:type="gramStart"/>
            <w:r w:rsidRPr="00FF53B9">
              <w:rPr>
                <w:bCs/>
                <w:sz w:val="22"/>
                <w:szCs w:val="22"/>
              </w:rPr>
              <w:t>22</w:t>
            </w:r>
            <w:r w:rsidRPr="00FF53B9">
              <w:rPr>
                <w:bCs/>
                <w:sz w:val="22"/>
                <w:szCs w:val="22"/>
                <w:vertAlign w:val="superscript"/>
              </w:rPr>
              <w:t>th</w:t>
            </w:r>
            <w:proofErr w:type="gramEnd"/>
          </w:p>
          <w:p w14:paraId="509C3A0B" w14:textId="4083C17D" w:rsidR="00FC0A1C" w:rsidRPr="00FF53B9" w:rsidRDefault="00FC0A1C" w:rsidP="00EC3563">
            <w:pPr>
              <w:rPr>
                <w:rFonts w:ascii="Calibri Light" w:hAnsi="Calibri Light" w:cs="Calibri Light"/>
                <w:color w:val="000000"/>
                <w:sz w:val="22"/>
                <w:szCs w:val="22"/>
              </w:rPr>
            </w:pPr>
          </w:p>
        </w:tc>
        <w:tc>
          <w:tcPr>
            <w:tcW w:w="2835" w:type="dxa"/>
            <w:shd w:val="clear" w:color="auto" w:fill="auto"/>
          </w:tcPr>
          <w:p w14:paraId="30405BDD" w14:textId="77777777" w:rsidR="00FC0A1C" w:rsidRPr="00FF53B9" w:rsidRDefault="00FC0A1C" w:rsidP="00FC0A1C">
            <w:pPr>
              <w:rPr>
                <w:sz w:val="22"/>
                <w:szCs w:val="22"/>
              </w:rPr>
            </w:pPr>
            <w:r w:rsidRPr="00FF53B9">
              <w:rPr>
                <w:sz w:val="22"/>
                <w:szCs w:val="22"/>
              </w:rPr>
              <w:t xml:space="preserve">Memory  </w:t>
            </w:r>
          </w:p>
          <w:p w14:paraId="146B91B0" w14:textId="12C5259B" w:rsidR="00FC0A1C" w:rsidRPr="00FF53B9" w:rsidRDefault="00FC0A1C" w:rsidP="00FC0A1C">
            <w:pPr>
              <w:rPr>
                <w:rFonts w:ascii="Calibri Light" w:hAnsi="Calibri Light" w:cs="Calibri Light"/>
                <w:color w:val="000000"/>
                <w:sz w:val="22"/>
                <w:szCs w:val="22"/>
              </w:rPr>
            </w:pPr>
          </w:p>
        </w:tc>
        <w:tc>
          <w:tcPr>
            <w:tcW w:w="1843" w:type="dxa"/>
            <w:shd w:val="clear" w:color="auto" w:fill="auto"/>
          </w:tcPr>
          <w:p w14:paraId="7DC0D0AB" w14:textId="16963BF5" w:rsidR="00FC0A1C" w:rsidRPr="00FF53B9" w:rsidRDefault="00FC0A1C" w:rsidP="00EC3563">
            <w:pPr>
              <w:rPr>
                <w:rFonts w:ascii="Calibri Light" w:hAnsi="Calibri Light" w:cs="Calibri Light"/>
                <w:color w:val="000000"/>
                <w:sz w:val="22"/>
                <w:szCs w:val="22"/>
              </w:rPr>
            </w:pPr>
            <w:r w:rsidRPr="00FF53B9">
              <w:rPr>
                <w:sz w:val="22"/>
                <w:szCs w:val="22"/>
              </w:rPr>
              <w:t>Chapter 8</w:t>
            </w:r>
          </w:p>
        </w:tc>
        <w:tc>
          <w:tcPr>
            <w:tcW w:w="5387" w:type="dxa"/>
          </w:tcPr>
          <w:p w14:paraId="1C86E59F" w14:textId="77777777" w:rsidR="00FC0A1C" w:rsidRPr="00EA3B44" w:rsidRDefault="00FC0A1C" w:rsidP="00FC0A1C">
            <w:pPr>
              <w:rPr>
                <w:sz w:val="22"/>
                <w:szCs w:val="22"/>
              </w:rPr>
            </w:pPr>
            <w:r w:rsidRPr="00EA3B44">
              <w:rPr>
                <w:sz w:val="22"/>
                <w:szCs w:val="22"/>
              </w:rPr>
              <w:t>Data Analysis and Results</w:t>
            </w:r>
          </w:p>
          <w:p w14:paraId="26458BD9" w14:textId="7E23C067" w:rsidR="00FC0A1C" w:rsidRPr="00625BA4" w:rsidRDefault="00FC0A1C" w:rsidP="00625BA4">
            <w:pPr>
              <w:pStyle w:val="ListParagraph"/>
              <w:numPr>
                <w:ilvl w:val="0"/>
                <w:numId w:val="18"/>
              </w:numPr>
              <w:rPr>
                <w:rFonts w:ascii="Calibri Light" w:hAnsi="Calibri Light" w:cs="Calibri Light"/>
                <w:color w:val="000000"/>
                <w:sz w:val="22"/>
                <w:szCs w:val="22"/>
              </w:rPr>
            </w:pPr>
            <w:r w:rsidRPr="00625BA4">
              <w:rPr>
                <w:i/>
                <w:iCs/>
                <w:sz w:val="22"/>
                <w:szCs w:val="22"/>
              </w:rPr>
              <w:t>Assignment:</w:t>
            </w:r>
            <w:r w:rsidRPr="00625BA4">
              <w:rPr>
                <w:sz w:val="22"/>
                <w:szCs w:val="22"/>
              </w:rPr>
              <w:t xml:space="preserve"> Analyzing the Data, Writing the Results Section, &amp; Creating the Figure</w:t>
            </w:r>
          </w:p>
        </w:tc>
      </w:tr>
      <w:tr w:rsidR="00EA3B44" w:rsidRPr="00E31BEC" w14:paraId="36D27F44" w14:textId="4AC71B18" w:rsidTr="00EC3563">
        <w:trPr>
          <w:cantSplit/>
          <w:trHeight w:val="480"/>
        </w:trPr>
        <w:tc>
          <w:tcPr>
            <w:tcW w:w="1276" w:type="dxa"/>
            <w:shd w:val="clear" w:color="auto" w:fill="auto"/>
          </w:tcPr>
          <w:p w14:paraId="7C414C5C" w14:textId="77777777" w:rsidR="00EC3563" w:rsidRDefault="00EC3563" w:rsidP="00EC3563">
            <w:pPr>
              <w:rPr>
                <w:bCs/>
                <w:sz w:val="22"/>
                <w:szCs w:val="22"/>
              </w:rPr>
            </w:pPr>
            <w:r>
              <w:rPr>
                <w:bCs/>
                <w:sz w:val="22"/>
                <w:szCs w:val="22"/>
              </w:rPr>
              <w:t>Week 13</w:t>
            </w:r>
          </w:p>
          <w:p w14:paraId="596353ED" w14:textId="2E292A1C" w:rsidR="00FC0A1C" w:rsidRPr="00FF53B9" w:rsidRDefault="00FC0A1C" w:rsidP="00EC3563">
            <w:pPr>
              <w:rPr>
                <w:bCs/>
                <w:sz w:val="22"/>
                <w:szCs w:val="22"/>
              </w:rPr>
            </w:pPr>
            <w:r w:rsidRPr="00FF53B9">
              <w:rPr>
                <w:bCs/>
                <w:sz w:val="22"/>
                <w:szCs w:val="22"/>
              </w:rPr>
              <w:t>Nov 29</w:t>
            </w:r>
            <w:r w:rsidRPr="00FF53B9">
              <w:rPr>
                <w:bCs/>
                <w:sz w:val="22"/>
                <w:szCs w:val="22"/>
                <w:vertAlign w:val="superscript"/>
              </w:rPr>
              <w:t>th</w:t>
            </w:r>
          </w:p>
          <w:p w14:paraId="529782C3" w14:textId="77777777" w:rsidR="00FC0A1C" w:rsidRPr="00FF53B9" w:rsidRDefault="00FC0A1C" w:rsidP="00EC3563">
            <w:pPr>
              <w:rPr>
                <w:bCs/>
                <w:sz w:val="22"/>
                <w:szCs w:val="22"/>
              </w:rPr>
            </w:pPr>
          </w:p>
          <w:p w14:paraId="3C54A98B" w14:textId="1980609D" w:rsidR="00FC0A1C" w:rsidRPr="00FF53B9" w:rsidRDefault="00FC0A1C" w:rsidP="00EC3563">
            <w:pPr>
              <w:rPr>
                <w:rFonts w:ascii="Calibri Light" w:hAnsi="Calibri Light" w:cs="Calibri Light"/>
                <w:color w:val="000000"/>
                <w:sz w:val="22"/>
                <w:szCs w:val="22"/>
              </w:rPr>
            </w:pPr>
            <w:r w:rsidRPr="00FF53B9">
              <w:rPr>
                <w:bCs/>
                <w:sz w:val="22"/>
                <w:szCs w:val="22"/>
              </w:rPr>
              <w:t xml:space="preserve"> </w:t>
            </w:r>
          </w:p>
        </w:tc>
        <w:tc>
          <w:tcPr>
            <w:tcW w:w="2835" w:type="dxa"/>
            <w:shd w:val="clear" w:color="auto" w:fill="auto"/>
          </w:tcPr>
          <w:p w14:paraId="16F9045A" w14:textId="45293E68" w:rsidR="00FC0A1C" w:rsidRPr="00FF53B9" w:rsidRDefault="00FC0A1C" w:rsidP="00FC0A1C">
            <w:pPr>
              <w:rPr>
                <w:rFonts w:ascii="Calibri Light" w:hAnsi="Calibri Light" w:cs="Calibri Light"/>
                <w:color w:val="000000"/>
                <w:sz w:val="22"/>
                <w:szCs w:val="22"/>
              </w:rPr>
            </w:pPr>
            <w:r w:rsidRPr="00FF53B9">
              <w:rPr>
                <w:sz w:val="22"/>
                <w:szCs w:val="22"/>
              </w:rPr>
              <w:t>Thinking/Language</w:t>
            </w:r>
          </w:p>
        </w:tc>
        <w:tc>
          <w:tcPr>
            <w:tcW w:w="1843" w:type="dxa"/>
            <w:shd w:val="clear" w:color="auto" w:fill="auto"/>
          </w:tcPr>
          <w:p w14:paraId="6A28B5C7" w14:textId="30CF92C7" w:rsidR="00FC0A1C" w:rsidRPr="00FF53B9" w:rsidRDefault="00FC0A1C" w:rsidP="00EC3563">
            <w:pPr>
              <w:rPr>
                <w:rFonts w:ascii="Calibri Light" w:hAnsi="Calibri Light" w:cs="Calibri Light"/>
                <w:color w:val="000000"/>
                <w:sz w:val="22"/>
                <w:szCs w:val="22"/>
              </w:rPr>
            </w:pPr>
            <w:r w:rsidRPr="00FF53B9">
              <w:rPr>
                <w:sz w:val="22"/>
                <w:szCs w:val="22"/>
              </w:rPr>
              <w:t>Chapter 9</w:t>
            </w:r>
          </w:p>
        </w:tc>
        <w:tc>
          <w:tcPr>
            <w:tcW w:w="5387" w:type="dxa"/>
          </w:tcPr>
          <w:p w14:paraId="263EA919" w14:textId="77777777" w:rsidR="00FC0A1C" w:rsidRPr="00EA3B44" w:rsidRDefault="00FC0A1C" w:rsidP="00FC0A1C">
            <w:pPr>
              <w:rPr>
                <w:bCs/>
                <w:sz w:val="22"/>
                <w:szCs w:val="22"/>
              </w:rPr>
            </w:pPr>
            <w:r w:rsidRPr="00EA3B44">
              <w:rPr>
                <w:bCs/>
                <w:sz w:val="22"/>
                <w:szCs w:val="22"/>
              </w:rPr>
              <w:t>Final Report Writing</w:t>
            </w:r>
          </w:p>
          <w:p w14:paraId="4CE9DE87" w14:textId="77777777" w:rsidR="00FC0A1C" w:rsidRPr="00EA3B44" w:rsidRDefault="00FC0A1C" w:rsidP="00FC0A1C">
            <w:pPr>
              <w:pStyle w:val="ListParagraph"/>
              <w:numPr>
                <w:ilvl w:val="0"/>
                <w:numId w:val="12"/>
              </w:numPr>
              <w:rPr>
                <w:sz w:val="22"/>
                <w:szCs w:val="22"/>
              </w:rPr>
            </w:pPr>
            <w:r w:rsidRPr="00EA3B44">
              <w:rPr>
                <w:bCs/>
                <w:i/>
                <w:iCs/>
                <w:sz w:val="22"/>
                <w:szCs w:val="22"/>
              </w:rPr>
              <w:t>Assignment:</w:t>
            </w:r>
            <w:r w:rsidRPr="00EA3B44">
              <w:rPr>
                <w:bCs/>
                <w:sz w:val="22"/>
                <w:szCs w:val="22"/>
              </w:rPr>
              <w:t xml:space="preserve"> Writing the Abstract, Introduction, Discussion and References</w:t>
            </w:r>
          </w:p>
          <w:p w14:paraId="3BF1951F" w14:textId="430AAE98" w:rsidR="00FC0A1C" w:rsidRPr="00625BA4" w:rsidRDefault="00FC0A1C" w:rsidP="00625BA4">
            <w:pPr>
              <w:pStyle w:val="ListParagraph"/>
              <w:numPr>
                <w:ilvl w:val="0"/>
                <w:numId w:val="12"/>
              </w:numPr>
              <w:jc w:val="center"/>
              <w:rPr>
                <w:rFonts w:ascii="Calibri Light" w:hAnsi="Calibri Light" w:cs="Calibri Light"/>
                <w:color w:val="000000"/>
                <w:sz w:val="22"/>
                <w:szCs w:val="22"/>
              </w:rPr>
            </w:pPr>
            <w:r w:rsidRPr="00625BA4">
              <w:rPr>
                <w:i/>
                <w:iCs/>
                <w:sz w:val="22"/>
                <w:szCs w:val="22"/>
              </w:rPr>
              <w:t>Quiz:</w:t>
            </w:r>
            <w:r w:rsidRPr="00625BA4">
              <w:rPr>
                <w:sz w:val="22"/>
                <w:szCs w:val="22"/>
              </w:rPr>
              <w:t xml:space="preserve"> APA Citations and References</w:t>
            </w:r>
            <w:r w:rsidRPr="00625BA4">
              <w:rPr>
                <w:bCs/>
                <w:sz w:val="22"/>
                <w:szCs w:val="22"/>
              </w:rPr>
              <w:t xml:space="preserve"> Submission </w:t>
            </w:r>
          </w:p>
        </w:tc>
      </w:tr>
      <w:tr w:rsidR="00EA3B44" w:rsidRPr="00E31BEC" w14:paraId="661734EA" w14:textId="1E906728" w:rsidTr="00EC3563">
        <w:trPr>
          <w:cantSplit/>
          <w:trHeight w:val="480"/>
        </w:trPr>
        <w:tc>
          <w:tcPr>
            <w:tcW w:w="1276" w:type="dxa"/>
            <w:shd w:val="clear" w:color="auto" w:fill="auto"/>
          </w:tcPr>
          <w:p w14:paraId="1B271094" w14:textId="77777777" w:rsidR="00EC3563" w:rsidRDefault="00EC3563" w:rsidP="00EC3563">
            <w:pPr>
              <w:rPr>
                <w:bCs/>
                <w:sz w:val="22"/>
                <w:szCs w:val="22"/>
              </w:rPr>
            </w:pPr>
            <w:r>
              <w:rPr>
                <w:bCs/>
                <w:sz w:val="22"/>
                <w:szCs w:val="22"/>
              </w:rPr>
              <w:t>Week 14</w:t>
            </w:r>
          </w:p>
          <w:p w14:paraId="108C701D" w14:textId="5FFD8012" w:rsidR="00FC0A1C" w:rsidRPr="00FF53B9" w:rsidRDefault="00FC0A1C" w:rsidP="00EC3563">
            <w:pPr>
              <w:rPr>
                <w:rFonts w:ascii="Calibri Light" w:hAnsi="Calibri Light" w:cs="Calibri Light"/>
                <w:color w:val="000000"/>
                <w:sz w:val="22"/>
                <w:szCs w:val="22"/>
              </w:rPr>
            </w:pPr>
            <w:r w:rsidRPr="00FF53B9">
              <w:rPr>
                <w:bCs/>
                <w:sz w:val="22"/>
                <w:szCs w:val="22"/>
              </w:rPr>
              <w:t>Dec 6</w:t>
            </w:r>
            <w:r w:rsidRPr="00FF53B9">
              <w:rPr>
                <w:bCs/>
                <w:sz w:val="22"/>
                <w:szCs w:val="22"/>
                <w:vertAlign w:val="superscript"/>
              </w:rPr>
              <w:t>th</w:t>
            </w:r>
            <w:r w:rsidRPr="00FF53B9">
              <w:rPr>
                <w:bCs/>
                <w:sz w:val="22"/>
                <w:szCs w:val="22"/>
              </w:rPr>
              <w:t xml:space="preserve"> </w:t>
            </w:r>
          </w:p>
        </w:tc>
        <w:tc>
          <w:tcPr>
            <w:tcW w:w="2835" w:type="dxa"/>
            <w:shd w:val="clear" w:color="auto" w:fill="auto"/>
          </w:tcPr>
          <w:p w14:paraId="6B7DD6B0" w14:textId="77777777" w:rsidR="00FC0A1C" w:rsidRPr="00FF53B9" w:rsidRDefault="00FC0A1C" w:rsidP="00FC0A1C">
            <w:pPr>
              <w:rPr>
                <w:b/>
                <w:bCs/>
                <w:sz w:val="22"/>
                <w:szCs w:val="22"/>
              </w:rPr>
            </w:pPr>
            <w:r w:rsidRPr="00FF53B9">
              <w:rPr>
                <w:b/>
                <w:bCs/>
                <w:sz w:val="22"/>
                <w:szCs w:val="22"/>
              </w:rPr>
              <w:t>Test #3</w:t>
            </w:r>
          </w:p>
          <w:p w14:paraId="76B5BE55" w14:textId="0AC610C4" w:rsidR="00FC0A1C" w:rsidRPr="00FF53B9" w:rsidRDefault="00FC0A1C" w:rsidP="00FC0A1C">
            <w:pPr>
              <w:rPr>
                <w:rFonts w:ascii="Calibri Light" w:hAnsi="Calibri Light" w:cs="Calibri Light"/>
                <w:color w:val="000000"/>
                <w:sz w:val="22"/>
                <w:szCs w:val="22"/>
              </w:rPr>
            </w:pPr>
          </w:p>
        </w:tc>
        <w:tc>
          <w:tcPr>
            <w:tcW w:w="1843" w:type="dxa"/>
            <w:shd w:val="clear" w:color="auto" w:fill="auto"/>
          </w:tcPr>
          <w:p w14:paraId="3553ACC1" w14:textId="45D5CF22" w:rsidR="00FC0A1C" w:rsidRPr="00FF53B9" w:rsidRDefault="00FC0A1C" w:rsidP="00EC3563">
            <w:pPr>
              <w:rPr>
                <w:rFonts w:ascii="Calibri Light" w:hAnsi="Calibri Light" w:cs="Calibri Light"/>
                <w:color w:val="000000"/>
                <w:sz w:val="22"/>
                <w:szCs w:val="22"/>
              </w:rPr>
            </w:pPr>
            <w:r w:rsidRPr="00FF53B9">
              <w:rPr>
                <w:b/>
                <w:bCs/>
                <w:sz w:val="22"/>
                <w:szCs w:val="22"/>
              </w:rPr>
              <w:t>Chapters: 7, 8, 9</w:t>
            </w:r>
          </w:p>
        </w:tc>
        <w:tc>
          <w:tcPr>
            <w:tcW w:w="5387" w:type="dxa"/>
          </w:tcPr>
          <w:p w14:paraId="3678384C" w14:textId="77777777" w:rsidR="00FC0A1C" w:rsidRPr="00EA3B44" w:rsidRDefault="00FC0A1C" w:rsidP="00FC0A1C">
            <w:pPr>
              <w:rPr>
                <w:sz w:val="22"/>
                <w:szCs w:val="22"/>
              </w:rPr>
            </w:pPr>
            <w:r w:rsidRPr="00EA3B44">
              <w:rPr>
                <w:sz w:val="22"/>
                <w:szCs w:val="22"/>
              </w:rPr>
              <w:t>Final Report Wrap Up</w:t>
            </w:r>
          </w:p>
          <w:p w14:paraId="2D75D2F7" w14:textId="649DC4CD" w:rsidR="00FC0A1C" w:rsidRPr="00EA3B44" w:rsidRDefault="00FC0A1C" w:rsidP="00625BA4">
            <w:pPr>
              <w:pStyle w:val="ListParagraph"/>
              <w:numPr>
                <w:ilvl w:val="0"/>
                <w:numId w:val="12"/>
              </w:numPr>
              <w:rPr>
                <w:rFonts w:ascii="Calibri Light" w:hAnsi="Calibri Light" w:cs="Calibri Light"/>
                <w:color w:val="000000"/>
                <w:sz w:val="22"/>
                <w:szCs w:val="22"/>
              </w:rPr>
            </w:pPr>
            <w:r w:rsidRPr="00EA3B44">
              <w:rPr>
                <w:bCs/>
                <w:sz w:val="22"/>
                <w:szCs w:val="22"/>
              </w:rPr>
              <w:t>The final project (Due: Dec. 12</w:t>
            </w:r>
            <w:r w:rsidRPr="00EA3B44">
              <w:rPr>
                <w:bCs/>
                <w:sz w:val="22"/>
                <w:szCs w:val="22"/>
                <w:vertAlign w:val="superscript"/>
              </w:rPr>
              <w:t>th</w:t>
            </w:r>
            <w:r w:rsidRPr="00EA3B44">
              <w:rPr>
                <w:bCs/>
                <w:sz w:val="22"/>
                <w:szCs w:val="22"/>
              </w:rPr>
              <w:t>)</w:t>
            </w:r>
          </w:p>
        </w:tc>
      </w:tr>
    </w:tbl>
    <w:p w14:paraId="1D63459F" w14:textId="7F48EAE2" w:rsidR="001F4EE3" w:rsidRDefault="001F4EE3" w:rsidP="00D23B37">
      <w:pPr>
        <w:spacing w:line="276" w:lineRule="auto"/>
        <w:rPr>
          <w:sz w:val="22"/>
          <w:szCs w:val="22"/>
        </w:rPr>
      </w:pPr>
    </w:p>
    <w:p w14:paraId="2B112FDC" w14:textId="77777777" w:rsidR="00625BA4" w:rsidRDefault="00625BA4" w:rsidP="00BD18AA">
      <w:pPr>
        <w:spacing w:line="276" w:lineRule="auto"/>
        <w:ind w:left="-5" w:hanging="10"/>
        <w:rPr>
          <w:rFonts w:ascii="Calibri Light" w:hAnsi="Calibri Light" w:cs="Calibri Light"/>
          <w:bCs/>
          <w:sz w:val="22"/>
          <w:szCs w:val="18"/>
        </w:rPr>
      </w:pPr>
    </w:p>
    <w:p w14:paraId="73CDFC06" w14:textId="1393E051"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9"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20"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10490" w:type="dxa"/>
        <w:tblInd w:w="-287" w:type="dxa"/>
        <w:tblCellMar>
          <w:right w:w="115" w:type="dxa"/>
        </w:tblCellMar>
        <w:tblLook w:val="04A0" w:firstRow="1" w:lastRow="0" w:firstColumn="1" w:lastColumn="0" w:noHBand="0" w:noVBand="1"/>
      </w:tblPr>
      <w:tblGrid>
        <w:gridCol w:w="1838"/>
        <w:gridCol w:w="7686"/>
        <w:gridCol w:w="966"/>
      </w:tblGrid>
      <w:tr w:rsidR="00CA6C92" w:rsidRPr="00E31BEC" w14:paraId="4C0D7501" w14:textId="77777777" w:rsidTr="00607B75">
        <w:trPr>
          <w:trHeight w:val="475"/>
          <w:tblHeader/>
        </w:trPr>
        <w:tc>
          <w:tcPr>
            <w:tcW w:w="184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lastRenderedPageBreak/>
              <w:t>DESCRIPTION</w:t>
            </w:r>
          </w:p>
        </w:tc>
        <w:tc>
          <w:tcPr>
            <w:tcW w:w="779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04BB24F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w:t>
            </w:r>
          </w:p>
        </w:tc>
      </w:tr>
      <w:tr w:rsidR="003075A7" w:rsidRPr="00E31BEC" w14:paraId="4EDEDB17" w14:textId="77777777" w:rsidTr="00607B75">
        <w:trPr>
          <w:cantSplit/>
          <w:trHeight w:val="475"/>
        </w:trPr>
        <w:tc>
          <w:tcPr>
            <w:tcW w:w="1844"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3B4E72F7" w14:textId="4E585E12" w:rsidR="003075A7" w:rsidRPr="00607B75" w:rsidRDefault="003075A7" w:rsidP="003075A7">
            <w:pPr>
              <w:spacing w:line="276" w:lineRule="auto"/>
              <w:ind w:left="200"/>
              <w:rPr>
                <w:rFonts w:ascii="Calibri Light" w:hAnsi="Calibri Light" w:cs="Calibri Light"/>
                <w:sz w:val="22"/>
                <w:szCs w:val="22"/>
              </w:rPr>
            </w:pPr>
            <w:r w:rsidRPr="00607B75">
              <w:rPr>
                <w:sz w:val="22"/>
                <w:szCs w:val="22"/>
              </w:rPr>
              <w:t>Prologue Quiz</w:t>
            </w:r>
          </w:p>
        </w:tc>
        <w:tc>
          <w:tcPr>
            <w:tcW w:w="7796"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48164D18" w14:textId="77777777" w:rsidR="003075A7" w:rsidRPr="00607B75" w:rsidRDefault="003075A7" w:rsidP="003075A7">
            <w:pPr>
              <w:rPr>
                <w:sz w:val="22"/>
                <w:szCs w:val="22"/>
              </w:rPr>
            </w:pPr>
            <w:r w:rsidRPr="00607B75">
              <w:rPr>
                <w:sz w:val="22"/>
                <w:szCs w:val="22"/>
              </w:rPr>
              <w:t>- 3 attempts per Prologue Quiz – highest mark counts</w:t>
            </w:r>
          </w:p>
          <w:p w14:paraId="1A985EE6" w14:textId="77777777" w:rsidR="003075A7" w:rsidRPr="00607B75" w:rsidRDefault="003075A7" w:rsidP="003075A7">
            <w:pPr>
              <w:rPr>
                <w:sz w:val="22"/>
                <w:szCs w:val="22"/>
              </w:rPr>
            </w:pPr>
            <w:r w:rsidRPr="00607B75">
              <w:rPr>
                <w:sz w:val="22"/>
                <w:szCs w:val="22"/>
              </w:rPr>
              <w:t>- The Prologue quiz will be multiple choice (Due: Sept. 16</w:t>
            </w:r>
            <w:r w:rsidRPr="00607B75">
              <w:rPr>
                <w:sz w:val="22"/>
                <w:szCs w:val="22"/>
                <w:vertAlign w:val="superscript"/>
              </w:rPr>
              <w:t>th</w:t>
            </w:r>
            <w:r w:rsidRPr="00607B75">
              <w:rPr>
                <w:sz w:val="22"/>
                <w:szCs w:val="22"/>
              </w:rPr>
              <w:t xml:space="preserve">) </w:t>
            </w:r>
          </w:p>
          <w:p w14:paraId="4B9D5222" w14:textId="627D547A" w:rsidR="003075A7" w:rsidRPr="00607B75" w:rsidRDefault="003075A7" w:rsidP="003075A7">
            <w:pPr>
              <w:spacing w:line="276" w:lineRule="auto"/>
              <w:rPr>
                <w:rFonts w:ascii="Calibri Light" w:hAnsi="Calibri Light" w:cs="Calibri Light"/>
                <w:sz w:val="22"/>
                <w:szCs w:val="22"/>
              </w:rPr>
            </w:pPr>
            <w:r w:rsidRPr="00607B75">
              <w:rPr>
                <w:sz w:val="22"/>
                <w:szCs w:val="22"/>
              </w:rPr>
              <w:t xml:space="preserve">- The link for the quiz is </w:t>
            </w:r>
            <w:r w:rsidRPr="00607B75">
              <w:rPr>
                <w:b/>
                <w:bCs/>
                <w:sz w:val="22"/>
                <w:szCs w:val="22"/>
              </w:rPr>
              <w:t>online</w:t>
            </w:r>
            <w:r w:rsidRPr="00607B75">
              <w:rPr>
                <w:sz w:val="22"/>
                <w:szCs w:val="22"/>
              </w:rPr>
              <w:t xml:space="preserve"> on D2L</w:t>
            </w:r>
            <w:r w:rsidRPr="00607B75">
              <w:rPr>
                <w:i/>
                <w:iCs/>
                <w:sz w:val="22"/>
                <w:szCs w:val="22"/>
              </w:rPr>
              <w:t xml:space="preserve"> (see information below)</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28C7F4BD" w:rsidR="003075A7" w:rsidRPr="00E31BEC" w:rsidRDefault="003075A7" w:rsidP="003075A7">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3075A7" w:rsidRPr="00E31BEC" w14:paraId="30361BB0" w14:textId="77777777" w:rsidTr="00607B75">
        <w:trPr>
          <w:cantSplit/>
          <w:trHeight w:val="475"/>
        </w:trPr>
        <w:tc>
          <w:tcPr>
            <w:tcW w:w="1844"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5687DE31" w14:textId="20375196" w:rsidR="003075A7" w:rsidRPr="00607B75" w:rsidRDefault="003075A7" w:rsidP="003075A7">
            <w:pPr>
              <w:spacing w:line="276" w:lineRule="auto"/>
              <w:ind w:left="200"/>
              <w:rPr>
                <w:rFonts w:ascii="Calibri Light" w:hAnsi="Calibri Light" w:cs="Calibri Light"/>
                <w:sz w:val="22"/>
                <w:szCs w:val="22"/>
              </w:rPr>
            </w:pPr>
            <w:r w:rsidRPr="00607B75">
              <w:rPr>
                <w:sz w:val="22"/>
                <w:szCs w:val="22"/>
              </w:rPr>
              <w:t>Chapter Tests</w:t>
            </w:r>
          </w:p>
        </w:tc>
        <w:tc>
          <w:tcPr>
            <w:tcW w:w="7796"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7D1EABA0" w14:textId="77777777" w:rsidR="003075A7" w:rsidRPr="00607B75" w:rsidRDefault="003075A7" w:rsidP="003075A7">
            <w:pPr>
              <w:rPr>
                <w:i/>
                <w:iCs/>
                <w:sz w:val="22"/>
                <w:szCs w:val="22"/>
              </w:rPr>
            </w:pPr>
            <w:r w:rsidRPr="00607B75">
              <w:rPr>
                <w:sz w:val="22"/>
                <w:szCs w:val="22"/>
              </w:rPr>
              <w:t xml:space="preserve">- There will be 3 Chapter Tests corresponding to the textbook, lecture PPT notes, and videos </w:t>
            </w:r>
            <w:r w:rsidRPr="00607B75">
              <w:rPr>
                <w:i/>
                <w:iCs/>
                <w:sz w:val="22"/>
                <w:szCs w:val="22"/>
              </w:rPr>
              <w:t>(see class schedule for dates).</w:t>
            </w:r>
          </w:p>
          <w:p w14:paraId="1CAB1B21" w14:textId="77777777" w:rsidR="003075A7" w:rsidRPr="00607B75" w:rsidRDefault="003075A7" w:rsidP="003075A7">
            <w:pPr>
              <w:rPr>
                <w:sz w:val="22"/>
                <w:szCs w:val="22"/>
              </w:rPr>
            </w:pPr>
            <w:r w:rsidRPr="00607B75">
              <w:rPr>
                <w:i/>
                <w:iCs/>
                <w:sz w:val="22"/>
                <w:szCs w:val="22"/>
              </w:rPr>
              <w:t xml:space="preserve">- </w:t>
            </w:r>
            <w:r w:rsidRPr="00607B75">
              <w:rPr>
                <w:sz w:val="22"/>
                <w:szCs w:val="22"/>
              </w:rPr>
              <w:t>Test #1 will cover Chapters 1 &amp; 2 (worth 20%)</w:t>
            </w:r>
          </w:p>
          <w:p w14:paraId="6B3C7A28" w14:textId="77777777" w:rsidR="003075A7" w:rsidRPr="00607B75" w:rsidRDefault="003075A7" w:rsidP="003075A7">
            <w:pPr>
              <w:rPr>
                <w:sz w:val="22"/>
                <w:szCs w:val="22"/>
              </w:rPr>
            </w:pPr>
            <w:r w:rsidRPr="00607B75">
              <w:rPr>
                <w:sz w:val="22"/>
                <w:szCs w:val="22"/>
              </w:rPr>
              <w:t>- Test #2 will cover Chapters 3, 4, &amp; 6 (worth 20%)</w:t>
            </w:r>
          </w:p>
          <w:p w14:paraId="0A274114" w14:textId="77777777" w:rsidR="003075A7" w:rsidRPr="00607B75" w:rsidRDefault="003075A7" w:rsidP="003075A7">
            <w:pPr>
              <w:rPr>
                <w:sz w:val="22"/>
                <w:szCs w:val="22"/>
              </w:rPr>
            </w:pPr>
            <w:r w:rsidRPr="00607B75">
              <w:rPr>
                <w:sz w:val="22"/>
                <w:szCs w:val="22"/>
              </w:rPr>
              <w:t>- Test #3 will cover Chapter 7, 8, &amp; 9 (worth 15%)</w:t>
            </w:r>
          </w:p>
          <w:p w14:paraId="1EF84926" w14:textId="77777777" w:rsidR="003075A7" w:rsidRPr="00607B75" w:rsidRDefault="003075A7" w:rsidP="003075A7">
            <w:pPr>
              <w:rPr>
                <w:sz w:val="22"/>
                <w:szCs w:val="22"/>
              </w:rPr>
            </w:pPr>
            <w:r w:rsidRPr="00607B75">
              <w:rPr>
                <w:sz w:val="22"/>
                <w:szCs w:val="22"/>
              </w:rPr>
              <w:t>- Tests will be multiple choice with occasional short written responses.</w:t>
            </w:r>
          </w:p>
          <w:p w14:paraId="3563D9AA" w14:textId="361B0914" w:rsidR="003075A7" w:rsidRPr="00607B75" w:rsidRDefault="003075A7" w:rsidP="003075A7">
            <w:pPr>
              <w:spacing w:line="276" w:lineRule="auto"/>
              <w:rPr>
                <w:rFonts w:ascii="Calibri Light" w:hAnsi="Calibri Light" w:cs="Calibri Light"/>
                <w:sz w:val="22"/>
                <w:szCs w:val="22"/>
              </w:rPr>
            </w:pPr>
            <w:r w:rsidRPr="00607B75">
              <w:rPr>
                <w:sz w:val="22"/>
                <w:szCs w:val="22"/>
              </w:rPr>
              <w:t>- Tests will be completed in class.</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1A04C111" w:rsidR="003075A7" w:rsidRPr="00E31BEC" w:rsidRDefault="003075A7" w:rsidP="003075A7">
            <w:pPr>
              <w:spacing w:line="276" w:lineRule="auto"/>
              <w:ind w:left="115"/>
              <w:jc w:val="center"/>
              <w:rPr>
                <w:rFonts w:ascii="Calibri Light" w:hAnsi="Calibri Light" w:cs="Calibri Light"/>
                <w:sz w:val="22"/>
                <w:szCs w:val="22"/>
              </w:rPr>
            </w:pPr>
            <w:r>
              <w:rPr>
                <w:rFonts w:ascii="Calibri Light" w:hAnsi="Calibri Light" w:cs="Calibri Light"/>
                <w:sz w:val="22"/>
                <w:szCs w:val="22"/>
              </w:rPr>
              <w:t>55%</w:t>
            </w:r>
          </w:p>
        </w:tc>
      </w:tr>
      <w:tr w:rsidR="003075A7" w:rsidRPr="00E31BEC" w14:paraId="352C9B6F" w14:textId="77777777" w:rsidTr="00607B75">
        <w:trPr>
          <w:cantSplit/>
          <w:trHeight w:val="475"/>
        </w:trPr>
        <w:tc>
          <w:tcPr>
            <w:tcW w:w="1844"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26D10748" w14:textId="43D9CBA0" w:rsidR="003075A7" w:rsidRPr="00607B75" w:rsidRDefault="003075A7" w:rsidP="003075A7">
            <w:pPr>
              <w:spacing w:line="276" w:lineRule="auto"/>
              <w:ind w:left="200"/>
              <w:rPr>
                <w:rFonts w:ascii="Calibri Light" w:hAnsi="Calibri Light" w:cs="Calibri Light"/>
                <w:sz w:val="22"/>
                <w:szCs w:val="22"/>
              </w:rPr>
            </w:pPr>
            <w:r w:rsidRPr="00607B75">
              <w:rPr>
                <w:sz w:val="22"/>
                <w:szCs w:val="22"/>
              </w:rPr>
              <w:t>Labs</w:t>
            </w:r>
          </w:p>
        </w:tc>
        <w:tc>
          <w:tcPr>
            <w:tcW w:w="7796"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463808AD" w14:textId="77777777" w:rsidR="003075A7" w:rsidRPr="00607B75" w:rsidRDefault="003075A7" w:rsidP="003075A7">
            <w:pPr>
              <w:rPr>
                <w:sz w:val="22"/>
                <w:szCs w:val="22"/>
              </w:rPr>
            </w:pPr>
            <w:r w:rsidRPr="00607B75">
              <w:rPr>
                <w:sz w:val="22"/>
                <w:szCs w:val="22"/>
              </w:rPr>
              <w:t xml:space="preserve">- Weekly labs (see class schedule for due dates) involving reading scientific articles, collecting data, analyzing data, and writing an APA style research report.  To make the concepts in this course more meaningful, some self-reflection questions will also be offered.  </w:t>
            </w:r>
          </w:p>
          <w:p w14:paraId="3C110E8D" w14:textId="6EB1A877" w:rsidR="003075A7" w:rsidRPr="00607B75" w:rsidRDefault="003075A7" w:rsidP="003075A7">
            <w:pPr>
              <w:spacing w:line="276" w:lineRule="auto"/>
              <w:rPr>
                <w:rFonts w:ascii="Calibri Light" w:hAnsi="Calibri Light" w:cs="Calibri Light"/>
                <w:sz w:val="22"/>
                <w:szCs w:val="22"/>
              </w:rPr>
            </w:pPr>
            <w:r w:rsidRPr="00607B75">
              <w:rPr>
                <w:sz w:val="22"/>
                <w:szCs w:val="22"/>
              </w:rPr>
              <w:t xml:space="preserve">- Weekly labs involving either assignments or quizzes are due on Fridays at 10 pm.  </w:t>
            </w:r>
            <w:r w:rsidRPr="00607B75">
              <w:rPr>
                <w:sz w:val="22"/>
                <w:szCs w:val="22"/>
                <w:highlight w:val="yellow"/>
              </w:rPr>
              <w:t>Late labs will receive a penalty of 10% per day.</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436F6AD0" w:rsidR="003075A7" w:rsidRPr="00E31BEC" w:rsidRDefault="003075A7" w:rsidP="003075A7">
            <w:pPr>
              <w:spacing w:line="276" w:lineRule="auto"/>
              <w:ind w:left="115"/>
              <w:jc w:val="center"/>
              <w:rPr>
                <w:rFonts w:ascii="Calibri Light" w:hAnsi="Calibri Light" w:cs="Calibri Light"/>
                <w:sz w:val="22"/>
                <w:szCs w:val="22"/>
              </w:rPr>
            </w:pPr>
            <w:r>
              <w:rPr>
                <w:rFonts w:ascii="Calibri Light" w:hAnsi="Calibri Light" w:cs="Calibri Light"/>
                <w:sz w:val="22"/>
                <w:szCs w:val="22"/>
              </w:rPr>
              <w:t>35%</w:t>
            </w:r>
          </w:p>
        </w:tc>
      </w:tr>
      <w:tr w:rsidR="003075A7" w:rsidRPr="00E31BEC" w14:paraId="7011CC44" w14:textId="77777777" w:rsidTr="00607B75">
        <w:trPr>
          <w:cantSplit/>
          <w:trHeight w:val="475"/>
        </w:trPr>
        <w:tc>
          <w:tcPr>
            <w:tcW w:w="1844"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0B53B6C9" w14:textId="72A1B7F9" w:rsidR="003075A7" w:rsidRPr="00607B75" w:rsidRDefault="003075A7" w:rsidP="003075A7">
            <w:pPr>
              <w:spacing w:line="276" w:lineRule="auto"/>
              <w:ind w:left="200"/>
              <w:rPr>
                <w:rFonts w:ascii="Calibri Light" w:hAnsi="Calibri Light" w:cs="Calibri Light"/>
                <w:sz w:val="22"/>
                <w:szCs w:val="22"/>
              </w:rPr>
            </w:pPr>
            <w:r w:rsidRPr="00607B75">
              <w:rPr>
                <w:sz w:val="22"/>
                <w:szCs w:val="22"/>
              </w:rPr>
              <w:t>Research Report</w:t>
            </w:r>
          </w:p>
        </w:tc>
        <w:tc>
          <w:tcPr>
            <w:tcW w:w="7796"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2597FF1C" w14:textId="3098D258" w:rsidR="003075A7" w:rsidRPr="00607B75" w:rsidRDefault="003075A7" w:rsidP="003075A7">
            <w:pPr>
              <w:spacing w:line="276" w:lineRule="auto"/>
              <w:rPr>
                <w:rFonts w:ascii="Calibri Light" w:hAnsi="Calibri Light" w:cs="Calibri Light"/>
                <w:sz w:val="22"/>
                <w:szCs w:val="22"/>
              </w:rPr>
            </w:pPr>
            <w:r w:rsidRPr="00607B75">
              <w:rPr>
                <w:sz w:val="22"/>
                <w:szCs w:val="22"/>
              </w:rPr>
              <w:t>The final written research report will be due on Dec. 12</w:t>
            </w:r>
            <w:r w:rsidRPr="00607B75">
              <w:rPr>
                <w:sz w:val="22"/>
                <w:szCs w:val="22"/>
                <w:vertAlign w:val="superscript"/>
              </w:rPr>
              <w:t>th</w:t>
            </w:r>
            <w:r w:rsidRPr="00607B75">
              <w:rPr>
                <w:sz w:val="22"/>
                <w:szCs w:val="22"/>
              </w:rPr>
              <w:t>.</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24618BE6" w:rsidR="003075A7" w:rsidRPr="00E31BEC" w:rsidRDefault="003075A7" w:rsidP="003075A7">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3E2A01A4" w14:textId="77777777" w:rsidTr="00607B75">
        <w:trPr>
          <w:cantSplit/>
          <w:trHeight w:val="475"/>
        </w:trPr>
        <w:tc>
          <w:tcPr>
            <w:tcW w:w="184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7796"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w:t>
            </w:r>
            <w:proofErr w:type="gramStart"/>
            <w:r>
              <w:rPr>
                <w:rFonts w:ascii="Calibri Light" w:hAnsi="Calibri Light" w:cs="Calibri Light"/>
                <w:sz w:val="18"/>
                <w:szCs w:val="18"/>
              </w:rPr>
              <w:t>come</w:t>
            </w:r>
            <w:proofErr w:type="gramEnd"/>
            <w:r>
              <w:rPr>
                <w:rFonts w:ascii="Calibri Light" w:hAnsi="Calibri Light" w:cs="Calibri Light"/>
                <w:sz w:val="18"/>
                <w:szCs w:val="18"/>
              </w:rPr>
              <w:t xml:space="preserve"> and see me as soon as possible. Refer to the </w:t>
            </w:r>
            <w:hyperlink r:id="rId21"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22"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08929BDD" w14:textId="77777777" w:rsidR="00607B75" w:rsidRPr="00607B75" w:rsidRDefault="00607B75" w:rsidP="00607B75">
      <w:pPr>
        <w:rPr>
          <w:rFonts w:ascii="Calibri Light" w:hAnsi="Calibri Light" w:cs="Calibri Light"/>
          <w:sz w:val="22"/>
          <w:szCs w:val="22"/>
        </w:rPr>
      </w:pPr>
      <w:r w:rsidRPr="00607B75">
        <w:rPr>
          <w:rFonts w:ascii="Calibri Light" w:hAnsi="Calibri Light" w:cs="Calibri Light"/>
          <w:b/>
          <w:bCs/>
          <w:color w:val="000000"/>
          <w:sz w:val="22"/>
          <w:szCs w:val="22"/>
          <w:lang w:eastAsia="en-CA"/>
        </w:rPr>
        <w:t>Step-by-Step Guide for Student Access to Prologue Quiz on D2L:</w:t>
      </w:r>
    </w:p>
    <w:p w14:paraId="7B721A77"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Login to course D2L Website.</w:t>
      </w:r>
    </w:p>
    <w:p w14:paraId="636E3560"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Select </w:t>
      </w:r>
      <w:r w:rsidRPr="00607B75">
        <w:rPr>
          <w:rFonts w:ascii="Calibri Light" w:hAnsi="Calibri Light" w:cs="Calibri Light"/>
          <w:b/>
          <w:bCs/>
          <w:color w:val="000000"/>
          <w:sz w:val="22"/>
          <w:szCs w:val="22"/>
          <w:lang w:eastAsia="en-CA"/>
        </w:rPr>
        <w:t>Content</w:t>
      </w:r>
      <w:r w:rsidRPr="00607B75">
        <w:rPr>
          <w:rFonts w:ascii="Calibri Light" w:hAnsi="Calibri Light" w:cs="Calibri Light"/>
          <w:color w:val="000000"/>
          <w:sz w:val="22"/>
          <w:szCs w:val="22"/>
          <w:lang w:eastAsia="en-CA"/>
        </w:rPr>
        <w:t> from the navigation bar.</w:t>
      </w:r>
    </w:p>
    <w:p w14:paraId="16027E51"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Select </w:t>
      </w:r>
      <w:r w:rsidRPr="00607B75">
        <w:rPr>
          <w:rFonts w:ascii="Calibri Light" w:hAnsi="Calibri Light" w:cs="Calibri Light"/>
          <w:b/>
          <w:bCs/>
          <w:color w:val="000000"/>
          <w:sz w:val="22"/>
          <w:szCs w:val="22"/>
          <w:lang w:eastAsia="en-CA"/>
        </w:rPr>
        <w:t>Quizzes</w:t>
      </w:r>
      <w:r w:rsidRPr="00607B75">
        <w:rPr>
          <w:rFonts w:ascii="Calibri Light" w:hAnsi="Calibri Light" w:cs="Calibri Light"/>
          <w:color w:val="000000"/>
          <w:sz w:val="22"/>
          <w:szCs w:val="22"/>
          <w:lang w:eastAsia="en-CA"/>
        </w:rPr>
        <w:t> from the content drop-down menu.</w:t>
      </w:r>
    </w:p>
    <w:p w14:paraId="78B4A61D"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Scroll down to </w:t>
      </w:r>
      <w:r w:rsidRPr="00607B75">
        <w:rPr>
          <w:rFonts w:ascii="Calibri Light" w:hAnsi="Calibri Light" w:cs="Calibri Light"/>
          <w:b/>
          <w:bCs/>
          <w:color w:val="000000"/>
          <w:sz w:val="22"/>
          <w:szCs w:val="22"/>
          <w:lang w:eastAsia="en-CA"/>
        </w:rPr>
        <w:t>Current Quizzes</w:t>
      </w:r>
      <w:r w:rsidRPr="00607B75">
        <w:rPr>
          <w:rFonts w:ascii="Calibri Light" w:hAnsi="Calibri Light" w:cs="Calibri Light"/>
          <w:color w:val="000000"/>
          <w:sz w:val="22"/>
          <w:szCs w:val="22"/>
          <w:lang w:eastAsia="en-CA"/>
        </w:rPr>
        <w:t>.</w:t>
      </w:r>
    </w:p>
    <w:p w14:paraId="4555ABAF" w14:textId="3914A202"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Click the link for the quiz you need to complete</w:t>
      </w:r>
      <w:r w:rsidR="00041185">
        <w:rPr>
          <w:rFonts w:ascii="Calibri Light" w:hAnsi="Calibri Light" w:cs="Calibri Light"/>
          <w:color w:val="000000"/>
          <w:sz w:val="22"/>
          <w:szCs w:val="22"/>
          <w:lang w:eastAsia="en-CA"/>
        </w:rPr>
        <w:t xml:space="preserve"> (e.g., Prologue Quiz)</w:t>
      </w:r>
      <w:r w:rsidRPr="00607B75">
        <w:rPr>
          <w:rFonts w:ascii="Calibri Light" w:hAnsi="Calibri Light" w:cs="Calibri Light"/>
          <w:color w:val="000000"/>
          <w:sz w:val="22"/>
          <w:szCs w:val="22"/>
          <w:lang w:eastAsia="en-CA"/>
        </w:rPr>
        <w:t>.</w:t>
      </w:r>
    </w:p>
    <w:p w14:paraId="02A829E0"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Scroll down to the bottom of the page and click </w:t>
      </w:r>
      <w:r w:rsidRPr="00607B75">
        <w:rPr>
          <w:rFonts w:ascii="Calibri Light" w:hAnsi="Calibri Light" w:cs="Calibri Light"/>
          <w:b/>
          <w:bCs/>
          <w:color w:val="000000"/>
          <w:sz w:val="22"/>
          <w:szCs w:val="22"/>
          <w:lang w:eastAsia="en-CA"/>
        </w:rPr>
        <w:t>Start Quiz.</w:t>
      </w:r>
    </w:p>
    <w:p w14:paraId="085B2CED"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Select the correct response for each question in the quiz (Your responses will automatically be saved).</w:t>
      </w:r>
    </w:p>
    <w:p w14:paraId="2CD73C92" w14:textId="77777777" w:rsidR="00607B75" w:rsidRPr="00607B75" w:rsidRDefault="00607B75" w:rsidP="00607B75">
      <w:pPr>
        <w:numPr>
          <w:ilvl w:val="0"/>
          <w:numId w:val="19"/>
        </w:numPr>
        <w:shd w:val="clear" w:color="auto" w:fill="FFFFFF"/>
        <w:spacing w:before="100" w:beforeAutospacing="1"/>
        <w:rPr>
          <w:rFonts w:ascii="Calibri Light" w:hAnsi="Calibri Light" w:cs="Calibri Light"/>
          <w:color w:val="000000"/>
          <w:sz w:val="22"/>
          <w:szCs w:val="22"/>
          <w:lang w:eastAsia="en-CA"/>
        </w:rPr>
      </w:pPr>
      <w:r w:rsidRPr="00607B75">
        <w:rPr>
          <w:rFonts w:ascii="Calibri Light" w:hAnsi="Calibri Light" w:cs="Calibri Light"/>
          <w:color w:val="000000"/>
          <w:sz w:val="22"/>
          <w:szCs w:val="22"/>
          <w:lang w:eastAsia="en-CA"/>
        </w:rPr>
        <w:t xml:space="preserve">Once you’ve answered all the questions, scroll to the bottom of the </w:t>
      </w:r>
      <w:proofErr w:type="gramStart"/>
      <w:r w:rsidRPr="00607B75">
        <w:rPr>
          <w:rFonts w:ascii="Calibri Light" w:hAnsi="Calibri Light" w:cs="Calibri Light"/>
          <w:color w:val="000000"/>
          <w:sz w:val="22"/>
          <w:szCs w:val="22"/>
          <w:lang w:eastAsia="en-CA"/>
        </w:rPr>
        <w:t>page</w:t>
      </w:r>
      <w:proofErr w:type="gramEnd"/>
      <w:r w:rsidRPr="00607B75">
        <w:rPr>
          <w:rFonts w:ascii="Calibri Light" w:hAnsi="Calibri Light" w:cs="Calibri Light"/>
          <w:color w:val="000000"/>
          <w:sz w:val="22"/>
          <w:szCs w:val="22"/>
          <w:lang w:eastAsia="en-CA"/>
        </w:rPr>
        <w:t xml:space="preserve"> and click </w:t>
      </w:r>
      <w:r w:rsidRPr="00607B75">
        <w:rPr>
          <w:rFonts w:ascii="Calibri Light" w:hAnsi="Calibri Light" w:cs="Calibri Light"/>
          <w:b/>
          <w:bCs/>
          <w:color w:val="000000"/>
          <w:sz w:val="22"/>
          <w:szCs w:val="22"/>
          <w:lang w:eastAsia="en-CA"/>
        </w:rPr>
        <w:t>Submit Quiz</w:t>
      </w:r>
      <w:r w:rsidRPr="00607B75">
        <w:rPr>
          <w:rFonts w:ascii="Calibri Light" w:hAnsi="Calibri Light" w:cs="Calibri Light"/>
          <w:color w:val="000000"/>
          <w:sz w:val="22"/>
          <w:szCs w:val="22"/>
          <w:lang w:eastAsia="en-CA"/>
        </w:rPr>
        <w:t>.</w:t>
      </w: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09A7AE95" w14:textId="77777777" w:rsidR="005E3623" w:rsidRDefault="005E3623" w:rsidP="005E3623">
      <w:pPr>
        <w:rPr>
          <w:rFonts w:asciiTheme="majorHAnsi" w:hAnsiTheme="majorHAnsi" w:cstheme="majorHAnsi"/>
          <w:bCs/>
          <w:sz w:val="22"/>
          <w:szCs w:val="22"/>
        </w:rPr>
      </w:pPr>
    </w:p>
    <w:p w14:paraId="0D5CE608" w14:textId="7A00BEE1" w:rsidR="005E3623" w:rsidRPr="005E3623" w:rsidRDefault="005E3623" w:rsidP="005E3623">
      <w:pPr>
        <w:rPr>
          <w:rFonts w:asciiTheme="majorHAnsi" w:hAnsiTheme="majorHAnsi" w:cstheme="majorHAnsi"/>
          <w:b/>
          <w:sz w:val="22"/>
          <w:szCs w:val="22"/>
        </w:rPr>
      </w:pPr>
      <w:r w:rsidRPr="005E3623">
        <w:rPr>
          <w:rFonts w:asciiTheme="majorHAnsi" w:hAnsiTheme="majorHAnsi" w:cstheme="majorHAnsi"/>
          <w:bCs/>
          <w:sz w:val="22"/>
          <w:szCs w:val="22"/>
        </w:rPr>
        <w:t>Please note that LATE WORK WILL ONLY BE ACCEPTED IN EXTREME CASES.  PLEASE SCHEDULE YOUR TIME TO MEET ALL DUE DATES.</w:t>
      </w:r>
      <w:r w:rsidRPr="005E3623">
        <w:rPr>
          <w:rFonts w:asciiTheme="majorHAnsi" w:hAnsiTheme="majorHAnsi" w:cstheme="majorHAnsi"/>
          <w:b/>
          <w:sz w:val="22"/>
          <w:szCs w:val="22"/>
        </w:rPr>
        <w:t xml:space="preserve">  You must contact me in advance if you are unable to meet a deadline.</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w:t>
      </w:r>
      <w:proofErr w:type="gramStart"/>
      <w:r w:rsidRPr="003F28A9">
        <w:rPr>
          <w:rFonts w:ascii="Calibri Light" w:hAnsi="Calibri Light" w:cs="Calibri Light"/>
          <w:sz w:val="22"/>
          <w:szCs w:val="22"/>
        </w:rPr>
        <w:t>College</w:t>
      </w:r>
      <w:proofErr w:type="gramEnd"/>
      <w:r w:rsidRPr="003F28A9">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w:t>
      </w:r>
      <w:proofErr w:type="gramStart"/>
      <w:r w:rsidR="0023087B" w:rsidRPr="00AC5465">
        <w:rPr>
          <w:rFonts w:ascii="Calibri Light" w:hAnsi="Calibri Light" w:cs="Calibri Light"/>
          <w:sz w:val="22"/>
          <w:szCs w:val="22"/>
        </w:rPr>
        <w:t>a number of</w:t>
      </w:r>
      <w:proofErr w:type="gramEnd"/>
      <w:r w:rsidR="0023087B" w:rsidRPr="00AC5465">
        <w:rPr>
          <w:rFonts w:ascii="Calibri Light" w:hAnsi="Calibri Light" w:cs="Calibri Light"/>
          <w:sz w:val="22"/>
          <w:szCs w:val="22"/>
        </w:rPr>
        <w:t xml:space="preserve"> services to help you succeed in and out of the classroom. For a detailed overview of the supports and services visit </w:t>
      </w:r>
      <w:hyperlink r:id="rId23"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4"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32"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3"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w:t>
      </w:r>
      <w:proofErr w:type="gramStart"/>
      <w:r w:rsidR="00D214EF" w:rsidRPr="00BF357E">
        <w:rPr>
          <w:rFonts w:ascii="Calibri Light" w:hAnsi="Calibri Light" w:cs="Calibri Light"/>
          <w:sz w:val="22"/>
          <w:szCs w:val="22"/>
        </w:rPr>
        <w:t>i.e.</w:t>
      </w:r>
      <w:proofErr w:type="gramEnd"/>
      <w:r w:rsidR="00D214EF" w:rsidRPr="00BF357E">
        <w:rPr>
          <w:rFonts w:ascii="Calibri Light" w:hAnsi="Calibri Light" w:cs="Calibri Light"/>
          <w:sz w:val="22"/>
          <w:szCs w:val="22"/>
        </w:rPr>
        <w:t xml:space="preserv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w:t>
      </w:r>
      <w:proofErr w:type="gramStart"/>
      <w:r w:rsidRPr="0083242C">
        <w:rPr>
          <w:rFonts w:ascii="Calibri Light" w:hAnsi="Calibri Light" w:cs="Calibri Light"/>
          <w:sz w:val="22"/>
          <w:szCs w:val="22"/>
        </w:rPr>
        <w:t>sexual-violence</w:t>
      </w:r>
      <w:proofErr w:type="gramEnd"/>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6853" w14:textId="77777777" w:rsidR="00225BAD" w:rsidRDefault="00225BAD">
      <w:r>
        <w:separator/>
      </w:r>
    </w:p>
  </w:endnote>
  <w:endnote w:type="continuationSeparator" w:id="0">
    <w:p w14:paraId="39892183" w14:textId="77777777" w:rsidR="00225BAD" w:rsidRDefault="00225BAD">
      <w:r>
        <w:continuationSeparator/>
      </w:r>
    </w:p>
  </w:endnote>
  <w:endnote w:type="continuationNotice" w:id="1">
    <w:p w14:paraId="51259D48" w14:textId="77777777" w:rsidR="00225BAD" w:rsidRDefault="0022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511A" w14:textId="77777777" w:rsidR="00225BAD" w:rsidRDefault="00225BAD">
      <w:r>
        <w:separator/>
      </w:r>
    </w:p>
  </w:footnote>
  <w:footnote w:type="continuationSeparator" w:id="0">
    <w:p w14:paraId="04691114" w14:textId="77777777" w:rsidR="00225BAD" w:rsidRDefault="00225BAD">
      <w:r>
        <w:continuationSeparator/>
      </w:r>
    </w:p>
  </w:footnote>
  <w:footnote w:type="continuationNotice" w:id="1">
    <w:p w14:paraId="7971636B" w14:textId="77777777" w:rsidR="00225BAD" w:rsidRDefault="00225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CE2439"/>
    <w:multiLevelType w:val="hybridMultilevel"/>
    <w:tmpl w:val="B99AC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1773A4"/>
    <w:multiLevelType w:val="hybridMultilevel"/>
    <w:tmpl w:val="86F04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A7F9A"/>
    <w:multiLevelType w:val="hybridMultilevel"/>
    <w:tmpl w:val="23EA2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D22DCF"/>
    <w:multiLevelType w:val="hybridMultilevel"/>
    <w:tmpl w:val="25C0A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44697F"/>
    <w:multiLevelType w:val="hybridMultilevel"/>
    <w:tmpl w:val="E2A2D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EC4A27"/>
    <w:multiLevelType w:val="hybridMultilevel"/>
    <w:tmpl w:val="0F8E0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606509C"/>
    <w:multiLevelType w:val="hybridMultilevel"/>
    <w:tmpl w:val="CAC22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E38B0"/>
    <w:multiLevelType w:val="multilevel"/>
    <w:tmpl w:val="EE5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94AE6"/>
    <w:multiLevelType w:val="hybridMultilevel"/>
    <w:tmpl w:val="3EF22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527522176">
    <w:abstractNumId w:val="1"/>
  </w:num>
  <w:num w:numId="2" w16cid:durableId="773284183">
    <w:abstractNumId w:val="12"/>
  </w:num>
  <w:num w:numId="3" w16cid:durableId="1354764607">
    <w:abstractNumId w:val="18"/>
  </w:num>
  <w:num w:numId="4" w16cid:durableId="1465124522">
    <w:abstractNumId w:val="4"/>
  </w:num>
  <w:num w:numId="5" w16cid:durableId="650985793">
    <w:abstractNumId w:val="11"/>
  </w:num>
  <w:num w:numId="6" w16cid:durableId="655839969">
    <w:abstractNumId w:val="0"/>
  </w:num>
  <w:num w:numId="7" w16cid:durableId="453401735">
    <w:abstractNumId w:val="3"/>
  </w:num>
  <w:num w:numId="8" w16cid:durableId="138696697">
    <w:abstractNumId w:val="16"/>
  </w:num>
  <w:num w:numId="9" w16cid:durableId="719474731">
    <w:abstractNumId w:val="14"/>
  </w:num>
  <w:num w:numId="10" w16cid:durableId="853879410">
    <w:abstractNumId w:val="6"/>
  </w:num>
  <w:num w:numId="11" w16cid:durableId="891845496">
    <w:abstractNumId w:val="17"/>
  </w:num>
  <w:num w:numId="12" w16cid:durableId="1456480599">
    <w:abstractNumId w:val="5"/>
  </w:num>
  <w:num w:numId="13" w16cid:durableId="1344942970">
    <w:abstractNumId w:val="13"/>
  </w:num>
  <w:num w:numId="14" w16cid:durableId="1471049453">
    <w:abstractNumId w:val="8"/>
  </w:num>
  <w:num w:numId="15" w16cid:durableId="1017001857">
    <w:abstractNumId w:val="2"/>
  </w:num>
  <w:num w:numId="16" w16cid:durableId="1149663460">
    <w:abstractNumId w:val="9"/>
  </w:num>
  <w:num w:numId="17" w16cid:durableId="1518960482">
    <w:abstractNumId w:val="7"/>
  </w:num>
  <w:num w:numId="18" w16cid:durableId="641734608">
    <w:abstractNumId w:val="10"/>
  </w:num>
  <w:num w:numId="19" w16cid:durableId="2083015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41185"/>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0707"/>
    <w:rsid w:val="0021675F"/>
    <w:rsid w:val="002223B4"/>
    <w:rsid w:val="00225BAD"/>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075A7"/>
    <w:rsid w:val="003128A9"/>
    <w:rsid w:val="00313FF4"/>
    <w:rsid w:val="00316486"/>
    <w:rsid w:val="00327081"/>
    <w:rsid w:val="003276BA"/>
    <w:rsid w:val="00363933"/>
    <w:rsid w:val="00365DC7"/>
    <w:rsid w:val="003748BD"/>
    <w:rsid w:val="0038508E"/>
    <w:rsid w:val="00392333"/>
    <w:rsid w:val="003A01D6"/>
    <w:rsid w:val="003B0AD6"/>
    <w:rsid w:val="003B72E3"/>
    <w:rsid w:val="003B7BBD"/>
    <w:rsid w:val="003C2227"/>
    <w:rsid w:val="003C4ECE"/>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3623"/>
    <w:rsid w:val="005E7340"/>
    <w:rsid w:val="005E7E92"/>
    <w:rsid w:val="005F0C04"/>
    <w:rsid w:val="005F19F1"/>
    <w:rsid w:val="005F5889"/>
    <w:rsid w:val="005F5E47"/>
    <w:rsid w:val="006022DC"/>
    <w:rsid w:val="00602383"/>
    <w:rsid w:val="006033F7"/>
    <w:rsid w:val="00607B75"/>
    <w:rsid w:val="006104BB"/>
    <w:rsid w:val="00611942"/>
    <w:rsid w:val="00614DE6"/>
    <w:rsid w:val="006211A9"/>
    <w:rsid w:val="006245AB"/>
    <w:rsid w:val="00625BA4"/>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86792"/>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6204E"/>
    <w:rsid w:val="00B8219A"/>
    <w:rsid w:val="00B9754C"/>
    <w:rsid w:val="00B97FD6"/>
    <w:rsid w:val="00BA2647"/>
    <w:rsid w:val="00BA27CC"/>
    <w:rsid w:val="00BA6F41"/>
    <w:rsid w:val="00BC22FD"/>
    <w:rsid w:val="00BD08B2"/>
    <w:rsid w:val="00BD18AA"/>
    <w:rsid w:val="00BD35A7"/>
    <w:rsid w:val="00BD6E30"/>
    <w:rsid w:val="00BF24F7"/>
    <w:rsid w:val="00BF357E"/>
    <w:rsid w:val="00BF4936"/>
    <w:rsid w:val="00BF7C37"/>
    <w:rsid w:val="00C03438"/>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3B44"/>
    <w:rsid w:val="00EA77C5"/>
    <w:rsid w:val="00EB306C"/>
    <w:rsid w:val="00EB7BEF"/>
    <w:rsid w:val="00EC3563"/>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5F61"/>
    <w:rsid w:val="00FA67F5"/>
    <w:rsid w:val="00FB6AF4"/>
    <w:rsid w:val="00FB7A74"/>
    <w:rsid w:val="00FC0A1C"/>
    <w:rsid w:val="00FC63C2"/>
    <w:rsid w:val="00FC7843"/>
    <w:rsid w:val="00FE1DED"/>
    <w:rsid w:val="00FE522A"/>
    <w:rsid w:val="00FF53B9"/>
    <w:rsid w:val="01EDE6EC"/>
    <w:rsid w:val="041F2944"/>
    <w:rsid w:val="10E483EF"/>
    <w:rsid w:val="243D92CE"/>
    <w:rsid w:val="5B259B26"/>
    <w:rsid w:val="660ADA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210707"/>
    <w:rPr>
      <w:color w:val="605E5C"/>
      <w:shd w:val="clear" w:color="auto" w:fill="E1DFDD"/>
    </w:rPr>
  </w:style>
  <w:style w:type="paragraph" w:styleId="BodyText">
    <w:name w:val="Body Text"/>
    <w:basedOn w:val="Normal"/>
    <w:link w:val="BodyTextChar"/>
    <w:uiPriority w:val="1"/>
    <w:qFormat/>
    <w:rsid w:val="00210707"/>
    <w:pPr>
      <w:widowControl w:val="0"/>
      <w:autoSpaceDE w:val="0"/>
      <w:autoSpaceDN w:val="0"/>
    </w:pPr>
    <w:rPr>
      <w:rFonts w:ascii="Tahoma" w:eastAsia="Tahoma" w:hAnsi="Tahoma" w:cs="Tahoma"/>
      <w:sz w:val="22"/>
      <w:szCs w:val="22"/>
      <w:lang w:val="en-US"/>
    </w:rPr>
  </w:style>
  <w:style w:type="character" w:customStyle="1" w:styleId="BodyTextChar">
    <w:name w:val="Body Text Char"/>
    <w:basedOn w:val="DefaultParagraphFont"/>
    <w:link w:val="BodyText"/>
    <w:uiPriority w:val="1"/>
    <w:rsid w:val="00210707"/>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s://www.macmillanhighered.com/launchpad/myers13e/20732759"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2.jpeg"/><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 Type="http://schemas.openxmlformats.org/officeDocument/2006/relationships/customXml" Target="../customXml/item2.xml"/><Relationship Id="rId16" Type="http://schemas.openxmlformats.org/officeDocument/2006/relationships/hyperlink" Target="mailto:BurakA@camosun.bc.ca" TargetMode="External"/><Relationship Id="rId20" Type="http://schemas.openxmlformats.org/officeDocument/2006/relationships/hyperlink" Target="http://camosun.ca/services/accessible-learning/exams.html" TargetMode="External"/><Relationship Id="rId29" Type="http://schemas.openxmlformats.org/officeDocument/2006/relationships/hyperlink" Target="http://camosun.ca/help-centres"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amosun.ca/services/accessible-learning/exams.html" TargetMode="Externa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97712"/>
    <w:rsid w:val="000D79EC"/>
    <w:rsid w:val="001505D1"/>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9A24B8E9-5437-45FC-84B2-7AC919B8221D}"/>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ArloeneBurak@outlook.com</cp:lastModifiedBy>
  <cp:revision>4</cp:revision>
  <cp:lastPrinted>2022-08-31T23:20:00Z</cp:lastPrinted>
  <dcterms:created xsi:type="dcterms:W3CDTF">2022-08-31T23:25:00Z</dcterms:created>
  <dcterms:modified xsi:type="dcterms:W3CDTF">2022-09-03T21:57:00Z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