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MATH-097:  College Preparatory - Mathematics 2</w:t>
          </w:r>
        </w:sdtContent>
      </w:sdt>
      <w:r>
        <w:rPr>
          <w:rFonts w:ascii="Calibri Light" w:hAnsi="Calibri Light" w:cs="Calibri Light"/>
          <w:color w:val="004A8D"/>
          <w:sz w:val="22"/>
          <w:szCs w:val="22"/>
        </w:rPr>
        <w:tab/>
      </w:r>
    </w:p>
    <w:p w14:paraId="36CB7F94" w14:textId="6FB323F5" w:rsidR="005F5E47" w:rsidRPr="00B819F0" w:rsidRDefault="000736FC" w:rsidP="005F5E47">
      <w:pPr>
        <w:spacing w:line="360" w:lineRule="auto"/>
        <w:rPr>
          <w:rFonts w:ascii="Calibri Light" w:hAnsi="Calibri Light" w:cs="Calibri Light"/>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B819F0" w:rsidRPr="00B819F0">
        <w:rPr>
          <w:rFonts w:ascii="Calibri Light" w:hAnsi="Calibri Light" w:cs="Calibri Light"/>
          <w:sz w:val="22"/>
          <w:szCs w:val="22"/>
        </w:rPr>
        <w:t xml:space="preserve"> 00</w:t>
      </w:r>
      <w:r w:rsidR="00365548">
        <w:rPr>
          <w:rFonts w:ascii="Calibri Light" w:hAnsi="Calibri Light" w:cs="Calibri Light"/>
          <w:sz w:val="22"/>
          <w:szCs w:val="22"/>
        </w:rPr>
        <w:t>2</w:t>
      </w:r>
    </w:p>
    <w:p w14:paraId="648530D1" w14:textId="7554B7E7"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B819F0" w:rsidRPr="00B819F0">
        <w:rPr>
          <w:rFonts w:ascii="Calibri Light" w:hAnsi="Calibri Light" w:cs="Calibri Light"/>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0213F8F" w14:textId="79CFA279" w:rsidR="0068073A" w:rsidRDefault="000736FC" w:rsidP="00B819F0">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819F0">
        <w:rPr>
          <w:rStyle w:val="normaltextrun"/>
          <w:rFonts w:ascii="Calibri Light" w:hAnsi="Calibri Light" w:cs="Calibri Light"/>
          <w:color w:val="000000"/>
          <w:sz w:val="22"/>
          <w:szCs w:val="22"/>
          <w:shd w:val="clear" w:color="auto" w:fill="FFFFFF"/>
        </w:rPr>
        <w:t>Face-to-Face</w:t>
      </w:r>
      <w:r w:rsidR="00B819F0">
        <w:rPr>
          <w:rStyle w:val="tabchar"/>
          <w:rFonts w:ascii="Calibri" w:hAnsi="Calibri" w:cs="Calibri"/>
          <w:color w:val="000000"/>
          <w:sz w:val="22"/>
          <w:szCs w:val="22"/>
          <w:shd w:val="clear" w:color="auto" w:fill="FFFFFF"/>
        </w:rPr>
        <w:t xml:space="preserve"> </w:t>
      </w:r>
      <w:r w:rsidR="00B819F0">
        <w:rPr>
          <w:color w:val="000000"/>
          <w:shd w:val="clear" w:color="auto" w:fill="FFFFFF"/>
        </w:rPr>
        <w:br/>
      </w:r>
    </w:p>
    <w:p w14:paraId="2D98F5CB" w14:textId="7CC2999C" w:rsidR="0064742E" w:rsidRPr="00B819F0" w:rsidRDefault="0064742E" w:rsidP="00B819F0">
      <w:pPr>
        <w:spacing w:line="360" w:lineRule="auto"/>
        <w:rPr>
          <w:rFonts w:ascii="Calibri Light" w:hAnsi="Calibri Light" w:cs="Calibri Light"/>
          <w:color w:val="004A8D"/>
          <w:sz w:val="22"/>
          <w:szCs w:val="22"/>
        </w:rPr>
      </w:pPr>
      <w:r>
        <w:rPr>
          <w:rFonts w:ascii="Calibri" w:hAnsi="Calibri" w:cs="Calibri"/>
          <w:sz w:val="22"/>
          <w:szCs w:val="22"/>
          <w:bdr w:val="none" w:sz="0" w:space="0" w:color="auto" w:frame="1"/>
          <w:shd w:val="clear" w:color="auto" w:fill="FFFFFF"/>
        </w:rPr>
        <w:t> </w:t>
      </w:r>
      <w:r>
        <w:rPr>
          <w:rFonts w:ascii="Calibri Light" w:hAnsi="Calibri Light" w:cs="Calibri Light"/>
          <w:color w:val="1F497D"/>
          <w:sz w:val="22"/>
          <w:szCs w:val="22"/>
          <w:bdr w:val="none" w:sz="0" w:space="0" w:color="auto" w:frame="1"/>
          <w:shd w:val="clear" w:color="auto" w:fill="FFFFFF"/>
        </w:rPr>
        <w:t>For COVID-19 information please visit </w:t>
      </w:r>
      <w:hyperlink r:id="rId15" w:tgtFrame="_blank" w:history="1">
        <w:r>
          <w:rPr>
            <w:rStyle w:val="Hyperlink"/>
            <w:rFonts w:ascii="Calibri" w:hAnsi="Calibri" w:cs="Calibri"/>
            <w:color w:val="0563C1"/>
            <w:sz w:val="22"/>
            <w:szCs w:val="22"/>
            <w:bdr w:val="none" w:sz="0" w:space="0" w:color="auto" w:frame="1"/>
            <w:shd w:val="clear" w:color="auto" w:fill="FFFFFF"/>
          </w:rPr>
          <w:t>https://camosun.ca/about/covid-19-updates</w:t>
        </w:r>
      </w:hyperlink>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7AC3933A"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B819F0" w:rsidRPr="00B819F0">
        <w:rPr>
          <w:rFonts w:ascii="Calibri Light" w:hAnsi="Calibri Light" w:cs="Calibri Light"/>
          <w:sz w:val="22"/>
          <w:szCs w:val="22"/>
        </w:rPr>
        <w:t>Chedo Barone</w:t>
      </w:r>
      <w:r>
        <w:rPr>
          <w:rFonts w:ascii="Calibri Light" w:hAnsi="Calibri Light" w:cs="Calibri Light"/>
          <w:color w:val="004A8D"/>
          <w:sz w:val="22"/>
          <w:szCs w:val="22"/>
        </w:rPr>
        <w:tab/>
      </w:r>
    </w:p>
    <w:p w14:paraId="3E2B1FBF" w14:textId="1BA58AAB"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B819F0" w:rsidRPr="00B819F0">
        <w:rPr>
          <w:rFonts w:ascii="Calibri Light" w:hAnsi="Calibri Light" w:cs="Calibri Light"/>
          <w:sz w:val="22"/>
          <w:szCs w:val="22"/>
        </w:rPr>
        <w:t>baronec@camosun.ca</w:t>
      </w:r>
      <w:r w:rsidRPr="00B819F0">
        <w:rPr>
          <w:rFonts w:ascii="Calibri Light" w:hAnsi="Calibri Light" w:cs="Calibri Light"/>
          <w:sz w:val="22"/>
          <w:szCs w:val="22"/>
        </w:rPr>
        <w:tab/>
      </w:r>
    </w:p>
    <w:p w14:paraId="06719DCF" w14:textId="510EEFFA"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B819F0" w:rsidRPr="00B819F0">
        <w:rPr>
          <w:rFonts w:ascii="Calibri Light" w:hAnsi="Calibri Light" w:cs="Calibri Light"/>
          <w:sz w:val="22"/>
          <w:szCs w:val="22"/>
        </w:rPr>
        <w:t>E266</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2D16AF51"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B819F0" w:rsidRPr="00364D14">
        <w:rPr>
          <w:rFonts w:ascii="Calibri Light" w:hAnsi="Calibri Light" w:cs="Calibri Light"/>
          <w:sz w:val="22"/>
          <w:szCs w:val="22"/>
        </w:rPr>
        <w:t xml:space="preserve"> Monday and Wednesday 10:30</w:t>
      </w:r>
      <w:r w:rsidR="00364D14" w:rsidRPr="00364D14">
        <w:rPr>
          <w:rFonts w:ascii="Calibri Light" w:hAnsi="Calibri Light" w:cs="Calibri Light"/>
          <w:sz w:val="22"/>
          <w:szCs w:val="22"/>
        </w:rPr>
        <w:t xml:space="preserve"> – 11:20, Tuesday and Thursday 4:30 – 5:20, Friday 9:30 – 10:20, or by appointment.  To set up an appointment, please talk to me after class or send me an email.</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Students will build the knowledge and skills in algebra and trigonometry necessary for entry into technical, vocational and career programs that require Math 12 equivalency as a prerequisite and for future study in higher-level math courses at college/university. Students will improve their knowledge of functions and graphs, expanding knowledge of exponential and trigonometric functions to enable analysis of applied problems.</w:t>
          </w:r>
        </w:p>
      </w:sdtContent>
    </w:sdt>
    <w:p w14:paraId="6D76EA9D" w14:textId="06136BCB" w:rsidR="00AC11CC" w:rsidRDefault="00AC11CC" w:rsidP="00441619">
      <w:pPr>
        <w:spacing w:line="276" w:lineRule="auto"/>
        <w:rPr>
          <w:rFonts w:asciiTheme="majorHAnsi" w:hAnsiTheme="majorHAnsi" w:cstheme="majorHAnsi"/>
          <w:sz w:val="22"/>
          <w:szCs w:val="22"/>
        </w:rPr>
      </w:pPr>
      <w:bookmarkStart w:id="0" w:name="_GoBack"/>
      <w:bookmarkEnd w:id="0"/>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E0FAD"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C in Pre-calculus 11; C in MATH 073; C in MATH 077; C in MATH 137; C in MATH 139</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E0FAD"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E0FAD"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The learning outcomes in this course meet the required learning outcomes in ABE Mathematics: Provincial Algebra and Trigonometry outlined in the BC ABE Articulation Handbook 2018/19 Edition.</w:t>
          </w:r>
          <w:r>
            <w:rPr>
              <w:rFonts w:ascii="Calibri Light" w:hAnsi="Calibri Light" w:cs="Calibri Light"/>
              <w:sz w:val="22"/>
              <w:szCs w:val="22"/>
            </w:rPr>
            <w:br/>
          </w:r>
          <w:r>
            <w:rPr>
              <w:rFonts w:ascii="Calibri Light" w:hAnsi="Calibri Light" w:cs="Calibri Light"/>
              <w:sz w:val="22"/>
              <w:szCs w:val="22"/>
            </w:rPr>
            <w:br/>
            <w:t>Upon successful completion of this course a student will be able to:</w:t>
          </w:r>
          <w:r>
            <w:rPr>
              <w:rFonts w:ascii="Calibri Light" w:hAnsi="Calibri Light" w:cs="Calibri Light"/>
              <w:sz w:val="22"/>
              <w:szCs w:val="22"/>
            </w:rPr>
            <w:br/>
          </w:r>
          <w:r>
            <w:rPr>
              <w:rFonts w:ascii="Calibri Light" w:hAnsi="Calibri Light" w:cs="Calibri Light"/>
              <w:sz w:val="22"/>
              <w:szCs w:val="22"/>
            </w:rPr>
            <w:br/>
            <w:t>1. Employ advanced graphing techniques for relations and functions, including discontinuous applications.  In particular, students will be able to:</w:t>
          </w:r>
          <w:r>
            <w:rPr>
              <w:rFonts w:ascii="Calibri Light" w:hAnsi="Calibri Light" w:cs="Calibri Light"/>
              <w:sz w:val="22"/>
              <w:szCs w:val="22"/>
            </w:rPr>
            <w:br/>
            <w:t>a. Find the distance between two points in the plane and find the midpoint of a segment,</w:t>
          </w:r>
          <w:r>
            <w:rPr>
              <w:rFonts w:ascii="Calibri Light" w:hAnsi="Calibri Light" w:cs="Calibri Light"/>
              <w:sz w:val="22"/>
              <w:szCs w:val="22"/>
            </w:rPr>
            <w:br/>
            <w:t>b. Apply the distance formula and midpoint formula to solve problems,</w:t>
          </w:r>
          <w:r>
            <w:rPr>
              <w:rFonts w:ascii="Calibri Light" w:hAnsi="Calibri Light" w:cs="Calibri Light"/>
              <w:sz w:val="22"/>
              <w:szCs w:val="22"/>
            </w:rPr>
            <w:br/>
            <w:t>c. Recognize graphs of common functions: linear, constant, quadratic, cubic, square root, absolute value, reciprocal,</w:t>
          </w:r>
          <w:r>
            <w:rPr>
              <w:rFonts w:ascii="Calibri Light" w:hAnsi="Calibri Light" w:cs="Calibri Light"/>
              <w:sz w:val="22"/>
              <w:szCs w:val="22"/>
            </w:rPr>
            <w:br/>
            <w:t>d. Use the vertical line test to identify functions,</w:t>
          </w:r>
          <w:r>
            <w:rPr>
              <w:rFonts w:ascii="Calibri Light" w:hAnsi="Calibri Light" w:cs="Calibri Light"/>
              <w:sz w:val="22"/>
              <w:szCs w:val="22"/>
            </w:rPr>
            <w:br/>
            <w:t>e. Graph functions and analyze graphs of functions, identifying: domain and range; intervals on which the function is increasing, decreasing or constant,</w:t>
          </w:r>
          <w:r>
            <w:rPr>
              <w:rFonts w:ascii="Calibri Light" w:hAnsi="Calibri Light" w:cs="Calibri Light"/>
              <w:sz w:val="22"/>
              <w:szCs w:val="22"/>
            </w:rPr>
            <w:br/>
            <w:t>f. Write formulas of functions to model real life applications,</w:t>
          </w:r>
          <w:r>
            <w:rPr>
              <w:rFonts w:ascii="Calibri Light" w:hAnsi="Calibri Light" w:cs="Calibri Light"/>
              <w:sz w:val="22"/>
              <w:szCs w:val="22"/>
            </w:rPr>
            <w:br/>
            <w:t>g. Determine whether a graph is symmetric with respect to the x-axis, y-axis, and the origin,</w:t>
          </w:r>
          <w:r>
            <w:rPr>
              <w:rFonts w:ascii="Calibri Light" w:hAnsi="Calibri Light" w:cs="Calibri Light"/>
              <w:sz w:val="22"/>
              <w:szCs w:val="22"/>
            </w:rPr>
            <w:br/>
            <w:t>h. Identify even or odd functions and recognize their symmetries,</w:t>
          </w:r>
          <w:r>
            <w:rPr>
              <w:rFonts w:ascii="Calibri Light" w:hAnsi="Calibri Light" w:cs="Calibri Light"/>
              <w:sz w:val="22"/>
              <w:szCs w:val="22"/>
            </w:rPr>
            <w:br/>
            <w:t>i. Graph transformations of functions: translations, reflections, stretchings and shrinkings,</w:t>
          </w:r>
          <w:r>
            <w:rPr>
              <w:rFonts w:ascii="Calibri Light" w:hAnsi="Calibri Light" w:cs="Calibri Light"/>
              <w:sz w:val="22"/>
              <w:szCs w:val="22"/>
            </w:rPr>
            <w:br/>
            <w:t>j. Graph functions defined piecewise,</w:t>
          </w:r>
          <w:r>
            <w:rPr>
              <w:rFonts w:ascii="Calibri Light" w:hAnsi="Calibri Light" w:cs="Calibri Light"/>
              <w:sz w:val="22"/>
              <w:szCs w:val="22"/>
            </w:rPr>
            <w:br/>
            <w:t>k. Find the sum, difference, product and quotient of two functions and determine their domains,</w:t>
          </w:r>
          <w:r>
            <w:rPr>
              <w:rFonts w:ascii="Calibri Light" w:hAnsi="Calibri Light" w:cs="Calibri Light"/>
              <w:sz w:val="22"/>
              <w:szCs w:val="22"/>
            </w:rPr>
            <w:br/>
            <w:t>l. Find the composition of two functions f and g, finding formulas for f(g(x)) and g(f(x)), identifying the domain of the composition and evaluating the composite function,</w:t>
          </w:r>
          <w:r>
            <w:rPr>
              <w:rFonts w:ascii="Calibri Light" w:hAnsi="Calibri Light" w:cs="Calibri Light"/>
              <w:sz w:val="22"/>
              <w:szCs w:val="22"/>
            </w:rPr>
            <w:br/>
            <w:t>m. Given an equation defining a relation, write an equation of the inverse relation,</w:t>
          </w:r>
          <w:r>
            <w:rPr>
              <w:rFonts w:ascii="Calibri Light" w:hAnsi="Calibri Light" w:cs="Calibri Light"/>
              <w:sz w:val="22"/>
              <w:szCs w:val="22"/>
            </w:rPr>
            <w:br/>
            <w:t>n. Given a graph of a relation or function, sketch a graph of its inverse,</w:t>
          </w:r>
          <w:r>
            <w:rPr>
              <w:rFonts w:ascii="Calibri Light" w:hAnsi="Calibri Light" w:cs="Calibri Light"/>
              <w:sz w:val="22"/>
              <w:szCs w:val="22"/>
            </w:rPr>
            <w:br/>
            <w:t>o. Use the horizontal line test to determine if a function is one-to-one and therefore has an inverse that is a function,</w:t>
          </w:r>
          <w:r>
            <w:rPr>
              <w:rFonts w:ascii="Calibri Light" w:hAnsi="Calibri Light" w:cs="Calibri Light"/>
              <w:sz w:val="22"/>
              <w:szCs w:val="22"/>
            </w:rPr>
            <w:br/>
            <w:t>p. Find a formula for the inverse of a function, and</w:t>
          </w:r>
          <w:r>
            <w:rPr>
              <w:rFonts w:ascii="Calibri Light" w:hAnsi="Calibri Light" w:cs="Calibri Light"/>
              <w:sz w:val="22"/>
              <w:szCs w:val="22"/>
            </w:rPr>
            <w:br/>
            <w:t>q. Find f-1f(x)) and f(f-1(x)) for an number x in the domains of the functions when the inverse of a function is also a function.</w:t>
          </w:r>
          <w:r>
            <w:rPr>
              <w:rFonts w:ascii="Calibri Light" w:hAnsi="Calibri Light" w:cs="Calibri Light"/>
              <w:sz w:val="22"/>
              <w:szCs w:val="22"/>
            </w:rPr>
            <w:br/>
          </w:r>
          <w:r>
            <w:rPr>
              <w:rFonts w:ascii="Calibri Light" w:hAnsi="Calibri Light" w:cs="Calibri Light"/>
              <w:sz w:val="22"/>
              <w:szCs w:val="22"/>
            </w:rPr>
            <w:br/>
            <w:t>2. Apply the algebraic and visual properties of polynomial and rational functions to modelling of continuous and discontinuous phenomena.  In particular, students will be able to:</w:t>
          </w:r>
          <w:r>
            <w:rPr>
              <w:rFonts w:ascii="Calibri Light" w:hAnsi="Calibri Light" w:cs="Calibri Light"/>
              <w:sz w:val="22"/>
              <w:szCs w:val="22"/>
            </w:rPr>
            <w:br/>
            <w:t>a. Graph quadratic functions and analyze graphs of quadratic functions identifying the vertex, line of symmetry, maximum/minimum values, and intercepts,</w:t>
          </w:r>
          <w:r>
            <w:rPr>
              <w:rFonts w:ascii="Calibri Light" w:hAnsi="Calibri Light" w:cs="Calibri Light"/>
              <w:sz w:val="22"/>
              <w:szCs w:val="22"/>
            </w:rPr>
            <w:br/>
            <w:t>b. Solve applied problems involving maximum and minimum function values,</w:t>
          </w:r>
          <w:r>
            <w:rPr>
              <w:rFonts w:ascii="Calibri Light" w:hAnsi="Calibri Light" w:cs="Calibri Light"/>
              <w:sz w:val="22"/>
              <w:szCs w:val="22"/>
            </w:rPr>
            <w:br/>
            <w:t>c. Determine the behavior of the graphs of polynomial functions of higher degree using the leading coefficient test,</w:t>
          </w:r>
          <w:r>
            <w:rPr>
              <w:rFonts w:ascii="Calibri Light" w:hAnsi="Calibri Light" w:cs="Calibri Light"/>
              <w:sz w:val="22"/>
              <w:szCs w:val="22"/>
            </w:rPr>
            <w:br/>
            <w:t>d. Determine whether a function has a real zero between two real numbers,</w:t>
          </w:r>
          <w:r>
            <w:rPr>
              <w:rFonts w:ascii="Calibri Light" w:hAnsi="Calibri Light" w:cs="Calibri Light"/>
              <w:sz w:val="22"/>
              <w:szCs w:val="22"/>
            </w:rPr>
            <w:br/>
            <w:t>e. Recognize characteristics of the graphs of polynomial functions including real zeros, y-intercept, relative maxima and minima, domain and range,</w:t>
          </w:r>
          <w:r>
            <w:rPr>
              <w:rFonts w:ascii="Calibri Light" w:hAnsi="Calibri Light" w:cs="Calibri Light"/>
              <w:sz w:val="22"/>
              <w:szCs w:val="22"/>
            </w:rPr>
            <w:br/>
            <w:t>f. Divide polynomials using long division,</w:t>
          </w:r>
          <w:r>
            <w:rPr>
              <w:rFonts w:ascii="Calibri Light" w:hAnsi="Calibri Light" w:cs="Calibri Light"/>
              <w:sz w:val="22"/>
              <w:szCs w:val="22"/>
            </w:rPr>
            <w:br/>
            <w:t>g. Use synthetic division to divide a polynomial by x-r,</w:t>
          </w:r>
          <w:r>
            <w:rPr>
              <w:rFonts w:ascii="Calibri Light" w:hAnsi="Calibri Light" w:cs="Calibri Light"/>
              <w:sz w:val="22"/>
              <w:szCs w:val="22"/>
            </w:rPr>
            <w:br/>
          </w:r>
          <w:r>
            <w:rPr>
              <w:rFonts w:ascii="Calibri Light" w:hAnsi="Calibri Light" w:cs="Calibri Light"/>
              <w:sz w:val="22"/>
              <w:szCs w:val="22"/>
            </w:rPr>
            <w:lastRenderedPageBreak/>
            <w:t>h. Use the remainder and factor theorems to find function values and factors of a polynomial,</w:t>
          </w:r>
          <w:r>
            <w:rPr>
              <w:rFonts w:ascii="Calibri Light" w:hAnsi="Calibri Light" w:cs="Calibri Light"/>
              <w:sz w:val="22"/>
              <w:szCs w:val="22"/>
            </w:rPr>
            <w:br/>
            <w:t>i. List the possible rational zeros for a polynomial function with integer coefficients,</w:t>
          </w:r>
          <w:r>
            <w:rPr>
              <w:rFonts w:ascii="Calibri Light" w:hAnsi="Calibri Light" w:cs="Calibri Light"/>
              <w:sz w:val="22"/>
              <w:szCs w:val="22"/>
            </w:rPr>
            <w:br/>
            <w:t>j. Factor polynomial functions and find the zeros,</w:t>
          </w:r>
          <w:r>
            <w:rPr>
              <w:rFonts w:ascii="Calibri Light" w:hAnsi="Calibri Light" w:cs="Calibri Light"/>
              <w:sz w:val="22"/>
              <w:szCs w:val="22"/>
            </w:rPr>
            <w:br/>
            <w:t>k. Find a polynomial with specified zeros, and</w:t>
          </w:r>
          <w:r>
            <w:rPr>
              <w:rFonts w:ascii="Calibri Light" w:hAnsi="Calibri Light" w:cs="Calibri Light"/>
              <w:sz w:val="22"/>
              <w:szCs w:val="22"/>
            </w:rPr>
            <w:br/>
            <w:t>l. Solve polynomial and rational inequalities.</w:t>
          </w:r>
          <w:r>
            <w:rPr>
              <w:rFonts w:ascii="Calibri Light" w:hAnsi="Calibri Light" w:cs="Calibri Light"/>
              <w:sz w:val="22"/>
              <w:szCs w:val="22"/>
            </w:rPr>
            <w:br/>
          </w:r>
          <w:r>
            <w:rPr>
              <w:rFonts w:ascii="Calibri Light" w:hAnsi="Calibri Light" w:cs="Calibri Light"/>
              <w:sz w:val="22"/>
              <w:szCs w:val="22"/>
            </w:rPr>
            <w:br/>
            <w:t>3. Apply the fundamental algebraic and visual properties of exponential and logarithmic functions to simple examples.  In particular, students will be able to:</w:t>
          </w:r>
          <w:r>
            <w:rPr>
              <w:rFonts w:ascii="Calibri Light" w:hAnsi="Calibri Light" w:cs="Calibri Light"/>
              <w:sz w:val="22"/>
              <w:szCs w:val="22"/>
            </w:rPr>
            <w:br/>
            <w:t>a. Evaluate exponential functions including functions with base e,</w:t>
          </w:r>
          <w:r>
            <w:rPr>
              <w:rFonts w:ascii="Calibri Light" w:hAnsi="Calibri Light" w:cs="Calibri Light"/>
              <w:sz w:val="22"/>
              <w:szCs w:val="22"/>
            </w:rPr>
            <w:br/>
            <w:t>b. Recognize the inverse relationship between exponential and logarithmic functions,</w:t>
          </w:r>
          <w:r>
            <w:rPr>
              <w:rFonts w:ascii="Calibri Light" w:hAnsi="Calibri Light" w:cs="Calibri Light"/>
              <w:sz w:val="22"/>
              <w:szCs w:val="22"/>
            </w:rPr>
            <w:br/>
            <w:t>c. Graph exponential and logarithmic functions including transformations and analyze the graphs in terms of: x- or y- intercepts, asymptotes, increasing or decreasing, domain and range,</w:t>
          </w:r>
          <w:r>
            <w:rPr>
              <w:rFonts w:ascii="Calibri Light" w:hAnsi="Calibri Light" w:cs="Calibri Light"/>
              <w:sz w:val="22"/>
              <w:szCs w:val="22"/>
            </w:rPr>
            <w:br/>
            <w:t>d. Convert between exponential and logarithmic equations</w:t>
          </w:r>
          <w:r>
            <w:rPr>
              <w:rFonts w:ascii="Calibri Light" w:hAnsi="Calibri Light" w:cs="Calibri Light"/>
              <w:sz w:val="22"/>
              <w:szCs w:val="22"/>
            </w:rPr>
            <w:br/>
            <w:t>e. Find common and natural logarithms using a calculator</w:t>
          </w:r>
          <w:r>
            <w:rPr>
              <w:rFonts w:ascii="Calibri Light" w:hAnsi="Calibri Light" w:cs="Calibri Light"/>
              <w:sz w:val="22"/>
              <w:szCs w:val="22"/>
            </w:rPr>
            <w:br/>
            <w:t>f. Use basic and inverse properties of logarithms: logbb=1, logb1=0, logbbx=b, blogbx=x,</w:t>
          </w:r>
          <w:r>
            <w:rPr>
              <w:rFonts w:ascii="Calibri Light" w:hAnsi="Calibri Light" w:cs="Calibri Light"/>
              <w:sz w:val="22"/>
              <w:szCs w:val="22"/>
            </w:rPr>
            <w:br/>
            <w:t>g. Use the product rule, quotient rule and power rule to expand or condense logarithmic expressions,</w:t>
          </w:r>
          <w:r>
            <w:rPr>
              <w:rFonts w:ascii="Calibri Light" w:hAnsi="Calibri Light" w:cs="Calibri Light"/>
              <w:sz w:val="22"/>
              <w:szCs w:val="22"/>
            </w:rPr>
            <w:br/>
            <w:t>h. Use the change of base property to find a logarithm with base other than 10 or e,</w:t>
          </w:r>
          <w:r>
            <w:rPr>
              <w:rFonts w:ascii="Calibri Light" w:hAnsi="Calibri Light" w:cs="Calibri Light"/>
              <w:sz w:val="22"/>
              <w:szCs w:val="22"/>
            </w:rPr>
            <w:br/>
            <w:t>i. Solve exponential and logarithmic equations, and</w:t>
          </w:r>
          <w:r>
            <w:rPr>
              <w:rFonts w:ascii="Calibri Light" w:hAnsi="Calibri Light" w:cs="Calibri Light"/>
              <w:sz w:val="22"/>
              <w:szCs w:val="22"/>
            </w:rPr>
            <w:br/>
            <w:t>j. Use exponential and logarithmic equations to model and solve real-life applications including exponential growth and decay.</w:t>
          </w:r>
          <w:r>
            <w:rPr>
              <w:rFonts w:ascii="Calibri Light" w:hAnsi="Calibri Light" w:cs="Calibri Light"/>
              <w:sz w:val="22"/>
              <w:szCs w:val="22"/>
            </w:rPr>
            <w:br/>
          </w:r>
          <w:r>
            <w:rPr>
              <w:rFonts w:ascii="Calibri Light" w:hAnsi="Calibri Light" w:cs="Calibri Light"/>
              <w:sz w:val="22"/>
              <w:szCs w:val="22"/>
            </w:rPr>
            <w:br/>
            <w:t>4. Apply the fundamental algebraic and visual properties of trigonometric functions to simple examples of periodic phenomena.  In particular, students will be able to:</w:t>
          </w:r>
          <w:r>
            <w:rPr>
              <w:rFonts w:ascii="Calibri Light" w:hAnsi="Calibri Light" w:cs="Calibri Light"/>
              <w:sz w:val="22"/>
              <w:szCs w:val="22"/>
            </w:rPr>
            <w:br/>
            <w:t>a. Identify angles in standard position, positive and negative angles, coterminal angles and reference angles,</w:t>
          </w:r>
          <w:r>
            <w:rPr>
              <w:rFonts w:ascii="Calibri Light" w:hAnsi="Calibri Light" w:cs="Calibri Light"/>
              <w:sz w:val="22"/>
              <w:szCs w:val="22"/>
            </w:rPr>
            <w:br/>
            <w:t>b. Convert between degree and radian measures of angles,</w:t>
          </w:r>
          <w:r>
            <w:rPr>
              <w:rFonts w:ascii="Calibri Light" w:hAnsi="Calibri Light" w:cs="Calibri Light"/>
              <w:sz w:val="22"/>
              <w:szCs w:val="22"/>
            </w:rPr>
            <w:br/>
            <w:t>c. Find the length of an arc, radian measure of central angle, or radius of a circle using the formula s=rθ,</w:t>
          </w:r>
          <w:r>
            <w:rPr>
              <w:rFonts w:ascii="Calibri Light" w:hAnsi="Calibri Light" w:cs="Calibri Light"/>
              <w:sz w:val="22"/>
              <w:szCs w:val="22"/>
            </w:rPr>
            <w:br/>
            <w:t>d. Identify special angles on a unit circle,</w:t>
          </w:r>
          <w:r>
            <w:rPr>
              <w:rFonts w:ascii="Calibri Light" w:hAnsi="Calibri Light" w:cs="Calibri Light"/>
              <w:sz w:val="22"/>
              <w:szCs w:val="22"/>
            </w:rPr>
            <w:br/>
            <w:t>e. Determine the six trigonometric functions of an angle in standard position given a point on its terminal side,</w:t>
          </w:r>
          <w:r>
            <w:rPr>
              <w:rFonts w:ascii="Calibri Light" w:hAnsi="Calibri Light" w:cs="Calibri Light"/>
              <w:sz w:val="22"/>
              <w:szCs w:val="22"/>
            </w:rPr>
            <w:br/>
            <w:t>f. Find the exact values of the trigonometric functions of special acute angles 30° (π/6), 45° (π/4), and 60° (π/3) or any angles that are multiples of these special angles,</w:t>
          </w:r>
          <w:r>
            <w:rPr>
              <w:rFonts w:ascii="Calibri Light" w:hAnsi="Calibri Light" w:cs="Calibri Light"/>
              <w:sz w:val="22"/>
              <w:szCs w:val="22"/>
            </w:rPr>
            <w:br/>
            <w:t>g. Graph the six trigonometric functions and state their properties,</w:t>
          </w:r>
          <w:r>
            <w:rPr>
              <w:rFonts w:ascii="Calibri Light" w:hAnsi="Calibri Light" w:cs="Calibri Light"/>
              <w:sz w:val="22"/>
              <w:szCs w:val="22"/>
            </w:rPr>
            <w:br/>
            <w:t>h. Graph transformations of the sine and cosine functions and determine period, amplitude, and phase shift,</w:t>
          </w:r>
          <w:r>
            <w:rPr>
              <w:rFonts w:ascii="Calibri Light" w:hAnsi="Calibri Light" w:cs="Calibri Light"/>
              <w:sz w:val="22"/>
              <w:szCs w:val="22"/>
            </w:rPr>
            <w:br/>
            <w:t>i. Recognize and use the reciprocal, quotient and Pythagorean identities,</w:t>
          </w:r>
          <w:r>
            <w:rPr>
              <w:rFonts w:ascii="Calibri Light" w:hAnsi="Calibri Light" w:cs="Calibri Light"/>
              <w:sz w:val="22"/>
              <w:szCs w:val="22"/>
            </w:rPr>
            <w:br/>
            <w:t>j. Apply the sum or difference formulas and double angle formulas to find exact values and to verify trigonometric identities,</w:t>
          </w:r>
          <w:r>
            <w:rPr>
              <w:rFonts w:ascii="Calibri Light" w:hAnsi="Calibri Light" w:cs="Calibri Light"/>
              <w:sz w:val="22"/>
              <w:szCs w:val="22"/>
            </w:rPr>
            <w:br/>
            <w:t>k. Recognize and use inverse trigonometric function notation,</w:t>
          </w:r>
          <w:r>
            <w:rPr>
              <w:rFonts w:ascii="Calibri Light" w:hAnsi="Calibri Light" w:cs="Calibri Light"/>
              <w:sz w:val="22"/>
              <w:szCs w:val="22"/>
            </w:rPr>
            <w:br/>
            <w:t>l. Use a calculator to evaluate inverse trigonometric functions,</w:t>
          </w:r>
          <w:r>
            <w:rPr>
              <w:rFonts w:ascii="Calibri Light" w:hAnsi="Calibri Light" w:cs="Calibri Light"/>
              <w:sz w:val="22"/>
              <w:szCs w:val="22"/>
            </w:rPr>
            <w:br/>
            <w:t>m. Find exact values of composite functions with inverse trigonometric functions,</w:t>
          </w:r>
          <w:r>
            <w:rPr>
              <w:rFonts w:ascii="Calibri Light" w:hAnsi="Calibri Light" w:cs="Calibri Light"/>
              <w:sz w:val="22"/>
              <w:szCs w:val="22"/>
            </w:rPr>
            <w:br/>
            <w:t>n. Solve trigonometric equations over the interval (0,2π), and</w:t>
          </w:r>
          <w:r>
            <w:rPr>
              <w:rFonts w:ascii="Calibri Light" w:hAnsi="Calibri Light" w:cs="Calibri Light"/>
              <w:sz w:val="22"/>
              <w:szCs w:val="22"/>
            </w:rPr>
            <w:br/>
            <w:t>o. Use trigonometric functions to model and solve real-life problems.</w:t>
          </w:r>
          <w:r>
            <w:rPr>
              <w:rFonts w:ascii="Calibri Light" w:hAnsi="Calibri Light" w:cs="Calibri Light"/>
              <w:sz w:val="22"/>
              <w:szCs w:val="22"/>
            </w:rPr>
            <w:br/>
          </w:r>
          <w:r>
            <w:rPr>
              <w:rFonts w:ascii="Calibri Light" w:hAnsi="Calibri Light" w:cs="Calibri Light"/>
              <w:sz w:val="22"/>
              <w:szCs w:val="22"/>
            </w:rPr>
            <w:br/>
            <w:t>5. Apply the fundamental algebraic properties of sequences and series to describe geometric growth patterns.  In particular, students will be able to:</w:t>
          </w:r>
          <w:r>
            <w:rPr>
              <w:rFonts w:ascii="Calibri Light" w:hAnsi="Calibri Light" w:cs="Calibri Light"/>
              <w:sz w:val="22"/>
              <w:szCs w:val="22"/>
            </w:rPr>
            <w:br/>
            <w:t>a. Find terms of sequences given the general or nth term,</w:t>
          </w:r>
          <w:r>
            <w:rPr>
              <w:rFonts w:ascii="Calibri Light" w:hAnsi="Calibri Light" w:cs="Calibri Light"/>
              <w:sz w:val="22"/>
              <w:szCs w:val="22"/>
            </w:rPr>
            <w:br/>
            <w:t>b. Find a formula for the general or nth term of a given sequence,</w:t>
          </w:r>
          <w:r>
            <w:rPr>
              <w:rFonts w:ascii="Calibri Light" w:hAnsi="Calibri Light" w:cs="Calibri Light"/>
              <w:sz w:val="22"/>
              <w:szCs w:val="22"/>
            </w:rPr>
            <w:br/>
          </w:r>
          <w:r>
            <w:rPr>
              <w:rFonts w:ascii="Calibri Light" w:hAnsi="Calibri Light" w:cs="Calibri Light"/>
              <w:sz w:val="22"/>
              <w:szCs w:val="22"/>
            </w:rPr>
            <w:lastRenderedPageBreak/>
            <w:t>c. Use summation notation to write a series and evaluate a series designated in summation notation,</w:t>
          </w:r>
          <w:r>
            <w:rPr>
              <w:rFonts w:ascii="Calibri Light" w:hAnsi="Calibri Light" w:cs="Calibri Light"/>
              <w:sz w:val="22"/>
              <w:szCs w:val="22"/>
            </w:rPr>
            <w:br/>
            <w:t>d. Construct the terms of a sequence defined by a recursive formula,</w:t>
          </w:r>
          <w:r>
            <w:rPr>
              <w:rFonts w:ascii="Calibri Light" w:hAnsi="Calibri Light" w:cs="Calibri Light"/>
              <w:sz w:val="22"/>
              <w:szCs w:val="22"/>
            </w:rPr>
            <w:br/>
            <w:t>e. Recognize and write terms of arithmetic and geometric sequences,</w:t>
          </w:r>
          <w:r>
            <w:rPr>
              <w:rFonts w:ascii="Calibri Light" w:hAnsi="Calibri Light" w:cs="Calibri Light"/>
              <w:sz w:val="22"/>
              <w:szCs w:val="22"/>
            </w:rPr>
            <w:br/>
            <w:t>f. Use nth term formulas for arithmetic and geometric sequences to find a specified term, or to find n when an nth term is given,</w:t>
          </w:r>
          <w:r>
            <w:rPr>
              <w:rFonts w:ascii="Calibri Light" w:hAnsi="Calibri Light" w:cs="Calibri Light"/>
              <w:sz w:val="22"/>
              <w:szCs w:val="22"/>
            </w:rPr>
            <w:br/>
            <w:t>g. Find the sum of the first n terms of arithmetic and geometric sequences,</w:t>
          </w:r>
          <w:r>
            <w:rPr>
              <w:rFonts w:ascii="Calibri Light" w:hAnsi="Calibri Light" w:cs="Calibri Light"/>
              <w:sz w:val="22"/>
              <w:szCs w:val="22"/>
            </w:rPr>
            <w:br/>
            <w:t>h. Find the sum of an infinite geometric series, if it exists, and</w:t>
          </w:r>
          <w:r>
            <w:rPr>
              <w:rFonts w:ascii="Calibri Light" w:hAnsi="Calibri Light" w:cs="Calibri Light"/>
              <w:sz w:val="22"/>
              <w:szCs w:val="22"/>
            </w:rPr>
            <w:br/>
            <w:t>i. Use sequences and series to model and solve real-life problems.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5A50882C" w:rsidR="009338C8" w:rsidRDefault="009338C8" w:rsidP="009338C8">
      <w:pPr>
        <w:spacing w:before="120"/>
      </w:pPr>
    </w:p>
    <w:p w14:paraId="15C861BA"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Texts/Notes:</w:t>
      </w:r>
      <w:r>
        <w:rPr>
          <w:rStyle w:val="eop"/>
          <w:rFonts w:ascii="Calibri Light" w:hAnsi="Calibri Light" w:cs="Calibri Light"/>
          <w:sz w:val="22"/>
          <w:szCs w:val="22"/>
        </w:rPr>
        <w:t> </w:t>
      </w:r>
    </w:p>
    <w:p w14:paraId="4359DAB0" w14:textId="77777777" w:rsidR="00364D14" w:rsidRDefault="00364D14" w:rsidP="00364D1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 xml:space="preserve">Algebra and Trigonometry, Jay Abramson (senior author), OpenStax: Texas. The textbook can be downloaded at this link: </w:t>
      </w:r>
      <w:hyperlink r:id="rId16" w:tgtFrame="_blank" w:history="1">
        <w:r>
          <w:rPr>
            <w:rStyle w:val="normaltextrun"/>
            <w:rFonts w:ascii="Calibri Light" w:eastAsia="Calibri" w:hAnsi="Calibri Light" w:cs="Calibri Light"/>
            <w:color w:val="0563C1"/>
            <w:sz w:val="22"/>
            <w:szCs w:val="22"/>
            <w:u w:val="single"/>
            <w:lang w:val="en-US"/>
          </w:rPr>
          <w:t>https://openstax.org/details/books/algebra-and-trigonometry</w:t>
        </w:r>
      </w:hyperlink>
      <w:r>
        <w:rPr>
          <w:rStyle w:val="eop"/>
          <w:rFonts w:ascii="Calibri Light" w:hAnsi="Calibri Light" w:cs="Calibri Light"/>
          <w:color w:val="000000"/>
          <w:sz w:val="22"/>
          <w:szCs w:val="22"/>
        </w:rPr>
        <w:t> </w:t>
      </w:r>
    </w:p>
    <w:p w14:paraId="69275BAA"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5F47EC6"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Course Notes will be posted on the course D2L page.</w:t>
      </w:r>
      <w:r>
        <w:rPr>
          <w:rStyle w:val="eop"/>
          <w:rFonts w:ascii="Calibri Light" w:hAnsi="Calibri Light" w:cs="Calibri Light"/>
          <w:sz w:val="22"/>
          <w:szCs w:val="22"/>
        </w:rPr>
        <w:t> </w:t>
      </w:r>
    </w:p>
    <w:p w14:paraId="2FB028A1"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141372E5"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492B7CD4"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Other:</w:t>
      </w:r>
      <w:r>
        <w:rPr>
          <w:rStyle w:val="eop"/>
          <w:rFonts w:ascii="Calibri Light" w:hAnsi="Calibri Light" w:cs="Calibri Light"/>
          <w:sz w:val="22"/>
          <w:szCs w:val="22"/>
        </w:rPr>
        <w:t> </w:t>
      </w:r>
    </w:p>
    <w:p w14:paraId="2460AF5A" w14:textId="77777777" w:rsidR="00364D14" w:rsidRDefault="00364D14" w:rsidP="00364D1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A Sharp-EL 531 calculator (any of the EL-531 models are acceptable, for example EL-531X, EL-531XT, EL-531XBGR). </w:t>
      </w:r>
      <w:r>
        <w:rPr>
          <w:rStyle w:val="eop"/>
          <w:rFonts w:ascii="Calibri Light" w:hAnsi="Calibri Light" w:cs="Calibri Light"/>
          <w:color w:val="000000"/>
          <w:sz w:val="22"/>
          <w:szCs w:val="22"/>
        </w:rPr>
        <w:t> </w:t>
      </w:r>
    </w:p>
    <w:p w14:paraId="5E84E057" w14:textId="77777777" w:rsidR="00364D14" w:rsidRDefault="00364D14" w:rsidP="009338C8">
      <w:pPr>
        <w:spacing w:before="120"/>
      </w:pPr>
    </w:p>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6DEF760A" w:rsidR="003F28A9" w:rsidRDefault="003F28A9" w:rsidP="00D23B37">
      <w:pPr>
        <w:spacing w:line="276" w:lineRule="auto"/>
        <w:ind w:right="-68"/>
        <w:rPr>
          <w:rFonts w:ascii="Calibri Light" w:hAnsi="Calibri Light" w:cs="Calibri Light"/>
          <w:color w:val="004A8D"/>
          <w:sz w:val="22"/>
          <w:szCs w:val="22"/>
        </w:rPr>
      </w:pPr>
    </w:p>
    <w:p w14:paraId="54D9AAF1" w14:textId="2F9BF355" w:rsidR="00364D14" w:rsidRDefault="00364D14" w:rsidP="00364D14">
      <w:pPr>
        <w:pStyle w:val="paragraph"/>
        <w:spacing w:before="0" w:beforeAutospacing="0" w:after="0" w:afterAutospacing="0"/>
        <w:ind w:left="-15"/>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Class times and locations:  </w:t>
      </w:r>
      <w:r w:rsidR="00365548">
        <w:rPr>
          <w:rStyle w:val="normaltextrun"/>
          <w:rFonts w:ascii="Calibri Light" w:eastAsia="Calibri" w:hAnsi="Calibri Light" w:cs="Calibri Light"/>
          <w:sz w:val="22"/>
          <w:szCs w:val="22"/>
        </w:rPr>
        <w:t>Mon</w:t>
      </w:r>
      <w:r>
        <w:rPr>
          <w:rStyle w:val="normaltextrun"/>
          <w:rFonts w:ascii="Calibri Light" w:eastAsia="Calibri" w:hAnsi="Calibri Light" w:cs="Calibri Light"/>
          <w:sz w:val="22"/>
          <w:szCs w:val="22"/>
        </w:rPr>
        <w:t xml:space="preserve">day and </w:t>
      </w:r>
      <w:r w:rsidR="00365548">
        <w:rPr>
          <w:rStyle w:val="normaltextrun"/>
          <w:rFonts w:ascii="Calibri Light" w:eastAsia="Calibri" w:hAnsi="Calibri Light" w:cs="Calibri Light"/>
          <w:sz w:val="22"/>
          <w:szCs w:val="22"/>
        </w:rPr>
        <w:t>Wednes</w:t>
      </w:r>
      <w:r>
        <w:rPr>
          <w:rStyle w:val="normaltextrun"/>
          <w:rFonts w:ascii="Calibri Light" w:eastAsia="Calibri" w:hAnsi="Calibri Light" w:cs="Calibri Light"/>
          <w:sz w:val="22"/>
          <w:szCs w:val="22"/>
        </w:rPr>
        <w:t xml:space="preserve">day, </w:t>
      </w:r>
      <w:r w:rsidR="00365548">
        <w:rPr>
          <w:rStyle w:val="normaltextrun"/>
          <w:rFonts w:ascii="Calibri Light" w:eastAsia="Calibri" w:hAnsi="Calibri Light" w:cs="Calibri Light"/>
          <w:sz w:val="22"/>
          <w:szCs w:val="22"/>
        </w:rPr>
        <w:t>8</w:t>
      </w:r>
      <w:r>
        <w:rPr>
          <w:rStyle w:val="normaltextrun"/>
          <w:rFonts w:ascii="Calibri Light" w:eastAsia="Calibri" w:hAnsi="Calibri Light" w:cs="Calibri Light"/>
          <w:sz w:val="22"/>
          <w:szCs w:val="22"/>
        </w:rPr>
        <w:t>:</w:t>
      </w:r>
      <w:r w:rsidR="00365548">
        <w:rPr>
          <w:rStyle w:val="normaltextrun"/>
          <w:rFonts w:ascii="Calibri Light" w:eastAsia="Calibri" w:hAnsi="Calibri Light" w:cs="Calibri Light"/>
          <w:sz w:val="22"/>
          <w:szCs w:val="22"/>
        </w:rPr>
        <w:t>3</w:t>
      </w:r>
      <w:r>
        <w:rPr>
          <w:rStyle w:val="normaltextrun"/>
          <w:rFonts w:ascii="Calibri Light" w:eastAsia="Calibri" w:hAnsi="Calibri Light" w:cs="Calibri Light"/>
          <w:sz w:val="22"/>
          <w:szCs w:val="22"/>
        </w:rPr>
        <w:t>0</w:t>
      </w:r>
      <w:r w:rsidR="00365548">
        <w:rPr>
          <w:rStyle w:val="normaltextrun"/>
          <w:rFonts w:ascii="Calibri Light" w:eastAsia="Calibri" w:hAnsi="Calibri Light" w:cs="Calibri Light"/>
          <w:sz w:val="22"/>
          <w:szCs w:val="22"/>
        </w:rPr>
        <w:t>A</w:t>
      </w:r>
      <w:r>
        <w:rPr>
          <w:rStyle w:val="normaltextrun"/>
          <w:rFonts w:ascii="Calibri Light" w:eastAsia="Calibri" w:hAnsi="Calibri Light" w:cs="Calibri Light"/>
          <w:sz w:val="22"/>
          <w:szCs w:val="22"/>
        </w:rPr>
        <w:t>M-</w:t>
      </w:r>
      <w:r w:rsidR="00365548">
        <w:rPr>
          <w:rStyle w:val="normaltextrun"/>
          <w:rFonts w:ascii="Calibri Light" w:eastAsia="Calibri" w:hAnsi="Calibri Light" w:cs="Calibri Light"/>
          <w:sz w:val="22"/>
          <w:szCs w:val="22"/>
        </w:rPr>
        <w:t>10</w:t>
      </w:r>
      <w:r>
        <w:rPr>
          <w:rStyle w:val="normaltextrun"/>
          <w:rFonts w:ascii="Calibri Light" w:eastAsia="Calibri" w:hAnsi="Calibri Light" w:cs="Calibri Light"/>
          <w:sz w:val="22"/>
          <w:szCs w:val="22"/>
        </w:rPr>
        <w:t>:20</w:t>
      </w:r>
      <w:r w:rsidR="00365548">
        <w:rPr>
          <w:rStyle w:val="normaltextrun"/>
          <w:rFonts w:ascii="Calibri Light" w:eastAsia="Calibri" w:hAnsi="Calibri Light" w:cs="Calibri Light"/>
          <w:sz w:val="22"/>
          <w:szCs w:val="22"/>
        </w:rPr>
        <w:t>A</w:t>
      </w:r>
      <w:r>
        <w:rPr>
          <w:rStyle w:val="normaltextrun"/>
          <w:rFonts w:ascii="Calibri Light" w:eastAsia="Calibri" w:hAnsi="Calibri Light" w:cs="Calibri Light"/>
          <w:sz w:val="22"/>
          <w:szCs w:val="22"/>
        </w:rPr>
        <w:t>M</w:t>
      </w:r>
      <w:r w:rsidR="00365548">
        <w:rPr>
          <w:rStyle w:val="normaltextrun"/>
          <w:rFonts w:ascii="Calibri Light" w:eastAsia="Calibri" w:hAnsi="Calibri Light" w:cs="Calibri Light"/>
          <w:sz w:val="22"/>
          <w:szCs w:val="22"/>
        </w:rPr>
        <w:t xml:space="preserve"> and Friday 8:30-9:20 </w:t>
      </w:r>
      <w:r>
        <w:rPr>
          <w:rStyle w:val="normaltextrun"/>
          <w:rFonts w:ascii="Calibri Light" w:eastAsia="Calibri" w:hAnsi="Calibri Light" w:cs="Calibri Light"/>
          <w:sz w:val="22"/>
          <w:szCs w:val="22"/>
        </w:rPr>
        <w:t xml:space="preserve">in </w:t>
      </w:r>
      <w:r w:rsidR="00AD29D4">
        <w:rPr>
          <w:rStyle w:val="normaltextrun"/>
          <w:rFonts w:ascii="Calibri Light" w:eastAsia="Calibri" w:hAnsi="Calibri Light" w:cs="Calibri Light"/>
          <w:sz w:val="22"/>
          <w:szCs w:val="22"/>
        </w:rPr>
        <w:t>Ewing 346</w:t>
      </w:r>
      <w:r>
        <w:rPr>
          <w:rStyle w:val="normaltextrun"/>
          <w:rFonts w:ascii="Calibri Light" w:eastAsia="Calibri" w:hAnsi="Calibri Light" w:cs="Calibri Light"/>
          <w:sz w:val="22"/>
          <w:szCs w:val="22"/>
        </w:rPr>
        <w:t>.</w:t>
      </w:r>
      <w:r>
        <w:rPr>
          <w:rStyle w:val="eop"/>
          <w:rFonts w:ascii="Calibri Light" w:hAnsi="Calibri Light" w:cs="Calibri Light"/>
          <w:sz w:val="22"/>
          <w:szCs w:val="22"/>
        </w:rPr>
        <w:t> </w:t>
      </w:r>
    </w:p>
    <w:p w14:paraId="3D7FCEE5" w14:textId="77777777"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eop"/>
          <w:rFonts w:ascii="Calibri Light" w:hAnsi="Calibri Light" w:cs="Calibri Light"/>
          <w:color w:val="004A8D"/>
          <w:sz w:val="22"/>
          <w:szCs w:val="22"/>
        </w:rPr>
        <w:t> </w:t>
      </w:r>
    </w:p>
    <w:p w14:paraId="6B30FDE2"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Content:  </w:t>
      </w:r>
      <w:r>
        <w:rPr>
          <w:rStyle w:val="normaltextrun"/>
          <w:rFonts w:ascii="Calibri Light" w:eastAsia="Calibri" w:hAnsi="Calibri Light" w:cs="Calibri Light"/>
          <w:sz w:val="22"/>
          <w:szCs w:val="22"/>
        </w:rPr>
        <w:t xml:space="preserve">We will cover Chapters 1,2,3,5,6,7,8,9, and 13 of the </w:t>
      </w:r>
      <w:proofErr w:type="gramStart"/>
      <w:r>
        <w:rPr>
          <w:rStyle w:val="normaltextrun"/>
          <w:rFonts w:ascii="Calibri Light" w:eastAsia="Calibri" w:hAnsi="Calibri Light" w:cs="Calibri Light"/>
          <w:sz w:val="22"/>
          <w:szCs w:val="22"/>
        </w:rPr>
        <w:t>textbook</w:t>
      </w:r>
      <w:proofErr w:type="gramEnd"/>
      <w:r>
        <w:rPr>
          <w:rStyle w:val="normaltextrun"/>
          <w:rFonts w:ascii="Calibri Light" w:eastAsia="Calibri" w:hAnsi="Calibri Light" w:cs="Calibri Light"/>
          <w:sz w:val="22"/>
          <w:szCs w:val="22"/>
        </w:rPr>
        <w:t>.</w:t>
      </w:r>
      <w:r>
        <w:rPr>
          <w:rStyle w:val="eop"/>
          <w:rFonts w:ascii="Calibri Light" w:hAnsi="Calibri Light" w:cs="Calibri Light"/>
          <w:sz w:val="22"/>
          <w:szCs w:val="22"/>
        </w:rPr>
        <w:t> </w:t>
      </w:r>
    </w:p>
    <w:p w14:paraId="5188A702"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27BE4C0"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603583D" w14:textId="7AFB0D88"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Tests:  </w:t>
      </w:r>
      <w:r>
        <w:rPr>
          <w:rStyle w:val="normaltextrun"/>
          <w:rFonts w:ascii="Calibri Light" w:eastAsia="Calibri" w:hAnsi="Calibri Light" w:cs="Calibri Light"/>
          <w:sz w:val="22"/>
          <w:szCs w:val="22"/>
        </w:rPr>
        <w:t xml:space="preserve">There will be four term tests, each with a writing time of 50 minutes.  The coverage for each test will be announced during the previous week’s class and will also be posted on D2L.  The tests will be written during the </w:t>
      </w:r>
      <w:r w:rsidR="00995F94">
        <w:rPr>
          <w:rStyle w:val="normaltextrun"/>
          <w:rFonts w:ascii="Calibri Light" w:eastAsia="Calibri" w:hAnsi="Calibri Light" w:cs="Calibri Light"/>
          <w:sz w:val="22"/>
          <w:szCs w:val="22"/>
        </w:rPr>
        <w:t xml:space="preserve">Friday </w:t>
      </w:r>
      <w:r>
        <w:rPr>
          <w:rStyle w:val="normaltextrun"/>
          <w:rFonts w:ascii="Calibri Light" w:eastAsia="Calibri" w:hAnsi="Calibri Light" w:cs="Calibri Light"/>
          <w:sz w:val="22"/>
          <w:szCs w:val="22"/>
        </w:rPr>
        <w:t xml:space="preserve">class on </w:t>
      </w:r>
      <w:r w:rsidR="00AD29D4">
        <w:rPr>
          <w:rStyle w:val="normaltextrun"/>
          <w:rFonts w:ascii="Calibri Light" w:eastAsia="Calibri" w:hAnsi="Calibri Light" w:cs="Calibri Light"/>
          <w:sz w:val="22"/>
          <w:szCs w:val="22"/>
        </w:rPr>
        <w:t>September</w:t>
      </w:r>
      <w:r>
        <w:rPr>
          <w:rStyle w:val="normaltextrun"/>
          <w:rFonts w:ascii="Calibri Light" w:eastAsia="Calibri" w:hAnsi="Calibri Light" w:cs="Calibri Light"/>
          <w:sz w:val="22"/>
          <w:szCs w:val="22"/>
        </w:rPr>
        <w:t xml:space="preserve"> </w:t>
      </w:r>
      <w:r w:rsidR="00AD29D4">
        <w:rPr>
          <w:rStyle w:val="normaltextrun"/>
          <w:rFonts w:ascii="Calibri Light" w:eastAsia="Calibri" w:hAnsi="Calibri Light" w:cs="Calibri Light"/>
          <w:sz w:val="22"/>
          <w:szCs w:val="22"/>
        </w:rPr>
        <w:t>2</w:t>
      </w:r>
      <w:r w:rsidR="00995F94">
        <w:rPr>
          <w:rStyle w:val="normaltextrun"/>
          <w:rFonts w:ascii="Calibri Light" w:eastAsia="Calibri" w:hAnsi="Calibri Light" w:cs="Calibri Light"/>
          <w:sz w:val="22"/>
          <w:szCs w:val="22"/>
        </w:rPr>
        <w:t>3</w:t>
      </w:r>
      <w:r>
        <w:rPr>
          <w:rStyle w:val="normaltextrun"/>
          <w:rFonts w:ascii="Calibri Light" w:eastAsia="Calibri" w:hAnsi="Calibri Light" w:cs="Calibri Light"/>
          <w:sz w:val="22"/>
          <w:szCs w:val="22"/>
        </w:rPr>
        <w:t xml:space="preserve"> (week 3), </w:t>
      </w:r>
      <w:r w:rsidR="00AD29D4">
        <w:rPr>
          <w:rStyle w:val="normaltextrun"/>
          <w:rFonts w:ascii="Calibri Light" w:eastAsia="Calibri" w:hAnsi="Calibri Light" w:cs="Calibri Light"/>
          <w:sz w:val="22"/>
          <w:szCs w:val="22"/>
        </w:rPr>
        <w:t>October 1</w:t>
      </w:r>
      <w:r w:rsidR="00995F94">
        <w:rPr>
          <w:rStyle w:val="normaltextrun"/>
          <w:rFonts w:ascii="Calibri Light" w:eastAsia="Calibri" w:hAnsi="Calibri Light" w:cs="Calibri Light"/>
          <w:sz w:val="22"/>
          <w:szCs w:val="22"/>
        </w:rPr>
        <w:t>4</w:t>
      </w:r>
      <w:r>
        <w:rPr>
          <w:rStyle w:val="normaltextrun"/>
          <w:rFonts w:ascii="Calibri Light" w:eastAsia="Calibri" w:hAnsi="Calibri Light" w:cs="Calibri Light"/>
          <w:sz w:val="22"/>
          <w:szCs w:val="22"/>
        </w:rPr>
        <w:t xml:space="preserve"> (week 6), </w:t>
      </w:r>
      <w:r w:rsidR="00AD29D4">
        <w:rPr>
          <w:rStyle w:val="normaltextrun"/>
          <w:rFonts w:ascii="Calibri Light" w:eastAsia="Calibri" w:hAnsi="Calibri Light" w:cs="Calibri Light"/>
          <w:sz w:val="22"/>
          <w:szCs w:val="22"/>
        </w:rPr>
        <w:t xml:space="preserve">November </w:t>
      </w:r>
      <w:r w:rsidR="00995F94">
        <w:rPr>
          <w:rStyle w:val="normaltextrun"/>
          <w:rFonts w:ascii="Calibri Light" w:eastAsia="Calibri" w:hAnsi="Calibri Light" w:cs="Calibri Light"/>
          <w:sz w:val="22"/>
          <w:szCs w:val="22"/>
        </w:rPr>
        <w:t>4</w:t>
      </w:r>
      <w:r>
        <w:rPr>
          <w:rStyle w:val="normaltextrun"/>
          <w:rFonts w:ascii="Calibri Light" w:eastAsia="Calibri" w:hAnsi="Calibri Light" w:cs="Calibri Light"/>
          <w:sz w:val="22"/>
          <w:szCs w:val="22"/>
        </w:rPr>
        <w:t xml:space="preserve"> (week </w:t>
      </w:r>
      <w:r w:rsidR="00AD29D4">
        <w:rPr>
          <w:rStyle w:val="normaltextrun"/>
          <w:rFonts w:ascii="Calibri Light" w:eastAsia="Calibri" w:hAnsi="Calibri Light" w:cs="Calibri Light"/>
          <w:sz w:val="22"/>
          <w:szCs w:val="22"/>
        </w:rPr>
        <w:t>9</w:t>
      </w:r>
      <w:r>
        <w:rPr>
          <w:rStyle w:val="normaltextrun"/>
          <w:rFonts w:ascii="Calibri Light" w:eastAsia="Calibri" w:hAnsi="Calibri Light" w:cs="Calibri Light"/>
          <w:sz w:val="22"/>
          <w:szCs w:val="22"/>
        </w:rPr>
        <w:t xml:space="preserve">), and </w:t>
      </w:r>
      <w:r w:rsidR="00091843">
        <w:rPr>
          <w:rStyle w:val="normaltextrun"/>
          <w:rFonts w:ascii="Calibri Light" w:eastAsia="Calibri" w:hAnsi="Calibri Light" w:cs="Calibri Light"/>
          <w:sz w:val="22"/>
          <w:szCs w:val="22"/>
        </w:rPr>
        <w:t xml:space="preserve">December </w:t>
      </w:r>
      <w:r w:rsidR="00995F94">
        <w:rPr>
          <w:rStyle w:val="normaltextrun"/>
          <w:rFonts w:ascii="Calibri Light" w:eastAsia="Calibri" w:hAnsi="Calibri Light" w:cs="Calibri Light"/>
          <w:sz w:val="22"/>
          <w:szCs w:val="22"/>
        </w:rPr>
        <w:t>2</w:t>
      </w:r>
      <w:r>
        <w:rPr>
          <w:rStyle w:val="normaltextrun"/>
          <w:rFonts w:ascii="Calibri Light" w:eastAsia="Calibri" w:hAnsi="Calibri Light" w:cs="Calibri Light"/>
          <w:sz w:val="22"/>
          <w:szCs w:val="22"/>
        </w:rPr>
        <w:t xml:space="preserve"> (week 13).</w:t>
      </w:r>
      <w:r>
        <w:rPr>
          <w:rStyle w:val="eop"/>
          <w:rFonts w:ascii="Calibri Light" w:hAnsi="Calibri Light" w:cs="Calibri Light"/>
          <w:sz w:val="22"/>
          <w:szCs w:val="22"/>
        </w:rPr>
        <w:t> </w:t>
      </w:r>
    </w:p>
    <w:p w14:paraId="295D08BC"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124E657"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2FA593D7"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7E2558DF" w14:textId="7A241BC2"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proofErr w:type="spellStart"/>
      <w:r>
        <w:rPr>
          <w:rStyle w:val="normaltextrun"/>
          <w:rFonts w:ascii="Calibri Light" w:eastAsia="Calibri" w:hAnsi="Calibri Light" w:cs="Calibri Light"/>
          <w:b/>
          <w:bCs/>
          <w:sz w:val="22"/>
          <w:szCs w:val="22"/>
        </w:rPr>
        <w:t>WeBWorK</w:t>
      </w:r>
      <w:proofErr w:type="spellEnd"/>
      <w:r>
        <w:rPr>
          <w:rStyle w:val="normaltextrun"/>
          <w:rFonts w:ascii="Calibri Light" w:eastAsia="Calibri" w:hAnsi="Calibri Light" w:cs="Calibri Light"/>
          <w:b/>
          <w:bCs/>
          <w:sz w:val="22"/>
          <w:szCs w:val="22"/>
        </w:rPr>
        <w:t xml:space="preserve"> Online Practice Assignments:</w:t>
      </w:r>
      <w:r>
        <w:rPr>
          <w:rStyle w:val="normaltextrun"/>
          <w:rFonts w:ascii="Calibri Light" w:eastAsia="Calibri" w:hAnsi="Calibri Light" w:cs="Calibri Light"/>
          <w:sz w:val="22"/>
          <w:szCs w:val="22"/>
        </w:rPr>
        <w:t xml:space="preserve">  Every week, a selection of practice problems will be assigned through the </w:t>
      </w:r>
      <w:proofErr w:type="spellStart"/>
      <w:r>
        <w:rPr>
          <w:rStyle w:val="normaltextrun"/>
          <w:rFonts w:ascii="Calibri Light" w:eastAsia="Calibri" w:hAnsi="Calibri Light" w:cs="Calibri Light"/>
          <w:sz w:val="22"/>
          <w:szCs w:val="22"/>
        </w:rPr>
        <w:t>WeBWorK</w:t>
      </w:r>
      <w:proofErr w:type="spellEnd"/>
      <w:r>
        <w:rPr>
          <w:rStyle w:val="normaltextrun"/>
          <w:rFonts w:ascii="Calibri Light" w:eastAsia="Calibri" w:hAnsi="Calibri Light" w:cs="Calibri Light"/>
          <w:sz w:val="22"/>
          <w:szCs w:val="22"/>
        </w:rPr>
        <w:t xml:space="preserve"> platform</w:t>
      </w:r>
      <w:r w:rsidR="00091843">
        <w:rPr>
          <w:rStyle w:val="normaltextrun"/>
          <w:rFonts w:ascii="Calibri Light" w:eastAsia="Calibri" w:hAnsi="Calibri Light" w:cs="Calibri Light"/>
          <w:sz w:val="22"/>
          <w:szCs w:val="22"/>
        </w:rPr>
        <w:t>, due to be completed by the following week</w:t>
      </w:r>
      <w:r>
        <w:rPr>
          <w:rStyle w:val="normaltextrun"/>
          <w:rFonts w:ascii="Calibri Light" w:eastAsia="Calibri" w:hAnsi="Calibri Light" w:cs="Calibri Light"/>
          <w:sz w:val="22"/>
          <w:szCs w:val="22"/>
        </w:rPr>
        <w:t xml:space="preserve">.  The link to our </w:t>
      </w:r>
      <w:proofErr w:type="spellStart"/>
      <w:r>
        <w:rPr>
          <w:rStyle w:val="normaltextrun"/>
          <w:rFonts w:ascii="Calibri Light" w:eastAsia="Calibri" w:hAnsi="Calibri Light" w:cs="Calibri Light"/>
          <w:sz w:val="22"/>
          <w:szCs w:val="22"/>
        </w:rPr>
        <w:t>WeBWorK</w:t>
      </w:r>
      <w:proofErr w:type="spellEnd"/>
      <w:r>
        <w:rPr>
          <w:rStyle w:val="normaltextrun"/>
          <w:rFonts w:ascii="Calibri Light" w:eastAsia="Calibri" w:hAnsi="Calibri Light" w:cs="Calibri Light"/>
          <w:sz w:val="22"/>
          <w:szCs w:val="22"/>
        </w:rPr>
        <w:t xml:space="preserve"> page can be found on our D2L page.  You will be allowed to attempt the assignment</w:t>
      </w:r>
      <w:r w:rsidR="00091843">
        <w:rPr>
          <w:rStyle w:val="normaltextrun"/>
          <w:rFonts w:ascii="Calibri Light" w:eastAsia="Calibri" w:hAnsi="Calibri Light" w:cs="Calibri Light"/>
          <w:sz w:val="22"/>
          <w:szCs w:val="22"/>
        </w:rPr>
        <w:t xml:space="preserve"> questions</w:t>
      </w:r>
      <w:r>
        <w:rPr>
          <w:rStyle w:val="normaltextrun"/>
          <w:rFonts w:ascii="Calibri Light" w:eastAsia="Calibri" w:hAnsi="Calibri Light" w:cs="Calibri Light"/>
          <w:sz w:val="22"/>
          <w:szCs w:val="22"/>
        </w:rPr>
        <w:t xml:space="preserve"> as many times as you would like</w:t>
      </w:r>
      <w:r w:rsidR="00091843">
        <w:rPr>
          <w:rStyle w:val="normaltextrun"/>
          <w:rFonts w:ascii="Calibri Light" w:eastAsia="Calibri" w:hAnsi="Calibri Light" w:cs="Calibri Light"/>
          <w:sz w:val="22"/>
          <w:szCs w:val="22"/>
        </w:rPr>
        <w:t xml:space="preserve">.  Each assignment will remain open after its due date for </w:t>
      </w:r>
      <w:r w:rsidR="00091843" w:rsidRPr="00091843">
        <w:rPr>
          <w:rStyle w:val="normaltextrun"/>
          <w:rFonts w:ascii="Calibri Light" w:eastAsia="Calibri" w:hAnsi="Calibri Light" w:cs="Calibri Light"/>
          <w:i/>
          <w:sz w:val="22"/>
          <w:szCs w:val="22"/>
        </w:rPr>
        <w:t>half of the original marks</w:t>
      </w:r>
      <w:r w:rsidR="00091843">
        <w:rPr>
          <w:rStyle w:val="normaltextrun"/>
          <w:rFonts w:ascii="Calibri Light" w:eastAsia="Calibri" w:hAnsi="Calibri Light" w:cs="Calibri Light"/>
          <w:sz w:val="22"/>
          <w:szCs w:val="22"/>
        </w:rPr>
        <w:t xml:space="preserve">, </w:t>
      </w:r>
      <w:r>
        <w:rPr>
          <w:rStyle w:val="normaltextrun"/>
          <w:rFonts w:ascii="Calibri Light" w:eastAsia="Calibri" w:hAnsi="Calibri Light" w:cs="Calibri Light"/>
          <w:sz w:val="22"/>
          <w:szCs w:val="22"/>
        </w:rPr>
        <w:t>until the day of the final exam.  </w:t>
      </w:r>
      <w:r>
        <w:rPr>
          <w:rStyle w:val="eop"/>
          <w:rFonts w:ascii="Calibri Light" w:hAnsi="Calibri Light" w:cs="Calibri Light"/>
          <w:sz w:val="22"/>
          <w:szCs w:val="22"/>
        </w:rPr>
        <w:t> </w:t>
      </w:r>
    </w:p>
    <w:p w14:paraId="79CF64EF"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246023D4" w14:textId="07294C33"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eastAsia="Calibri" w:hAnsi="Calibri Light" w:cs="Calibri Light"/>
          <w:b/>
          <w:bCs/>
          <w:sz w:val="22"/>
          <w:szCs w:val="22"/>
        </w:rPr>
        <w:lastRenderedPageBreak/>
        <w:t xml:space="preserve">Final Exam:  </w:t>
      </w:r>
      <w:r>
        <w:rPr>
          <w:rStyle w:val="normaltextrun"/>
          <w:rFonts w:ascii="Calibri Light" w:eastAsia="Calibri" w:hAnsi="Calibri Light" w:cs="Calibri Light"/>
          <w:sz w:val="22"/>
          <w:szCs w:val="22"/>
        </w:rPr>
        <w:t>There will be a comprehensive three-hour final exam scheduled during the Final Exam Period (</w:t>
      </w:r>
      <w:r w:rsidR="00091843">
        <w:rPr>
          <w:rStyle w:val="normaltextrun"/>
          <w:rFonts w:ascii="Calibri Light" w:eastAsia="Calibri" w:hAnsi="Calibri Light" w:cs="Calibri Light"/>
          <w:sz w:val="22"/>
          <w:szCs w:val="22"/>
        </w:rPr>
        <w:t>December</w:t>
      </w:r>
      <w:r>
        <w:rPr>
          <w:rStyle w:val="normaltextrun"/>
          <w:rFonts w:ascii="Calibri Light" w:eastAsia="Calibri" w:hAnsi="Calibri Light" w:cs="Calibri Light"/>
          <w:sz w:val="22"/>
          <w:szCs w:val="22"/>
        </w:rPr>
        <w:t xml:space="preserve"> 1</w:t>
      </w:r>
      <w:r w:rsidR="00091843">
        <w:rPr>
          <w:rStyle w:val="normaltextrun"/>
          <w:rFonts w:ascii="Calibri Light" w:eastAsia="Calibri" w:hAnsi="Calibri Light" w:cs="Calibri Light"/>
          <w:sz w:val="22"/>
          <w:szCs w:val="22"/>
        </w:rPr>
        <w:t>2</w:t>
      </w:r>
      <w:r>
        <w:rPr>
          <w:rStyle w:val="normaltextrun"/>
          <w:rFonts w:ascii="Calibri Light" w:eastAsia="Calibri" w:hAnsi="Calibri Light" w:cs="Calibri Light"/>
          <w:sz w:val="22"/>
          <w:szCs w:val="22"/>
        </w:rPr>
        <w:t>-2</w:t>
      </w:r>
      <w:r w:rsidR="00091843">
        <w:rPr>
          <w:rStyle w:val="normaltextrun"/>
          <w:rFonts w:ascii="Calibri Light" w:eastAsia="Calibri" w:hAnsi="Calibri Light" w:cs="Calibri Light"/>
          <w:sz w:val="22"/>
          <w:szCs w:val="22"/>
        </w:rPr>
        <w:t>0</w:t>
      </w:r>
      <w:r>
        <w:rPr>
          <w:rStyle w:val="normaltextrun"/>
          <w:rFonts w:ascii="Calibri Light" w:eastAsia="Calibri" w:hAnsi="Calibri Light" w:cs="Calibri Light"/>
          <w:sz w:val="22"/>
          <w:szCs w:val="22"/>
        </w:rPr>
        <w:t>)</w:t>
      </w:r>
      <w:r w:rsidR="008929DE">
        <w:rPr>
          <w:rStyle w:val="eop"/>
          <w:rFonts w:ascii="Calibri Light" w:hAnsi="Calibri Light" w:cs="Calibri Light"/>
          <w:sz w:val="22"/>
          <w:szCs w:val="22"/>
        </w:rPr>
        <w:t>.</w:t>
      </w:r>
    </w:p>
    <w:p w14:paraId="174B515D" w14:textId="77777777"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eop"/>
          <w:rFonts w:ascii="Calibri Light" w:hAnsi="Calibri Light" w:cs="Calibri Light"/>
          <w:color w:val="004A8D"/>
          <w:sz w:val="22"/>
          <w:szCs w:val="22"/>
        </w:rPr>
        <w:t> </w:t>
      </w:r>
    </w:p>
    <w:p w14:paraId="3F7D0BFE" w14:textId="28E79B8B"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Light" w:eastAsia="Calibri" w:hAnsi="Calibri Light" w:cs="Calibri Light"/>
          <w:b/>
          <w:bCs/>
          <w:sz w:val="22"/>
          <w:szCs w:val="22"/>
        </w:rPr>
        <w:t>Class cancellations:</w:t>
      </w:r>
      <w:r>
        <w:rPr>
          <w:rStyle w:val="normaltextrun"/>
          <w:rFonts w:ascii="Calibri Light" w:eastAsia="Calibri" w:hAnsi="Calibri Light" w:cs="Calibri Light"/>
          <w:b/>
          <w:bCs/>
          <w:color w:val="004A8D"/>
          <w:sz w:val="22"/>
          <w:szCs w:val="22"/>
        </w:rPr>
        <w:t xml:space="preserve">  </w:t>
      </w:r>
      <w:r>
        <w:rPr>
          <w:rStyle w:val="normaltextrun"/>
          <w:rFonts w:ascii="Calibri Light" w:eastAsia="Calibri" w:hAnsi="Calibri Light" w:cs="Calibri Light"/>
          <w:sz w:val="22"/>
          <w:szCs w:val="22"/>
        </w:rPr>
        <w:t>T</w:t>
      </w:r>
      <w:r w:rsidR="00091843">
        <w:rPr>
          <w:rStyle w:val="normaltextrun"/>
          <w:rFonts w:ascii="Calibri Light" w:eastAsia="Calibri" w:hAnsi="Calibri Light" w:cs="Calibri Light"/>
          <w:sz w:val="22"/>
          <w:szCs w:val="22"/>
        </w:rPr>
        <w:t>he college will be closed and there are no classes on the National Day for Truth and Reconciliation (Friday September 30), Thanksgiving (Monday October 10), and Remembrance Day (Friday November 11)</w:t>
      </w:r>
    </w:p>
    <w:p w14:paraId="169062A2" w14:textId="77777777" w:rsidR="00364D14" w:rsidRDefault="00364D14" w:rsidP="00D23B37">
      <w:pPr>
        <w:spacing w:line="276" w:lineRule="auto"/>
        <w:ind w:right="-68"/>
        <w:rPr>
          <w:rFonts w:ascii="Calibri Light" w:hAnsi="Calibri Light" w:cs="Calibri Light"/>
          <w:color w:val="004A8D"/>
          <w:sz w:val="22"/>
          <w:szCs w:val="22"/>
        </w:rPr>
      </w:pPr>
    </w:p>
    <w:p w14:paraId="5CC43343" w14:textId="77777777" w:rsidR="00364D14" w:rsidRPr="00E31BEC" w:rsidRDefault="00364D14" w:rsidP="00D23B37">
      <w:pPr>
        <w:spacing w:line="276" w:lineRule="auto"/>
        <w:ind w:right="-68"/>
        <w:rPr>
          <w:rFonts w:ascii="Calibri Light" w:hAnsi="Calibri Light" w:cs="Calibri Light"/>
          <w:color w:val="004A8D"/>
          <w:sz w:val="22"/>
          <w:szCs w:val="22"/>
        </w:rPr>
      </w:pPr>
    </w:p>
    <w:p w14:paraId="684C069A" w14:textId="77777777" w:rsidR="006A5063" w:rsidRPr="00A046C8" w:rsidRDefault="006A5063" w:rsidP="006A5063">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 xml:space="preserve">s </w:t>
      </w:r>
      <w:r w:rsidRPr="00A046C8">
        <w:rPr>
          <w:rFonts w:ascii="Calibri Light" w:hAnsi="Calibri Light" w:cs="Calibri Light"/>
          <w:bCs/>
          <w:sz w:val="22"/>
          <w:szCs w:val="18"/>
        </w:rPr>
        <w:t xml:space="preserve">can be reviewed on the </w:t>
      </w:r>
      <w:hyperlink r:id="rId17"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8"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47A62E5E" w14:textId="77777777" w:rsidR="006A5063" w:rsidRDefault="006A5063" w:rsidP="006A5063"/>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238903C1" w:rsidR="00CA6C92" w:rsidRPr="00E31BEC" w:rsidRDefault="008929DE" w:rsidP="002B68FA">
            <w:pPr>
              <w:spacing w:line="276" w:lineRule="auto"/>
              <w:ind w:left="200"/>
              <w:rPr>
                <w:rFonts w:ascii="Calibri Light" w:hAnsi="Calibri Light" w:cs="Calibri Light"/>
                <w:sz w:val="22"/>
                <w:szCs w:val="22"/>
              </w:rPr>
            </w:pPr>
            <w:proofErr w:type="spellStart"/>
            <w:r>
              <w:rPr>
                <w:rStyle w:val="normaltextrun"/>
                <w:rFonts w:ascii="Calibri Light" w:hAnsi="Calibri Light" w:cs="Calibri Light"/>
                <w:color w:val="000000"/>
                <w:sz w:val="22"/>
                <w:szCs w:val="22"/>
                <w:shd w:val="clear" w:color="auto" w:fill="FFFFFF"/>
              </w:rPr>
              <w:t>WeBWork</w:t>
            </w:r>
            <w:proofErr w:type="spellEnd"/>
            <w:r>
              <w:rPr>
                <w:rStyle w:val="normaltextrun"/>
                <w:rFonts w:ascii="Calibri Light" w:hAnsi="Calibri Light" w:cs="Calibri Light"/>
                <w:color w:val="000000"/>
                <w:sz w:val="22"/>
                <w:szCs w:val="22"/>
                <w:shd w:val="clear" w:color="auto" w:fill="FFFFFF"/>
              </w:rPr>
              <w:t xml:space="preserve"> Online Practice Assignments (weekly)</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17BEAFF7"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8</w:t>
            </w:r>
            <w:r>
              <w:t>%</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0688B72D"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1 (September 2</w:t>
            </w:r>
            <w:r w:rsidR="00995F94">
              <w:rPr>
                <w:rStyle w:val="normaltextrun"/>
                <w:rFonts w:ascii="Calibri Light" w:hAnsi="Calibri Light" w:cs="Calibri Light"/>
                <w:color w:val="000000"/>
                <w:sz w:val="22"/>
                <w:szCs w:val="22"/>
                <w:shd w:val="clear" w:color="auto" w:fill="FFFFFF"/>
              </w:rPr>
              <w:t>3</w:t>
            </w:r>
            <w:r>
              <w:rPr>
                <w:rStyle w:val="normaltextrun"/>
                <w:rFonts w:ascii="Calibri Light" w:hAnsi="Calibri Light" w:cs="Calibri Light"/>
                <w:color w:val="000000"/>
                <w:sz w:val="22"/>
                <w:szCs w:val="22"/>
                <w:shd w:val="clear" w:color="auto" w:fill="FFFFFF"/>
              </w:rPr>
              <w:t>)</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19CA6B43"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6F1BB950"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2 (October 1</w:t>
            </w:r>
            <w:r w:rsidR="00995F94">
              <w:rPr>
                <w:rStyle w:val="normaltextrun"/>
                <w:rFonts w:ascii="Calibri Light" w:hAnsi="Calibri Light" w:cs="Calibri Light"/>
                <w:color w:val="000000"/>
                <w:sz w:val="22"/>
                <w:szCs w:val="22"/>
                <w:shd w:val="clear" w:color="auto" w:fill="FFFFFF"/>
              </w:rPr>
              <w:t>4</w:t>
            </w:r>
            <w:r>
              <w:rPr>
                <w:rStyle w:val="normaltextrun"/>
                <w:rFonts w:ascii="Calibri Light" w:hAnsi="Calibri Light" w:cs="Calibri Light"/>
                <w:color w:val="000000"/>
                <w:sz w:val="22"/>
                <w:szCs w:val="22"/>
                <w:shd w:val="clear" w:color="auto" w:fill="FFFFFF"/>
              </w:rPr>
              <w:t>)</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25C2A0BC"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5F74C187"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 xml:space="preserve">Test 3 (November </w:t>
            </w:r>
            <w:r w:rsidR="00995F94">
              <w:rPr>
                <w:rStyle w:val="normaltextrun"/>
                <w:rFonts w:ascii="Calibri Light" w:hAnsi="Calibri Light" w:cs="Calibri Light"/>
                <w:color w:val="000000"/>
                <w:sz w:val="22"/>
                <w:szCs w:val="22"/>
                <w:shd w:val="clear" w:color="auto" w:fill="FFFFFF"/>
              </w:rPr>
              <w:t>4</w:t>
            </w:r>
            <w:r>
              <w:rPr>
                <w:rStyle w:val="normaltextrun"/>
                <w:rFonts w:ascii="Calibri Light" w:hAnsi="Calibri Light" w:cs="Calibri Light"/>
                <w:color w:val="000000"/>
                <w:sz w:val="22"/>
                <w:szCs w:val="22"/>
                <w:shd w:val="clear" w:color="auto" w:fill="FFFFFF"/>
              </w:rPr>
              <w:t>)</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70828361"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041F9398"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 xml:space="preserve">Test 4 (December </w:t>
            </w:r>
            <w:r w:rsidR="00995F94">
              <w:rPr>
                <w:rStyle w:val="normaltextrun"/>
                <w:rFonts w:ascii="Calibri Light" w:hAnsi="Calibri Light" w:cs="Calibri Light"/>
                <w:color w:val="000000"/>
                <w:sz w:val="22"/>
                <w:szCs w:val="22"/>
                <w:shd w:val="clear" w:color="auto" w:fill="FFFFFF"/>
              </w:rPr>
              <w:t>2</w:t>
            </w:r>
            <w:r>
              <w:rPr>
                <w:rStyle w:val="normaltextrun"/>
                <w:rFonts w:ascii="Calibri Light" w:hAnsi="Calibri Light" w:cs="Calibri Light"/>
                <w:color w:val="000000"/>
                <w:sz w:val="22"/>
                <w:szCs w:val="22"/>
                <w:shd w:val="clear" w:color="auto" w:fill="FFFFFF"/>
              </w:rPr>
              <w:t>)</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309FE8CE"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60DBC738" w:rsidR="00CA6C92"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Final Exam (Date to be announced)</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4D43FDEB" w:rsidR="00CA6C92"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E0FAD"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2E44D86B" w14:textId="7ADAF9F2"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 xml:space="preserve">Your success in this course will depend heavily on your commitment to </w:t>
      </w:r>
      <w:r>
        <w:rPr>
          <w:rStyle w:val="normaltextrun"/>
          <w:rFonts w:ascii="Calibri Light" w:eastAsia="Calibri" w:hAnsi="Calibri Light" w:cs="Calibri Light"/>
          <w:b/>
          <w:bCs/>
          <w:sz w:val="22"/>
          <w:szCs w:val="22"/>
        </w:rPr>
        <w:t>regularly</w:t>
      </w:r>
      <w:r>
        <w:rPr>
          <w:rStyle w:val="normaltextrun"/>
          <w:rFonts w:ascii="Calibri Light" w:eastAsia="Calibri" w:hAnsi="Calibri Light" w:cs="Calibri Light"/>
          <w:sz w:val="22"/>
          <w:szCs w:val="22"/>
        </w:rPr>
        <w:t xml:space="preserve"> working on practice problems.  For each week of the course, you should expect to spend between 5 and 10 hours a week working on practice problems.  </w:t>
      </w:r>
      <w:r>
        <w:rPr>
          <w:rStyle w:val="eop"/>
          <w:rFonts w:ascii="Calibri Light" w:hAnsi="Calibri Light" w:cs="Calibri Light"/>
          <w:sz w:val="22"/>
          <w:szCs w:val="22"/>
        </w:rPr>
        <w:t> </w:t>
      </w:r>
    </w:p>
    <w:p w14:paraId="222F4608" w14:textId="77777777"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A9E6D7D" w14:textId="77777777"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Being able to “do math” is a skill, and like any skill, it needs regular practice to flourish.   As the gap between a student’s practice sessions increases, the amount of practice time needed in order to make progress will also increase.  For maximum efficiency with your learning, you should aim to practice, even just a little bit, every day.</w:t>
      </w:r>
      <w:r>
        <w:rPr>
          <w:rStyle w:val="eop"/>
          <w:rFonts w:ascii="Calibri Light" w:hAnsi="Calibri Light" w:cs="Calibri Light"/>
          <w:sz w:val="22"/>
          <w:szCs w:val="22"/>
        </w:rPr>
        <w:t> </w:t>
      </w: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47150B39" w14:textId="77777777" w:rsidR="001F5BE0" w:rsidRDefault="001F5BE0" w:rsidP="001F5BE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b/>
          <w:bCs/>
          <w:sz w:val="22"/>
          <w:szCs w:val="22"/>
          <w:lang w:val="en-US"/>
        </w:rPr>
        <w:t>Math Lab (Help Centre) </w:t>
      </w:r>
      <w:r>
        <w:rPr>
          <w:rStyle w:val="eop"/>
          <w:rFonts w:ascii="Calibri Light" w:hAnsi="Calibri Light" w:cs="Calibri Light"/>
          <w:color w:val="000000"/>
          <w:sz w:val="22"/>
          <w:szCs w:val="22"/>
        </w:rPr>
        <w:t> </w:t>
      </w:r>
    </w:p>
    <w:p w14:paraId="0D5C5FE1" w14:textId="77777777" w:rsidR="001F5BE0" w:rsidRDefault="001F5BE0" w:rsidP="001F5BE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 xml:space="preserve">The Math Labs are staffed with instructional assistants available for </w:t>
      </w:r>
      <w:r>
        <w:rPr>
          <w:rStyle w:val="normaltextrun"/>
          <w:rFonts w:ascii="Calibri Light" w:eastAsia="Calibri" w:hAnsi="Calibri Light" w:cs="Calibri Light"/>
          <w:b/>
          <w:bCs/>
          <w:sz w:val="22"/>
          <w:szCs w:val="22"/>
          <w:lang w:val="en-US"/>
        </w:rPr>
        <w:t xml:space="preserve">free </w:t>
      </w:r>
      <w:r>
        <w:rPr>
          <w:rStyle w:val="normaltextrun"/>
          <w:rFonts w:ascii="Calibri Light" w:eastAsia="Calibri" w:hAnsi="Calibri Light" w:cs="Calibri Light"/>
          <w:sz w:val="22"/>
          <w:szCs w:val="22"/>
          <w:lang w:val="en-US"/>
        </w:rPr>
        <w:t xml:space="preserve">help. Hours of operation and other details can be viewed at </w:t>
      </w:r>
      <w:hyperlink r:id="rId21" w:tgtFrame="_blank" w:history="1">
        <w:r>
          <w:rPr>
            <w:rStyle w:val="normaltextrun"/>
            <w:rFonts w:ascii="Calibri Light" w:eastAsia="Calibri" w:hAnsi="Calibri Light" w:cs="Calibri Light"/>
            <w:sz w:val="22"/>
            <w:szCs w:val="22"/>
            <w:u w:val="single"/>
            <w:shd w:val="clear" w:color="auto" w:fill="E1E3E6"/>
          </w:rPr>
          <w:t>https://camosun.ca/services/academic-supports/help-centres/math-help</w:t>
        </w:r>
      </w:hyperlink>
      <w:r>
        <w:rPr>
          <w:rStyle w:val="eop"/>
          <w:rFonts w:ascii="Calibri Light" w:hAnsi="Calibri Light" w:cs="Calibri Light"/>
          <w:color w:val="000000"/>
          <w:sz w:val="22"/>
          <w:szCs w:val="22"/>
        </w:rPr>
        <w:t> </w:t>
      </w:r>
    </w:p>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2"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E0FAD" w:rsidP="00B248F9">
            <w:pPr>
              <w:rPr>
                <w:rFonts w:ascii="Calibri Light" w:hAnsi="Calibri Light" w:cs="Calibri Light"/>
                <w:color w:val="0563C1"/>
                <w:sz w:val="18"/>
                <w:szCs w:val="18"/>
                <w:u w:val="single"/>
              </w:rPr>
            </w:pPr>
            <w:hyperlink r:id="rId23"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E0FAD"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E0FAD"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E0FAD"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E0FAD"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0E0FAD"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E0FAD"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E0FAD"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E0FAD" w:rsidP="000C7DFE">
            <w:pPr>
              <w:rPr>
                <w:rFonts w:ascii="Calibri Light" w:hAnsi="Calibri Light" w:cs="Calibri Light"/>
                <w:color w:val="0563C1"/>
                <w:sz w:val="18"/>
                <w:szCs w:val="18"/>
                <w:u w:val="single"/>
              </w:rPr>
            </w:pPr>
            <w:hyperlink r:id="rId31"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E0FAD" w:rsidP="000C7DFE">
            <w:pPr>
              <w:rPr>
                <w:rFonts w:ascii="Calibri Light" w:hAnsi="Calibri Light" w:cs="Calibri Light"/>
                <w:color w:val="0563C1"/>
                <w:sz w:val="18"/>
                <w:szCs w:val="18"/>
                <w:u w:val="single"/>
              </w:rPr>
            </w:pPr>
            <w:hyperlink r:id="rId32"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E0FAD"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E0FAD"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E0FAD"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E0FAD"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E0FAD"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8"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9"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3"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r w:rsidRPr="0094371C">
        <w:rPr>
          <w:rFonts w:ascii="Calibri Light" w:hAnsi="Calibri Light" w:cs="Calibri Light"/>
          <w:sz w:val="22"/>
          <w:szCs w:val="22"/>
        </w:rPr>
        <w:lastRenderedPageBreak/>
        <w:t>(</w:t>
      </w:r>
      <w:hyperlink r:id="rId46"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7"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8"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9"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0"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1"/>
      <w:footerReference w:type="default" r:id="rId52"/>
      <w:footerReference w:type="first" r:id="rId53"/>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E40C" w14:textId="77777777" w:rsidR="000E0FAD" w:rsidRDefault="000E0FAD">
      <w:r>
        <w:separator/>
      </w:r>
    </w:p>
  </w:endnote>
  <w:endnote w:type="continuationSeparator" w:id="0">
    <w:p w14:paraId="27588AFD" w14:textId="77777777" w:rsidR="000E0FAD" w:rsidRDefault="000E0FAD">
      <w:r>
        <w:continuationSeparator/>
      </w:r>
    </w:p>
  </w:endnote>
  <w:endnote w:type="continuationNotice" w:id="1">
    <w:p w14:paraId="3D4C0FEC" w14:textId="77777777" w:rsidR="000E0FAD" w:rsidRDefault="000E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DE6E" w14:textId="77777777" w:rsidR="000E0FAD" w:rsidRDefault="000E0FAD">
      <w:r>
        <w:separator/>
      </w:r>
    </w:p>
  </w:footnote>
  <w:footnote w:type="continuationSeparator" w:id="0">
    <w:p w14:paraId="2DC19B08" w14:textId="77777777" w:rsidR="000E0FAD" w:rsidRDefault="000E0FAD">
      <w:r>
        <w:continuationSeparator/>
      </w:r>
    </w:p>
  </w:footnote>
  <w:footnote w:type="continuationNotice" w:id="1">
    <w:p w14:paraId="0181397C" w14:textId="77777777" w:rsidR="000E0FAD" w:rsidRDefault="000E0F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843"/>
    <w:rsid w:val="00091B8A"/>
    <w:rsid w:val="000A1B07"/>
    <w:rsid w:val="000A2573"/>
    <w:rsid w:val="000A3001"/>
    <w:rsid w:val="000B25C2"/>
    <w:rsid w:val="000C7DFE"/>
    <w:rsid w:val="000D4D66"/>
    <w:rsid w:val="000E0FAD"/>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1F5BE0"/>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4D14"/>
    <w:rsid w:val="00365548"/>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3E46"/>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4742E"/>
    <w:rsid w:val="00653DAA"/>
    <w:rsid w:val="00662015"/>
    <w:rsid w:val="0068073A"/>
    <w:rsid w:val="00682A88"/>
    <w:rsid w:val="00686748"/>
    <w:rsid w:val="006916EB"/>
    <w:rsid w:val="006A5063"/>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29DE"/>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1C3"/>
    <w:rsid w:val="00963F31"/>
    <w:rsid w:val="00965C5C"/>
    <w:rsid w:val="00966056"/>
    <w:rsid w:val="00972AB4"/>
    <w:rsid w:val="00977606"/>
    <w:rsid w:val="0097767E"/>
    <w:rsid w:val="00986246"/>
    <w:rsid w:val="00987C18"/>
    <w:rsid w:val="00991234"/>
    <w:rsid w:val="009937A4"/>
    <w:rsid w:val="00995F9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29D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19F0"/>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96B6F"/>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customStyle="1" w:styleId="normaltextrun">
    <w:name w:val="normaltextrun"/>
    <w:basedOn w:val="DefaultParagraphFont"/>
    <w:rsid w:val="00B819F0"/>
  </w:style>
  <w:style w:type="character" w:customStyle="1" w:styleId="tabchar">
    <w:name w:val="tabchar"/>
    <w:basedOn w:val="DefaultParagraphFont"/>
    <w:rsid w:val="00B819F0"/>
  </w:style>
  <w:style w:type="paragraph" w:customStyle="1" w:styleId="paragraph">
    <w:name w:val="paragraph"/>
    <w:basedOn w:val="Normal"/>
    <w:rsid w:val="00364D14"/>
    <w:pPr>
      <w:spacing w:before="100" w:beforeAutospacing="1" w:after="100" w:afterAutospacing="1"/>
    </w:pPr>
    <w:rPr>
      <w:lang w:eastAsia="zh-CN"/>
    </w:rPr>
  </w:style>
  <w:style w:type="character" w:customStyle="1" w:styleId="eop">
    <w:name w:val="eop"/>
    <w:basedOn w:val="DefaultParagraphFont"/>
    <w:rsid w:val="0036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299">
      <w:bodyDiv w:val="1"/>
      <w:marLeft w:val="0"/>
      <w:marRight w:val="0"/>
      <w:marTop w:val="0"/>
      <w:marBottom w:val="0"/>
      <w:divBdr>
        <w:top w:val="none" w:sz="0" w:space="0" w:color="auto"/>
        <w:left w:val="none" w:sz="0" w:space="0" w:color="auto"/>
        <w:bottom w:val="none" w:sz="0" w:space="0" w:color="auto"/>
        <w:right w:val="none" w:sz="0" w:space="0" w:color="auto"/>
      </w:divBdr>
      <w:divsChild>
        <w:div w:id="80374519">
          <w:marLeft w:val="0"/>
          <w:marRight w:val="0"/>
          <w:marTop w:val="0"/>
          <w:marBottom w:val="0"/>
          <w:divBdr>
            <w:top w:val="none" w:sz="0" w:space="0" w:color="auto"/>
            <w:left w:val="none" w:sz="0" w:space="0" w:color="auto"/>
            <w:bottom w:val="none" w:sz="0" w:space="0" w:color="auto"/>
            <w:right w:val="none" w:sz="0" w:space="0" w:color="auto"/>
          </w:divBdr>
        </w:div>
        <w:div w:id="695892596">
          <w:marLeft w:val="0"/>
          <w:marRight w:val="0"/>
          <w:marTop w:val="0"/>
          <w:marBottom w:val="0"/>
          <w:divBdr>
            <w:top w:val="none" w:sz="0" w:space="0" w:color="auto"/>
            <w:left w:val="none" w:sz="0" w:space="0" w:color="auto"/>
            <w:bottom w:val="none" w:sz="0" w:space="0" w:color="auto"/>
            <w:right w:val="none" w:sz="0" w:space="0" w:color="auto"/>
          </w:divBdr>
        </w:div>
        <w:div w:id="1357149333">
          <w:marLeft w:val="0"/>
          <w:marRight w:val="0"/>
          <w:marTop w:val="0"/>
          <w:marBottom w:val="0"/>
          <w:divBdr>
            <w:top w:val="none" w:sz="0" w:space="0" w:color="auto"/>
            <w:left w:val="none" w:sz="0" w:space="0" w:color="auto"/>
            <w:bottom w:val="none" w:sz="0" w:space="0" w:color="auto"/>
            <w:right w:val="none" w:sz="0" w:space="0" w:color="auto"/>
          </w:divBdr>
        </w:div>
        <w:div w:id="513883968">
          <w:marLeft w:val="0"/>
          <w:marRight w:val="0"/>
          <w:marTop w:val="0"/>
          <w:marBottom w:val="0"/>
          <w:divBdr>
            <w:top w:val="none" w:sz="0" w:space="0" w:color="auto"/>
            <w:left w:val="none" w:sz="0" w:space="0" w:color="auto"/>
            <w:bottom w:val="none" w:sz="0" w:space="0" w:color="auto"/>
            <w:right w:val="none" w:sz="0" w:space="0" w:color="auto"/>
          </w:divBdr>
        </w:div>
        <w:div w:id="363478161">
          <w:marLeft w:val="0"/>
          <w:marRight w:val="0"/>
          <w:marTop w:val="0"/>
          <w:marBottom w:val="0"/>
          <w:divBdr>
            <w:top w:val="none" w:sz="0" w:space="0" w:color="auto"/>
            <w:left w:val="none" w:sz="0" w:space="0" w:color="auto"/>
            <w:bottom w:val="none" w:sz="0" w:space="0" w:color="auto"/>
            <w:right w:val="none" w:sz="0" w:space="0" w:color="auto"/>
          </w:divBdr>
        </w:div>
        <w:div w:id="511920733">
          <w:marLeft w:val="0"/>
          <w:marRight w:val="0"/>
          <w:marTop w:val="0"/>
          <w:marBottom w:val="0"/>
          <w:divBdr>
            <w:top w:val="none" w:sz="0" w:space="0" w:color="auto"/>
            <w:left w:val="none" w:sz="0" w:space="0" w:color="auto"/>
            <w:bottom w:val="none" w:sz="0" w:space="0" w:color="auto"/>
            <w:right w:val="none" w:sz="0" w:space="0" w:color="auto"/>
          </w:divBdr>
        </w:div>
        <w:div w:id="1951280621">
          <w:marLeft w:val="0"/>
          <w:marRight w:val="0"/>
          <w:marTop w:val="0"/>
          <w:marBottom w:val="0"/>
          <w:divBdr>
            <w:top w:val="none" w:sz="0" w:space="0" w:color="auto"/>
            <w:left w:val="none" w:sz="0" w:space="0" w:color="auto"/>
            <w:bottom w:val="none" w:sz="0" w:space="0" w:color="auto"/>
            <w:right w:val="none" w:sz="0" w:space="0" w:color="auto"/>
          </w:divBdr>
        </w:div>
        <w:div w:id="74939447">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625818391">
      <w:bodyDiv w:val="1"/>
      <w:marLeft w:val="0"/>
      <w:marRight w:val="0"/>
      <w:marTop w:val="0"/>
      <w:marBottom w:val="0"/>
      <w:divBdr>
        <w:top w:val="none" w:sz="0" w:space="0" w:color="auto"/>
        <w:left w:val="none" w:sz="0" w:space="0" w:color="auto"/>
        <w:bottom w:val="none" w:sz="0" w:space="0" w:color="auto"/>
        <w:right w:val="none" w:sz="0" w:space="0" w:color="auto"/>
      </w:divBdr>
      <w:divsChild>
        <w:div w:id="1532494944">
          <w:marLeft w:val="0"/>
          <w:marRight w:val="0"/>
          <w:marTop w:val="0"/>
          <w:marBottom w:val="0"/>
          <w:divBdr>
            <w:top w:val="none" w:sz="0" w:space="0" w:color="auto"/>
            <w:left w:val="none" w:sz="0" w:space="0" w:color="auto"/>
            <w:bottom w:val="none" w:sz="0" w:space="0" w:color="auto"/>
            <w:right w:val="none" w:sz="0" w:space="0" w:color="auto"/>
          </w:divBdr>
          <w:divsChild>
            <w:div w:id="1129393474">
              <w:marLeft w:val="0"/>
              <w:marRight w:val="0"/>
              <w:marTop w:val="0"/>
              <w:marBottom w:val="0"/>
              <w:divBdr>
                <w:top w:val="none" w:sz="0" w:space="0" w:color="auto"/>
                <w:left w:val="none" w:sz="0" w:space="0" w:color="auto"/>
                <w:bottom w:val="none" w:sz="0" w:space="0" w:color="auto"/>
                <w:right w:val="none" w:sz="0" w:space="0" w:color="auto"/>
              </w:divBdr>
            </w:div>
          </w:divsChild>
        </w:div>
        <w:div w:id="1809392514">
          <w:marLeft w:val="0"/>
          <w:marRight w:val="0"/>
          <w:marTop w:val="0"/>
          <w:marBottom w:val="0"/>
          <w:divBdr>
            <w:top w:val="none" w:sz="0" w:space="0" w:color="auto"/>
            <w:left w:val="none" w:sz="0" w:space="0" w:color="auto"/>
            <w:bottom w:val="none" w:sz="0" w:space="0" w:color="auto"/>
            <w:right w:val="none" w:sz="0" w:space="0" w:color="auto"/>
          </w:divBdr>
          <w:divsChild>
            <w:div w:id="1565288258">
              <w:marLeft w:val="0"/>
              <w:marRight w:val="0"/>
              <w:marTop w:val="0"/>
              <w:marBottom w:val="0"/>
              <w:divBdr>
                <w:top w:val="none" w:sz="0" w:space="0" w:color="auto"/>
                <w:left w:val="none" w:sz="0" w:space="0" w:color="auto"/>
                <w:bottom w:val="none" w:sz="0" w:space="0" w:color="auto"/>
                <w:right w:val="none" w:sz="0" w:space="0" w:color="auto"/>
              </w:divBdr>
            </w:div>
          </w:divsChild>
        </w:div>
        <w:div w:id="2125154965">
          <w:marLeft w:val="0"/>
          <w:marRight w:val="0"/>
          <w:marTop w:val="0"/>
          <w:marBottom w:val="0"/>
          <w:divBdr>
            <w:top w:val="none" w:sz="0" w:space="0" w:color="auto"/>
            <w:left w:val="none" w:sz="0" w:space="0" w:color="auto"/>
            <w:bottom w:val="none" w:sz="0" w:space="0" w:color="auto"/>
            <w:right w:val="none" w:sz="0" w:space="0" w:color="auto"/>
          </w:divBdr>
          <w:divsChild>
            <w:div w:id="1474250156">
              <w:marLeft w:val="0"/>
              <w:marRight w:val="0"/>
              <w:marTop w:val="0"/>
              <w:marBottom w:val="0"/>
              <w:divBdr>
                <w:top w:val="none" w:sz="0" w:space="0" w:color="auto"/>
                <w:left w:val="none" w:sz="0" w:space="0" w:color="auto"/>
                <w:bottom w:val="none" w:sz="0" w:space="0" w:color="auto"/>
                <w:right w:val="none" w:sz="0" w:space="0" w:color="auto"/>
              </w:divBdr>
            </w:div>
          </w:divsChild>
        </w:div>
        <w:div w:id="2106413011">
          <w:marLeft w:val="0"/>
          <w:marRight w:val="0"/>
          <w:marTop w:val="0"/>
          <w:marBottom w:val="0"/>
          <w:divBdr>
            <w:top w:val="none" w:sz="0" w:space="0" w:color="auto"/>
            <w:left w:val="none" w:sz="0" w:space="0" w:color="auto"/>
            <w:bottom w:val="none" w:sz="0" w:space="0" w:color="auto"/>
            <w:right w:val="none" w:sz="0" w:space="0" w:color="auto"/>
          </w:divBdr>
          <w:divsChild>
            <w:div w:id="1599170247">
              <w:marLeft w:val="0"/>
              <w:marRight w:val="0"/>
              <w:marTop w:val="0"/>
              <w:marBottom w:val="0"/>
              <w:divBdr>
                <w:top w:val="none" w:sz="0" w:space="0" w:color="auto"/>
                <w:left w:val="none" w:sz="0" w:space="0" w:color="auto"/>
                <w:bottom w:val="none" w:sz="0" w:space="0" w:color="auto"/>
                <w:right w:val="none" w:sz="0" w:space="0" w:color="auto"/>
              </w:divBdr>
            </w:div>
          </w:divsChild>
        </w:div>
        <w:div w:id="699547699">
          <w:marLeft w:val="0"/>
          <w:marRight w:val="0"/>
          <w:marTop w:val="0"/>
          <w:marBottom w:val="0"/>
          <w:divBdr>
            <w:top w:val="none" w:sz="0" w:space="0" w:color="auto"/>
            <w:left w:val="none" w:sz="0" w:space="0" w:color="auto"/>
            <w:bottom w:val="none" w:sz="0" w:space="0" w:color="auto"/>
            <w:right w:val="none" w:sz="0" w:space="0" w:color="auto"/>
          </w:divBdr>
          <w:divsChild>
            <w:div w:id="1669945465">
              <w:marLeft w:val="0"/>
              <w:marRight w:val="0"/>
              <w:marTop w:val="0"/>
              <w:marBottom w:val="0"/>
              <w:divBdr>
                <w:top w:val="none" w:sz="0" w:space="0" w:color="auto"/>
                <w:left w:val="none" w:sz="0" w:space="0" w:color="auto"/>
                <w:bottom w:val="none" w:sz="0" w:space="0" w:color="auto"/>
                <w:right w:val="none" w:sz="0" w:space="0" w:color="auto"/>
              </w:divBdr>
            </w:div>
          </w:divsChild>
        </w:div>
        <w:div w:id="1603343546">
          <w:marLeft w:val="0"/>
          <w:marRight w:val="0"/>
          <w:marTop w:val="0"/>
          <w:marBottom w:val="0"/>
          <w:divBdr>
            <w:top w:val="none" w:sz="0" w:space="0" w:color="auto"/>
            <w:left w:val="none" w:sz="0" w:space="0" w:color="auto"/>
            <w:bottom w:val="none" w:sz="0" w:space="0" w:color="auto"/>
            <w:right w:val="none" w:sz="0" w:space="0" w:color="auto"/>
          </w:divBdr>
          <w:divsChild>
            <w:div w:id="2120180158">
              <w:marLeft w:val="0"/>
              <w:marRight w:val="0"/>
              <w:marTop w:val="0"/>
              <w:marBottom w:val="0"/>
              <w:divBdr>
                <w:top w:val="none" w:sz="0" w:space="0" w:color="auto"/>
                <w:left w:val="none" w:sz="0" w:space="0" w:color="auto"/>
                <w:bottom w:val="none" w:sz="0" w:space="0" w:color="auto"/>
                <w:right w:val="none" w:sz="0" w:space="0" w:color="auto"/>
              </w:divBdr>
            </w:div>
          </w:divsChild>
        </w:div>
        <w:div w:id="1264604875">
          <w:marLeft w:val="0"/>
          <w:marRight w:val="0"/>
          <w:marTop w:val="0"/>
          <w:marBottom w:val="0"/>
          <w:divBdr>
            <w:top w:val="none" w:sz="0" w:space="0" w:color="auto"/>
            <w:left w:val="none" w:sz="0" w:space="0" w:color="auto"/>
            <w:bottom w:val="none" w:sz="0" w:space="0" w:color="auto"/>
            <w:right w:val="none" w:sz="0" w:space="0" w:color="auto"/>
          </w:divBdr>
          <w:divsChild>
            <w:div w:id="710035443">
              <w:marLeft w:val="0"/>
              <w:marRight w:val="0"/>
              <w:marTop w:val="0"/>
              <w:marBottom w:val="0"/>
              <w:divBdr>
                <w:top w:val="none" w:sz="0" w:space="0" w:color="auto"/>
                <w:left w:val="none" w:sz="0" w:space="0" w:color="auto"/>
                <w:bottom w:val="none" w:sz="0" w:space="0" w:color="auto"/>
                <w:right w:val="none" w:sz="0" w:space="0" w:color="auto"/>
              </w:divBdr>
            </w:div>
          </w:divsChild>
        </w:div>
        <w:div w:id="446431353">
          <w:marLeft w:val="0"/>
          <w:marRight w:val="0"/>
          <w:marTop w:val="0"/>
          <w:marBottom w:val="0"/>
          <w:divBdr>
            <w:top w:val="none" w:sz="0" w:space="0" w:color="auto"/>
            <w:left w:val="none" w:sz="0" w:space="0" w:color="auto"/>
            <w:bottom w:val="none" w:sz="0" w:space="0" w:color="auto"/>
            <w:right w:val="none" w:sz="0" w:space="0" w:color="auto"/>
          </w:divBdr>
          <w:divsChild>
            <w:div w:id="1483083404">
              <w:marLeft w:val="0"/>
              <w:marRight w:val="0"/>
              <w:marTop w:val="0"/>
              <w:marBottom w:val="0"/>
              <w:divBdr>
                <w:top w:val="none" w:sz="0" w:space="0" w:color="auto"/>
                <w:left w:val="none" w:sz="0" w:space="0" w:color="auto"/>
                <w:bottom w:val="none" w:sz="0" w:space="0" w:color="auto"/>
                <w:right w:val="none" w:sz="0" w:space="0" w:color="auto"/>
              </w:divBdr>
            </w:div>
          </w:divsChild>
        </w:div>
        <w:div w:id="1465738590">
          <w:marLeft w:val="0"/>
          <w:marRight w:val="0"/>
          <w:marTop w:val="0"/>
          <w:marBottom w:val="0"/>
          <w:divBdr>
            <w:top w:val="none" w:sz="0" w:space="0" w:color="auto"/>
            <w:left w:val="none" w:sz="0" w:space="0" w:color="auto"/>
            <w:bottom w:val="none" w:sz="0" w:space="0" w:color="auto"/>
            <w:right w:val="none" w:sz="0" w:space="0" w:color="auto"/>
          </w:divBdr>
          <w:divsChild>
            <w:div w:id="510339587">
              <w:marLeft w:val="0"/>
              <w:marRight w:val="0"/>
              <w:marTop w:val="0"/>
              <w:marBottom w:val="0"/>
              <w:divBdr>
                <w:top w:val="none" w:sz="0" w:space="0" w:color="auto"/>
                <w:left w:val="none" w:sz="0" w:space="0" w:color="auto"/>
                <w:bottom w:val="none" w:sz="0" w:space="0" w:color="auto"/>
                <w:right w:val="none" w:sz="0" w:space="0" w:color="auto"/>
              </w:divBdr>
            </w:div>
          </w:divsChild>
        </w:div>
        <w:div w:id="42294245">
          <w:marLeft w:val="0"/>
          <w:marRight w:val="0"/>
          <w:marTop w:val="0"/>
          <w:marBottom w:val="0"/>
          <w:divBdr>
            <w:top w:val="none" w:sz="0" w:space="0" w:color="auto"/>
            <w:left w:val="none" w:sz="0" w:space="0" w:color="auto"/>
            <w:bottom w:val="none" w:sz="0" w:space="0" w:color="auto"/>
            <w:right w:val="none" w:sz="0" w:space="0" w:color="auto"/>
          </w:divBdr>
          <w:divsChild>
            <w:div w:id="1777283592">
              <w:marLeft w:val="0"/>
              <w:marRight w:val="0"/>
              <w:marTop w:val="0"/>
              <w:marBottom w:val="0"/>
              <w:divBdr>
                <w:top w:val="none" w:sz="0" w:space="0" w:color="auto"/>
                <w:left w:val="none" w:sz="0" w:space="0" w:color="auto"/>
                <w:bottom w:val="none" w:sz="0" w:space="0" w:color="auto"/>
                <w:right w:val="none" w:sz="0" w:space="0" w:color="auto"/>
              </w:divBdr>
            </w:div>
          </w:divsChild>
        </w:div>
        <w:div w:id="769004562">
          <w:marLeft w:val="0"/>
          <w:marRight w:val="0"/>
          <w:marTop w:val="0"/>
          <w:marBottom w:val="0"/>
          <w:divBdr>
            <w:top w:val="none" w:sz="0" w:space="0" w:color="auto"/>
            <w:left w:val="none" w:sz="0" w:space="0" w:color="auto"/>
            <w:bottom w:val="none" w:sz="0" w:space="0" w:color="auto"/>
            <w:right w:val="none" w:sz="0" w:space="0" w:color="auto"/>
          </w:divBdr>
          <w:divsChild>
            <w:div w:id="1934430284">
              <w:marLeft w:val="0"/>
              <w:marRight w:val="0"/>
              <w:marTop w:val="0"/>
              <w:marBottom w:val="0"/>
              <w:divBdr>
                <w:top w:val="none" w:sz="0" w:space="0" w:color="auto"/>
                <w:left w:val="none" w:sz="0" w:space="0" w:color="auto"/>
                <w:bottom w:val="none" w:sz="0" w:space="0" w:color="auto"/>
                <w:right w:val="none" w:sz="0" w:space="0" w:color="auto"/>
              </w:divBdr>
            </w:div>
          </w:divsChild>
        </w:div>
        <w:div w:id="859780575">
          <w:marLeft w:val="0"/>
          <w:marRight w:val="0"/>
          <w:marTop w:val="0"/>
          <w:marBottom w:val="0"/>
          <w:divBdr>
            <w:top w:val="none" w:sz="0" w:space="0" w:color="auto"/>
            <w:left w:val="none" w:sz="0" w:space="0" w:color="auto"/>
            <w:bottom w:val="none" w:sz="0" w:space="0" w:color="auto"/>
            <w:right w:val="none" w:sz="0" w:space="0" w:color="auto"/>
          </w:divBdr>
          <w:divsChild>
            <w:div w:id="2126655446">
              <w:marLeft w:val="0"/>
              <w:marRight w:val="0"/>
              <w:marTop w:val="0"/>
              <w:marBottom w:val="0"/>
              <w:divBdr>
                <w:top w:val="none" w:sz="0" w:space="0" w:color="auto"/>
                <w:left w:val="none" w:sz="0" w:space="0" w:color="auto"/>
                <w:bottom w:val="none" w:sz="0" w:space="0" w:color="auto"/>
                <w:right w:val="none" w:sz="0" w:space="0" w:color="auto"/>
              </w:divBdr>
            </w:div>
          </w:divsChild>
        </w:div>
        <w:div w:id="1114519747">
          <w:marLeft w:val="0"/>
          <w:marRight w:val="0"/>
          <w:marTop w:val="0"/>
          <w:marBottom w:val="0"/>
          <w:divBdr>
            <w:top w:val="none" w:sz="0" w:space="0" w:color="auto"/>
            <w:left w:val="none" w:sz="0" w:space="0" w:color="auto"/>
            <w:bottom w:val="none" w:sz="0" w:space="0" w:color="auto"/>
            <w:right w:val="none" w:sz="0" w:space="0" w:color="auto"/>
          </w:divBdr>
          <w:divsChild>
            <w:div w:id="830607022">
              <w:marLeft w:val="0"/>
              <w:marRight w:val="0"/>
              <w:marTop w:val="0"/>
              <w:marBottom w:val="0"/>
              <w:divBdr>
                <w:top w:val="none" w:sz="0" w:space="0" w:color="auto"/>
                <w:left w:val="none" w:sz="0" w:space="0" w:color="auto"/>
                <w:bottom w:val="none" w:sz="0" w:space="0" w:color="auto"/>
                <w:right w:val="none" w:sz="0" w:space="0" w:color="auto"/>
              </w:divBdr>
            </w:div>
          </w:divsChild>
        </w:div>
        <w:div w:id="1515997593">
          <w:marLeft w:val="0"/>
          <w:marRight w:val="0"/>
          <w:marTop w:val="0"/>
          <w:marBottom w:val="0"/>
          <w:divBdr>
            <w:top w:val="none" w:sz="0" w:space="0" w:color="auto"/>
            <w:left w:val="none" w:sz="0" w:space="0" w:color="auto"/>
            <w:bottom w:val="none" w:sz="0" w:space="0" w:color="auto"/>
            <w:right w:val="none" w:sz="0" w:space="0" w:color="auto"/>
          </w:divBdr>
          <w:divsChild>
            <w:div w:id="939874262">
              <w:marLeft w:val="0"/>
              <w:marRight w:val="0"/>
              <w:marTop w:val="0"/>
              <w:marBottom w:val="0"/>
              <w:divBdr>
                <w:top w:val="none" w:sz="0" w:space="0" w:color="auto"/>
                <w:left w:val="none" w:sz="0" w:space="0" w:color="auto"/>
                <w:bottom w:val="none" w:sz="0" w:space="0" w:color="auto"/>
                <w:right w:val="none" w:sz="0" w:space="0" w:color="auto"/>
              </w:divBdr>
            </w:div>
          </w:divsChild>
        </w:div>
        <w:div w:id="1646933813">
          <w:marLeft w:val="0"/>
          <w:marRight w:val="0"/>
          <w:marTop w:val="0"/>
          <w:marBottom w:val="0"/>
          <w:divBdr>
            <w:top w:val="none" w:sz="0" w:space="0" w:color="auto"/>
            <w:left w:val="none" w:sz="0" w:space="0" w:color="auto"/>
            <w:bottom w:val="none" w:sz="0" w:space="0" w:color="auto"/>
            <w:right w:val="none" w:sz="0" w:space="0" w:color="auto"/>
          </w:divBdr>
          <w:divsChild>
            <w:div w:id="329720136">
              <w:marLeft w:val="0"/>
              <w:marRight w:val="0"/>
              <w:marTop w:val="0"/>
              <w:marBottom w:val="0"/>
              <w:divBdr>
                <w:top w:val="none" w:sz="0" w:space="0" w:color="auto"/>
                <w:left w:val="none" w:sz="0" w:space="0" w:color="auto"/>
                <w:bottom w:val="none" w:sz="0" w:space="0" w:color="auto"/>
                <w:right w:val="none" w:sz="0" w:space="0" w:color="auto"/>
              </w:divBdr>
            </w:div>
          </w:divsChild>
        </w:div>
        <w:div w:id="314263354">
          <w:marLeft w:val="0"/>
          <w:marRight w:val="0"/>
          <w:marTop w:val="0"/>
          <w:marBottom w:val="0"/>
          <w:divBdr>
            <w:top w:val="none" w:sz="0" w:space="0" w:color="auto"/>
            <w:left w:val="none" w:sz="0" w:space="0" w:color="auto"/>
            <w:bottom w:val="none" w:sz="0" w:space="0" w:color="auto"/>
            <w:right w:val="none" w:sz="0" w:space="0" w:color="auto"/>
          </w:divBdr>
          <w:divsChild>
            <w:div w:id="205457816">
              <w:marLeft w:val="0"/>
              <w:marRight w:val="0"/>
              <w:marTop w:val="0"/>
              <w:marBottom w:val="0"/>
              <w:divBdr>
                <w:top w:val="none" w:sz="0" w:space="0" w:color="auto"/>
                <w:left w:val="none" w:sz="0" w:space="0" w:color="auto"/>
                <w:bottom w:val="none" w:sz="0" w:space="0" w:color="auto"/>
                <w:right w:val="none" w:sz="0" w:space="0" w:color="auto"/>
              </w:divBdr>
            </w:div>
          </w:divsChild>
        </w:div>
        <w:div w:id="785975023">
          <w:marLeft w:val="0"/>
          <w:marRight w:val="0"/>
          <w:marTop w:val="0"/>
          <w:marBottom w:val="0"/>
          <w:divBdr>
            <w:top w:val="none" w:sz="0" w:space="0" w:color="auto"/>
            <w:left w:val="none" w:sz="0" w:space="0" w:color="auto"/>
            <w:bottom w:val="none" w:sz="0" w:space="0" w:color="auto"/>
            <w:right w:val="none" w:sz="0" w:space="0" w:color="auto"/>
          </w:divBdr>
          <w:divsChild>
            <w:div w:id="468744011">
              <w:marLeft w:val="0"/>
              <w:marRight w:val="0"/>
              <w:marTop w:val="0"/>
              <w:marBottom w:val="0"/>
              <w:divBdr>
                <w:top w:val="none" w:sz="0" w:space="0" w:color="auto"/>
                <w:left w:val="none" w:sz="0" w:space="0" w:color="auto"/>
                <w:bottom w:val="none" w:sz="0" w:space="0" w:color="auto"/>
                <w:right w:val="none" w:sz="0" w:space="0" w:color="auto"/>
              </w:divBdr>
            </w:div>
          </w:divsChild>
        </w:div>
        <w:div w:id="667369180">
          <w:marLeft w:val="0"/>
          <w:marRight w:val="0"/>
          <w:marTop w:val="0"/>
          <w:marBottom w:val="0"/>
          <w:divBdr>
            <w:top w:val="none" w:sz="0" w:space="0" w:color="auto"/>
            <w:left w:val="none" w:sz="0" w:space="0" w:color="auto"/>
            <w:bottom w:val="none" w:sz="0" w:space="0" w:color="auto"/>
            <w:right w:val="none" w:sz="0" w:space="0" w:color="auto"/>
          </w:divBdr>
          <w:divsChild>
            <w:div w:id="4092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4034">
      <w:bodyDiv w:val="1"/>
      <w:marLeft w:val="0"/>
      <w:marRight w:val="0"/>
      <w:marTop w:val="0"/>
      <w:marBottom w:val="0"/>
      <w:divBdr>
        <w:top w:val="none" w:sz="0" w:space="0" w:color="auto"/>
        <w:left w:val="none" w:sz="0" w:space="0" w:color="auto"/>
        <w:bottom w:val="none" w:sz="0" w:space="0" w:color="auto"/>
        <w:right w:val="none" w:sz="0" w:space="0" w:color="auto"/>
      </w:divBdr>
      <w:divsChild>
        <w:div w:id="822739765">
          <w:marLeft w:val="0"/>
          <w:marRight w:val="0"/>
          <w:marTop w:val="0"/>
          <w:marBottom w:val="0"/>
          <w:divBdr>
            <w:top w:val="none" w:sz="0" w:space="0" w:color="auto"/>
            <w:left w:val="none" w:sz="0" w:space="0" w:color="auto"/>
            <w:bottom w:val="none" w:sz="0" w:space="0" w:color="auto"/>
            <w:right w:val="none" w:sz="0" w:space="0" w:color="auto"/>
          </w:divBdr>
        </w:div>
        <w:div w:id="59834863">
          <w:marLeft w:val="0"/>
          <w:marRight w:val="0"/>
          <w:marTop w:val="0"/>
          <w:marBottom w:val="0"/>
          <w:divBdr>
            <w:top w:val="none" w:sz="0" w:space="0" w:color="auto"/>
            <w:left w:val="none" w:sz="0" w:space="0" w:color="auto"/>
            <w:bottom w:val="none" w:sz="0" w:space="0" w:color="auto"/>
            <w:right w:val="none" w:sz="0" w:space="0" w:color="auto"/>
          </w:divBdr>
        </w:div>
        <w:div w:id="817650979">
          <w:marLeft w:val="0"/>
          <w:marRight w:val="0"/>
          <w:marTop w:val="0"/>
          <w:marBottom w:val="0"/>
          <w:divBdr>
            <w:top w:val="none" w:sz="0" w:space="0" w:color="auto"/>
            <w:left w:val="none" w:sz="0" w:space="0" w:color="auto"/>
            <w:bottom w:val="none" w:sz="0" w:space="0" w:color="auto"/>
            <w:right w:val="none" w:sz="0" w:space="0" w:color="auto"/>
          </w:divBdr>
        </w:div>
        <w:div w:id="956133435">
          <w:marLeft w:val="0"/>
          <w:marRight w:val="0"/>
          <w:marTop w:val="0"/>
          <w:marBottom w:val="0"/>
          <w:divBdr>
            <w:top w:val="none" w:sz="0" w:space="0" w:color="auto"/>
            <w:left w:val="none" w:sz="0" w:space="0" w:color="auto"/>
            <w:bottom w:val="none" w:sz="0" w:space="0" w:color="auto"/>
            <w:right w:val="none" w:sz="0" w:space="0" w:color="auto"/>
          </w:divBdr>
        </w:div>
        <w:div w:id="857542377">
          <w:marLeft w:val="0"/>
          <w:marRight w:val="0"/>
          <w:marTop w:val="0"/>
          <w:marBottom w:val="0"/>
          <w:divBdr>
            <w:top w:val="none" w:sz="0" w:space="0" w:color="auto"/>
            <w:left w:val="none" w:sz="0" w:space="0" w:color="auto"/>
            <w:bottom w:val="none" w:sz="0" w:space="0" w:color="auto"/>
            <w:right w:val="none" w:sz="0" w:space="0" w:color="auto"/>
          </w:divBdr>
        </w:div>
        <w:div w:id="311518783">
          <w:marLeft w:val="0"/>
          <w:marRight w:val="0"/>
          <w:marTop w:val="0"/>
          <w:marBottom w:val="0"/>
          <w:divBdr>
            <w:top w:val="none" w:sz="0" w:space="0" w:color="auto"/>
            <w:left w:val="none" w:sz="0" w:space="0" w:color="auto"/>
            <w:bottom w:val="none" w:sz="0" w:space="0" w:color="auto"/>
            <w:right w:val="none" w:sz="0" w:space="0" w:color="auto"/>
          </w:divBdr>
        </w:div>
        <w:div w:id="496656079">
          <w:marLeft w:val="0"/>
          <w:marRight w:val="0"/>
          <w:marTop w:val="0"/>
          <w:marBottom w:val="0"/>
          <w:divBdr>
            <w:top w:val="none" w:sz="0" w:space="0" w:color="auto"/>
            <w:left w:val="none" w:sz="0" w:space="0" w:color="auto"/>
            <w:bottom w:val="none" w:sz="0" w:space="0" w:color="auto"/>
            <w:right w:val="none" w:sz="0" w:space="0" w:color="auto"/>
          </w:divBdr>
        </w:div>
        <w:div w:id="1022895589">
          <w:marLeft w:val="0"/>
          <w:marRight w:val="0"/>
          <w:marTop w:val="0"/>
          <w:marBottom w:val="0"/>
          <w:divBdr>
            <w:top w:val="none" w:sz="0" w:space="0" w:color="auto"/>
            <w:left w:val="none" w:sz="0" w:space="0" w:color="auto"/>
            <w:bottom w:val="none" w:sz="0" w:space="0" w:color="auto"/>
            <w:right w:val="none" w:sz="0" w:space="0" w:color="auto"/>
          </w:divBdr>
        </w:div>
        <w:div w:id="1737511040">
          <w:marLeft w:val="0"/>
          <w:marRight w:val="0"/>
          <w:marTop w:val="0"/>
          <w:marBottom w:val="0"/>
          <w:divBdr>
            <w:top w:val="none" w:sz="0" w:space="0" w:color="auto"/>
            <w:left w:val="none" w:sz="0" w:space="0" w:color="auto"/>
            <w:bottom w:val="none" w:sz="0" w:space="0" w:color="auto"/>
            <w:right w:val="none" w:sz="0" w:space="0" w:color="auto"/>
          </w:divBdr>
        </w:div>
        <w:div w:id="1806435030">
          <w:marLeft w:val="0"/>
          <w:marRight w:val="0"/>
          <w:marTop w:val="0"/>
          <w:marBottom w:val="0"/>
          <w:divBdr>
            <w:top w:val="none" w:sz="0" w:space="0" w:color="auto"/>
            <w:left w:val="none" w:sz="0" w:space="0" w:color="auto"/>
            <w:bottom w:val="none" w:sz="0" w:space="0" w:color="auto"/>
            <w:right w:val="none" w:sz="0" w:space="0" w:color="auto"/>
          </w:divBdr>
        </w:div>
        <w:div w:id="1636174520">
          <w:marLeft w:val="0"/>
          <w:marRight w:val="0"/>
          <w:marTop w:val="0"/>
          <w:marBottom w:val="0"/>
          <w:divBdr>
            <w:top w:val="none" w:sz="0" w:space="0" w:color="auto"/>
            <w:left w:val="none" w:sz="0" w:space="0" w:color="auto"/>
            <w:bottom w:val="none" w:sz="0" w:space="0" w:color="auto"/>
            <w:right w:val="none" w:sz="0" w:space="0" w:color="auto"/>
          </w:divBdr>
        </w:div>
        <w:div w:id="942299230">
          <w:marLeft w:val="0"/>
          <w:marRight w:val="0"/>
          <w:marTop w:val="0"/>
          <w:marBottom w:val="0"/>
          <w:divBdr>
            <w:top w:val="none" w:sz="0" w:space="0" w:color="auto"/>
            <w:left w:val="none" w:sz="0" w:space="0" w:color="auto"/>
            <w:bottom w:val="none" w:sz="0" w:space="0" w:color="auto"/>
            <w:right w:val="none" w:sz="0" w:space="0" w:color="auto"/>
          </w:divBdr>
        </w:div>
        <w:div w:id="682824611">
          <w:marLeft w:val="0"/>
          <w:marRight w:val="0"/>
          <w:marTop w:val="0"/>
          <w:marBottom w:val="0"/>
          <w:divBdr>
            <w:top w:val="none" w:sz="0" w:space="0" w:color="auto"/>
            <w:left w:val="none" w:sz="0" w:space="0" w:color="auto"/>
            <w:bottom w:val="none" w:sz="0" w:space="0" w:color="auto"/>
            <w:right w:val="none" w:sz="0" w:space="0" w:color="auto"/>
          </w:divBdr>
        </w:div>
        <w:div w:id="1921602594">
          <w:marLeft w:val="0"/>
          <w:marRight w:val="0"/>
          <w:marTop w:val="0"/>
          <w:marBottom w:val="0"/>
          <w:divBdr>
            <w:top w:val="none" w:sz="0" w:space="0" w:color="auto"/>
            <w:left w:val="none" w:sz="0" w:space="0" w:color="auto"/>
            <w:bottom w:val="none" w:sz="0" w:space="0" w:color="auto"/>
            <w:right w:val="none" w:sz="0" w:space="0" w:color="auto"/>
          </w:divBdr>
        </w:div>
      </w:divsChild>
    </w:div>
    <w:div w:id="1215432671">
      <w:bodyDiv w:val="1"/>
      <w:marLeft w:val="0"/>
      <w:marRight w:val="0"/>
      <w:marTop w:val="0"/>
      <w:marBottom w:val="0"/>
      <w:divBdr>
        <w:top w:val="none" w:sz="0" w:space="0" w:color="auto"/>
        <w:left w:val="none" w:sz="0" w:space="0" w:color="auto"/>
        <w:bottom w:val="none" w:sz="0" w:space="0" w:color="auto"/>
        <w:right w:val="none" w:sz="0" w:space="0" w:color="auto"/>
      </w:divBdr>
      <w:divsChild>
        <w:div w:id="423916117">
          <w:marLeft w:val="0"/>
          <w:marRight w:val="0"/>
          <w:marTop w:val="0"/>
          <w:marBottom w:val="0"/>
          <w:divBdr>
            <w:top w:val="none" w:sz="0" w:space="0" w:color="auto"/>
            <w:left w:val="none" w:sz="0" w:space="0" w:color="auto"/>
            <w:bottom w:val="none" w:sz="0" w:space="0" w:color="auto"/>
            <w:right w:val="none" w:sz="0" w:space="0" w:color="auto"/>
          </w:divBdr>
        </w:div>
        <w:div w:id="1491677563">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783575252">
      <w:bodyDiv w:val="1"/>
      <w:marLeft w:val="0"/>
      <w:marRight w:val="0"/>
      <w:marTop w:val="0"/>
      <w:marBottom w:val="0"/>
      <w:divBdr>
        <w:top w:val="none" w:sz="0" w:space="0" w:color="auto"/>
        <w:left w:val="none" w:sz="0" w:space="0" w:color="auto"/>
        <w:bottom w:val="none" w:sz="0" w:space="0" w:color="auto"/>
        <w:right w:val="none" w:sz="0" w:space="0" w:color="auto"/>
      </w:divBdr>
      <w:divsChild>
        <w:div w:id="895048380">
          <w:marLeft w:val="0"/>
          <w:marRight w:val="0"/>
          <w:marTop w:val="0"/>
          <w:marBottom w:val="0"/>
          <w:divBdr>
            <w:top w:val="none" w:sz="0" w:space="0" w:color="auto"/>
            <w:left w:val="none" w:sz="0" w:space="0" w:color="auto"/>
            <w:bottom w:val="none" w:sz="0" w:space="0" w:color="auto"/>
            <w:right w:val="none" w:sz="0" w:space="0" w:color="auto"/>
          </w:divBdr>
        </w:div>
        <w:div w:id="205804409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sChild>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op" TargetMode="External"/><Relationship Id="rId39" Type="http://schemas.openxmlformats.org/officeDocument/2006/relationships/hyperlink" Target="http://camosun.ca/services/accessible-learning/" TargetMode="External"/><Relationship Id="rId21" Type="http://schemas.openxmlformats.org/officeDocument/2006/relationships/hyperlink" Target="https://camosun.ca/services/academic-supports/help-centres/math-help" TargetMode="External"/><Relationship Id="rId34" Type="http://schemas.openxmlformats.org/officeDocument/2006/relationships/hyperlink" Target="http://camosun.ca/ombuds" TargetMode="External"/><Relationship Id="rId42" Type="http://schemas.openxmlformats.org/officeDocument/2006/relationships/hyperlink" Target="http://camosun.ca/about/policies/education-academic/e-2-student-services-and-support/e-2.2.pdf" TargetMode="External"/><Relationship Id="rId47" Type="http://schemas.openxmlformats.org/officeDocument/2006/relationships/hyperlink" Target="http://camosun.ca/about/policies/education-academic/e-1-programming-and-instruction/e-1.5.pdf" TargetMode="External"/><Relationship Id="rId50" Type="http://schemas.openxmlformats.org/officeDocument/2006/relationships/hyperlink" Target="http://camosun.ca/about/policies/education-academic/e-2-student-services-and-support/e-2.5.pdf"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penstax.org/details/books/algebra-and-trigonometry" TargetMode="External"/><Relationship Id="rId29" Type="http://schemas.openxmlformats.org/officeDocument/2006/relationships/hyperlink" Target="http://camosun.ca/indigenous" TargetMode="External"/><Relationship Id="rId11" Type="http://schemas.openxmlformats.org/officeDocument/2006/relationships/image" Target="media/image1.png"/><Relationship Id="rId24" Type="http://schemas.openxmlformats.org/officeDocument/2006/relationships/hyperlink" Target="http://camosun.ca/accessible-learning" TargetMode="External"/><Relationship Id="rId32" Type="http://schemas.openxmlformats.org/officeDocument/2006/relationships/hyperlink" Target="http://camosun.ca/services/library/" TargetMode="External"/><Relationship Id="rId37" Type="http://schemas.openxmlformats.org/officeDocument/2006/relationships/hyperlink" Target="http://camosun.ca/writing-centre" TargetMode="External"/><Relationship Id="rId40" Type="http://schemas.openxmlformats.org/officeDocument/2006/relationships/hyperlink" Target="http://camosun.ca/about/policies/education-academic/e-1-programming-and-instruction/e-1.13.pdf" TargetMode="External"/><Relationship Id="rId45" Type="http://schemas.openxmlformats.org/officeDocument/2006/relationships/hyperlink" Target="http://camosun.ca/about/policies/education-academic/e-1-programming-and-instruction/e-1.14.pdf"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learningskills" TargetMode="External"/><Relationship Id="rId44" Type="http://schemas.openxmlformats.org/officeDocument/2006/relationships/hyperlink" Target="http://camosun.ca/about/policies/education-academic/e-1-programming-and-instruction/e-1.5.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students/" TargetMode="External"/><Relationship Id="rId27" Type="http://schemas.openxmlformats.org/officeDocument/2006/relationships/hyperlink" Target="http://camosun.ca/financialaid" TargetMode="External"/><Relationship Id="rId30" Type="http://schemas.openxmlformats.org/officeDocument/2006/relationships/hyperlink" Target="http://camosun.ca/international/" TargetMode="External"/><Relationship Id="rId35" Type="http://schemas.openxmlformats.org/officeDocument/2006/relationships/hyperlink" Target="http://camosun.ca/registration" TargetMode="External"/><Relationship Id="rId43" Type="http://schemas.openxmlformats.org/officeDocument/2006/relationships/hyperlink" Target="http://camosun.ca/learn/fees/" TargetMode="External"/><Relationship Id="rId48" Type="http://schemas.openxmlformats.org/officeDocument/2006/relationships/hyperlink" Target="http://camosun.ca/about/policies/education-academic/e-2-student-services-and-support/e-2.8.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unselling" TargetMode="External"/><Relationship Id="rId33" Type="http://schemas.openxmlformats.org/officeDocument/2006/relationships/hyperlink" Target="http://camosun.ca/oss" TargetMode="External"/><Relationship Id="rId38" Type="http://schemas.openxmlformats.org/officeDocument/2006/relationships/hyperlink" Target="http://camosun.ca/services/accessible-learning/contact-us.html" TargetMode="External"/><Relationship Id="rId46" Type="http://schemas.openxmlformats.org/officeDocument/2006/relationships/hyperlink" Target="http://camosun.ca/learn/calendar/current/procedures.html"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mosun.ca/about/covid-19-updates" TargetMode="External"/><Relationship Id="rId23" Type="http://schemas.openxmlformats.org/officeDocument/2006/relationships/hyperlink" Target="http://camosun.ca/advising" TargetMode="External"/><Relationship Id="rId28" Type="http://schemas.openxmlformats.org/officeDocument/2006/relationships/hyperlink" Target="http://camosun.ca/help-centres" TargetMode="External"/><Relationship Id="rId36" Type="http://schemas.openxmlformats.org/officeDocument/2006/relationships/hyperlink" Target="http://camosun.ca/its" TargetMode="External"/><Relationship Id="rId49" Type="http://schemas.openxmlformats.org/officeDocument/2006/relationships/hyperlink" Target="mailto:oss@camosun.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6F6285"/>
    <w:rsid w:val="00983443"/>
    <w:rsid w:val="00A25B7B"/>
    <w:rsid w:val="00AE6E19"/>
    <w:rsid w:val="00B13D38"/>
    <w:rsid w:val="00C86F70"/>
    <w:rsid w:val="00D236FC"/>
    <w:rsid w:val="00DD57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D3FFA98C-CBA1-42C4-AB07-4BC48ACDDDBA}"/>
</file>

<file path=customXml/itemProps4.xml><?xml version="1.0" encoding="utf-8"?>
<ds:datastoreItem xmlns:ds="http://schemas.openxmlformats.org/officeDocument/2006/customXml" ds:itemID="{76BAC7EB-9138-4A07-80E8-B4A267CD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Chedomir Barone</cp:lastModifiedBy>
  <cp:revision>16</cp:revision>
  <cp:lastPrinted>2020-03-11T23:40:00Z</cp:lastPrinted>
  <dcterms:created xsi:type="dcterms:W3CDTF">2021-04-21T16:39:00Z</dcterms:created>
  <dcterms:modified xsi:type="dcterms:W3CDTF">2022-09-02T21:48:00Z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