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047A7" w:rsidR="00D032FB" w:rsidP="005F5E47" w:rsidRDefault="007D468C" w14:paraId="3893AE32" w14:textId="3CE1A11D">
      <w:pPr>
        <w:spacing w:line="259" w:lineRule="auto"/>
        <w:rPr>
          <w:rFonts w:asciiTheme="minorHAnsi" w:hAnsiTheme="minorHAnsi" w:cstheme="minorHAnsi"/>
          <w:sz w:val="20"/>
          <w:szCs w:val="20"/>
        </w:rPr>
      </w:pPr>
      <w:r w:rsidRPr="007047A7">
        <w:rPr>
          <w:rFonts w:asciiTheme="minorHAnsi" w:hAnsiTheme="minorHAnsi" w:cstheme="minorHAnsi"/>
          <w:noProof/>
          <w:sz w:val="20"/>
          <w:szCs w:val="20"/>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Pr="007047A7" w:rsidR="001252B5">
        <w:rPr>
          <w:rFonts w:asciiTheme="minorHAnsi" w:hAnsiTheme="minorHAnsi" w:cstheme="minorHAnsi"/>
          <w:color w:val="004A8D"/>
          <w:sz w:val="20"/>
          <w:szCs w:val="20"/>
        </w:rPr>
        <w:t>COURSE</w:t>
      </w:r>
      <w:r w:rsidRPr="007047A7" w:rsidR="00CA0C12">
        <w:rPr>
          <w:rFonts w:asciiTheme="minorHAnsi" w:hAnsiTheme="minorHAnsi" w:cstheme="minorHAnsi"/>
          <w:color w:val="004A8D"/>
          <w:sz w:val="20"/>
          <w:szCs w:val="20"/>
        </w:rPr>
        <w:t xml:space="preserve"> </w:t>
      </w:r>
      <w:r w:rsidRPr="007047A7" w:rsidR="00AA2806">
        <w:rPr>
          <w:rFonts w:asciiTheme="minorHAnsi" w:hAnsiTheme="minorHAnsi" w:cstheme="minorHAnsi"/>
          <w:color w:val="004A8D"/>
          <w:sz w:val="20"/>
          <w:szCs w:val="20"/>
        </w:rPr>
        <w:t>SYLLABUS</w:t>
      </w:r>
    </w:p>
    <w:p w:rsidRPr="007047A7" w:rsidR="007047A7" w:rsidP="007047A7" w:rsidRDefault="007047A7" w14:paraId="75D18B13" w14:textId="3AC1BC34">
      <w:pPr>
        <w:tabs>
          <w:tab w:val="right" w:pos="9792"/>
        </w:tabs>
        <w:spacing w:line="276" w:lineRule="auto"/>
        <w:ind w:left="43"/>
        <w:rPr>
          <w:rFonts w:asciiTheme="minorHAnsi" w:hAnsiTheme="minorHAnsi" w:cstheme="minorHAnsi"/>
          <w:color w:val="004A8D"/>
          <w:sz w:val="20"/>
          <w:szCs w:val="20"/>
        </w:rPr>
      </w:pPr>
      <w:r>
        <w:rPr>
          <w:rFonts w:asciiTheme="minorHAnsi" w:hAnsiTheme="minorHAnsi" w:cstheme="minorHAnsi"/>
          <w:color w:val="004A8D"/>
          <w:sz w:val="20"/>
          <w:szCs w:val="20"/>
        </w:rPr>
        <w:tab/>
      </w:r>
    </w:p>
    <w:p w:rsidRPr="007047A7" w:rsidR="005F5E47" w:rsidP="005F5E47" w:rsidRDefault="005F5E47" w14:paraId="066CE2FD" w14:textId="15799D60">
      <w:pPr>
        <w:spacing w:line="360" w:lineRule="auto"/>
        <w:rPr>
          <w:rFonts w:asciiTheme="minorHAnsi" w:hAnsiTheme="minorHAnsi" w:cstheme="minorHAnsi"/>
          <w:color w:val="004A8D"/>
          <w:sz w:val="20"/>
          <w:szCs w:val="20"/>
        </w:rPr>
      </w:pPr>
      <w:r w:rsidRPr="007047A7">
        <w:rPr>
          <w:rFonts w:asciiTheme="minorHAnsi" w:hAnsiTheme="minorHAnsi" w:cstheme="minorHAnsi"/>
          <w:color w:val="004A8D"/>
          <w:sz w:val="20"/>
          <w:szCs w:val="20"/>
        </w:rPr>
        <w:t xml:space="preserve">COURSE </w:t>
      </w:r>
      <w:r w:rsidRPr="007047A7" w:rsidR="00F52C87">
        <w:rPr>
          <w:rFonts w:asciiTheme="minorHAnsi" w:hAnsiTheme="minorHAnsi" w:cstheme="minorHAnsi"/>
          <w:color w:val="004A8D"/>
          <w:sz w:val="20"/>
          <w:szCs w:val="20"/>
        </w:rPr>
        <w:t>TITLE</w:t>
      </w:r>
      <w:r w:rsidRPr="007047A7">
        <w:rPr>
          <w:rFonts w:asciiTheme="minorHAnsi" w:hAnsiTheme="minorHAnsi" w:cstheme="minorHAnsi"/>
          <w:color w:val="004A8D"/>
          <w:sz w:val="20"/>
          <w:szCs w:val="20"/>
        </w:rPr>
        <w:t>:</w:t>
      </w:r>
      <w:r w:rsidRPr="007047A7">
        <w:rPr>
          <w:rFonts w:asciiTheme="minorHAnsi" w:hAnsiTheme="minorHAnsi" w:cstheme="minorHAnsi"/>
          <w:color w:val="004A8D"/>
          <w:sz w:val="20"/>
          <w:szCs w:val="20"/>
        </w:rPr>
        <w:tab/>
      </w:r>
      <w:sdt>
        <w:sdtPr>
          <w:rPr>
            <w:rFonts w:asciiTheme="minorHAnsi" w:hAnsiTheme="minorHAnsi" w:cstheme="minorHAnsi"/>
            <w:color w:val="004A8D"/>
            <w:sz w:val="20"/>
            <w:szCs w:val="20"/>
          </w:rPr>
          <w:id w:val="-784813994"/>
          <w:placeholder>
            <w:docPart w:val="7630E76AB4EC459B8238D169F9213C55"/>
          </w:placeholder>
          <w:showingPlcHdr/>
          <w:text/>
        </w:sdtPr>
        <w:sdtEndPr/>
        <w:sdtContent>
          <w:r w:rsidRPr="007047A7" w:rsidR="00FE1DED">
            <w:rPr>
              <w:rFonts w:asciiTheme="minorHAnsi" w:hAnsiTheme="minorHAnsi" w:cstheme="minorHAnsi"/>
              <w:sz w:val="20"/>
              <w:szCs w:val="20"/>
            </w:rPr>
            <w:t>ENGL-151:  Academic Writing Strategies</w:t>
          </w:r>
        </w:sdtContent>
      </w:sdt>
      <w:r w:rsidRPr="007047A7">
        <w:rPr>
          <w:rFonts w:asciiTheme="minorHAnsi" w:hAnsiTheme="minorHAnsi" w:cstheme="minorHAnsi"/>
          <w:color w:val="004A8D"/>
          <w:sz w:val="20"/>
          <w:szCs w:val="20"/>
        </w:rPr>
        <w:tab/>
      </w:r>
    </w:p>
    <w:p w:rsidRPr="007047A7" w:rsidR="005F5E47" w:rsidP="005F5E47" w:rsidRDefault="001B41E7" w14:paraId="36CB7F94" w14:textId="355DDDEC">
      <w:pPr>
        <w:spacing w:line="360" w:lineRule="auto"/>
        <w:rPr>
          <w:rFonts w:asciiTheme="minorHAnsi" w:hAnsiTheme="minorHAnsi" w:cstheme="minorHAnsi"/>
          <w:color w:val="004A8D"/>
          <w:sz w:val="20"/>
          <w:szCs w:val="20"/>
        </w:rPr>
      </w:pPr>
      <w:r w:rsidRPr="007047A7">
        <w:rPr>
          <w:rFonts w:asciiTheme="minorHAnsi" w:hAnsiTheme="minorHAnsi" w:cstheme="minorHAnsi"/>
          <w:noProof/>
          <w:color w:val="C00000"/>
          <w:sz w:val="20"/>
          <w:szCs w:val="20"/>
          <w:lang w:eastAsia="en-CA"/>
        </w:rPr>
        <mc:AlternateContent>
          <mc:Choice Requires="wps">
            <w:drawing>
              <wp:anchor distT="0" distB="0" distL="114300" distR="114300" simplePos="0" relativeHeight="251658241" behindDoc="0" locked="0" layoutInCell="1" allowOverlap="1" wp14:anchorId="016C360B" wp14:editId="2E251B89">
                <wp:simplePos x="0" y="0"/>
                <wp:positionH relativeFrom="column">
                  <wp:posOffset>4737735</wp:posOffset>
                </wp:positionH>
                <wp:positionV relativeFrom="paragraph">
                  <wp:posOffset>22225</wp:posOffset>
                </wp:positionV>
                <wp:extent cx="1743075" cy="876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43075" cy="876300"/>
                        </a:xfrm>
                        <a:prstGeom prst="rect">
                          <a:avLst/>
                        </a:prstGeom>
                        <a:noFill/>
                        <a:ln w="6350">
                          <a:noFill/>
                        </a:ln>
                      </wps:spPr>
                      <wps:txbx>
                        <w:txbxContent>
                          <w:p w:rsidRPr="00D56513" w:rsidR="00B248F9" w:rsidRDefault="00B248F9" w14:paraId="3437E139" w14:textId="5C44075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rsidRPr="00D56513" w:rsidR="00CA30DF" w:rsidRDefault="00CA30DF" w14:paraId="38DA7E08" w14:textId="19B487A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3">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8D5C3EA">
              <v:shapetype id="_x0000_t202" coordsize="21600,21600" o:spt="202" path="m,l,21600r21600,l21600,xe" w14:anchorId="016C360B">
                <v:stroke joinstyle="miter"/>
                <v:path gradientshapeok="t" o:connecttype="rect"/>
              </v:shapetype>
              <v:shape id="Text Box 4" style="position:absolute;margin-left:373.05pt;margin-top:1.75pt;width:137.25pt;height: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">
                <v:textbox>
                  <w:txbxContent>
                    <w:p w:rsidRPr="00D56513" w:rsidR="00B248F9" w:rsidRDefault="00B248F9" w14:paraId="67C97626" w14:textId="5C44075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rsidRPr="00D56513" w:rsidR="00CA30DF" w:rsidRDefault="00CA30DF" w14:paraId="4993659A" w14:textId="19B487A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4">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r w:rsidRPr="007047A7" w:rsidR="000736FC">
        <w:rPr>
          <w:rFonts w:asciiTheme="minorHAnsi" w:hAnsiTheme="minorHAnsi" w:cstheme="minorHAnsi"/>
          <w:color w:val="004A8D"/>
          <w:sz w:val="20"/>
          <w:szCs w:val="20"/>
        </w:rPr>
        <w:t xml:space="preserve">CLASS </w:t>
      </w:r>
      <w:r w:rsidRPr="007047A7" w:rsidR="005F5E47">
        <w:rPr>
          <w:rFonts w:asciiTheme="minorHAnsi" w:hAnsiTheme="minorHAnsi" w:cstheme="minorHAnsi"/>
          <w:color w:val="004A8D"/>
          <w:sz w:val="20"/>
          <w:szCs w:val="20"/>
        </w:rPr>
        <w:t>SECTION:</w:t>
      </w:r>
      <w:r w:rsidRPr="007047A7" w:rsidR="005F5E47">
        <w:rPr>
          <w:rFonts w:asciiTheme="minorHAnsi" w:hAnsiTheme="minorHAnsi" w:cstheme="minorHAnsi"/>
          <w:color w:val="004A8D"/>
          <w:sz w:val="20"/>
          <w:szCs w:val="20"/>
        </w:rPr>
        <w:tab/>
      </w:r>
      <w:r w:rsidRPr="007047A7" w:rsidR="000736FC">
        <w:rPr>
          <w:rFonts w:asciiTheme="minorHAnsi" w:hAnsiTheme="minorHAnsi" w:cstheme="minorHAnsi"/>
          <w:color w:val="004A8D"/>
          <w:sz w:val="20"/>
          <w:szCs w:val="20"/>
        </w:rPr>
        <w:tab/>
      </w:r>
      <w:r w:rsidRPr="007047A7" w:rsidR="00375B7B">
        <w:rPr>
          <w:rFonts w:asciiTheme="minorHAnsi" w:hAnsiTheme="minorHAnsi" w:cstheme="minorHAnsi"/>
          <w:color w:val="004A8D"/>
          <w:sz w:val="20"/>
          <w:szCs w:val="20"/>
        </w:rPr>
        <w:t>013</w:t>
      </w:r>
    </w:p>
    <w:p w:rsidRPr="007047A7" w:rsidR="0049246D" w:rsidP="005F5E47" w:rsidRDefault="00246040" w14:paraId="648530D1" w14:textId="5546E159">
      <w:pPr>
        <w:spacing w:line="360" w:lineRule="auto"/>
        <w:rPr>
          <w:rFonts w:asciiTheme="minorHAnsi" w:hAnsiTheme="minorHAnsi" w:cstheme="minorHAnsi"/>
          <w:color w:val="004A8D"/>
          <w:sz w:val="20"/>
          <w:szCs w:val="20"/>
        </w:rPr>
      </w:pPr>
      <w:r w:rsidRPr="007047A7">
        <w:rPr>
          <w:rFonts w:asciiTheme="minorHAnsi" w:hAnsiTheme="minorHAnsi" w:cstheme="minorHAnsi"/>
          <w:color w:val="004A8D"/>
          <w:sz w:val="20"/>
          <w:szCs w:val="20"/>
        </w:rPr>
        <w:t>TERM</w:t>
      </w:r>
      <w:r w:rsidRPr="007047A7" w:rsidR="0070420B">
        <w:rPr>
          <w:rFonts w:asciiTheme="minorHAnsi" w:hAnsiTheme="minorHAnsi" w:cstheme="minorHAnsi"/>
          <w:color w:val="004A8D"/>
          <w:sz w:val="20"/>
          <w:szCs w:val="20"/>
        </w:rPr>
        <w:t>:</w:t>
      </w:r>
      <w:r w:rsidRPr="007047A7" w:rsidR="00A77B85">
        <w:rPr>
          <w:rFonts w:asciiTheme="minorHAnsi" w:hAnsiTheme="minorHAnsi" w:cstheme="minorHAnsi"/>
          <w:color w:val="004A8D"/>
          <w:sz w:val="20"/>
          <w:szCs w:val="20"/>
        </w:rPr>
        <w:tab/>
      </w:r>
      <w:r w:rsidRPr="007047A7" w:rsidR="00A77B85">
        <w:rPr>
          <w:rFonts w:asciiTheme="minorHAnsi" w:hAnsiTheme="minorHAnsi" w:cstheme="minorHAnsi"/>
          <w:color w:val="004A8D"/>
          <w:sz w:val="20"/>
          <w:szCs w:val="20"/>
        </w:rPr>
        <w:tab/>
      </w:r>
      <w:r w:rsidRPr="007047A7">
        <w:rPr>
          <w:rFonts w:asciiTheme="minorHAnsi" w:hAnsiTheme="minorHAnsi" w:cstheme="minorHAnsi"/>
          <w:color w:val="004A8D"/>
          <w:sz w:val="20"/>
          <w:szCs w:val="20"/>
        </w:rPr>
        <w:tab/>
      </w:r>
      <w:r w:rsidRPr="007047A7" w:rsidR="00375B7B">
        <w:rPr>
          <w:rFonts w:asciiTheme="minorHAnsi" w:hAnsiTheme="minorHAnsi" w:cstheme="minorHAnsi"/>
          <w:color w:val="004A8D"/>
          <w:sz w:val="20"/>
          <w:szCs w:val="20"/>
        </w:rPr>
        <w:t>Fall 2022</w:t>
      </w:r>
      <w:r w:rsidRPr="007047A7" w:rsidR="00A77B85">
        <w:rPr>
          <w:rFonts w:asciiTheme="minorHAnsi" w:hAnsiTheme="minorHAnsi" w:cstheme="minorHAnsi"/>
          <w:color w:val="004A8D"/>
          <w:sz w:val="20"/>
          <w:szCs w:val="20"/>
        </w:rPr>
        <w:tab/>
      </w:r>
      <w:r w:rsidRPr="007047A7" w:rsidR="00A77B85">
        <w:rPr>
          <w:rFonts w:asciiTheme="minorHAnsi" w:hAnsiTheme="minorHAnsi" w:cstheme="minorHAnsi"/>
          <w:color w:val="004A8D"/>
          <w:sz w:val="20"/>
          <w:szCs w:val="20"/>
        </w:rPr>
        <w:tab/>
      </w:r>
      <w:r w:rsidRPr="007047A7" w:rsidR="000736FC">
        <w:rPr>
          <w:rFonts w:asciiTheme="minorHAnsi" w:hAnsiTheme="minorHAnsi" w:cstheme="minorHAnsi"/>
          <w:color w:val="004A8D"/>
          <w:sz w:val="20"/>
          <w:szCs w:val="20"/>
        </w:rPr>
        <w:tab/>
      </w:r>
      <w:r w:rsidRPr="007047A7" w:rsidR="000736FC">
        <w:rPr>
          <w:rFonts w:asciiTheme="minorHAnsi" w:hAnsiTheme="minorHAnsi" w:cstheme="minorHAnsi"/>
          <w:color w:val="004A8D"/>
          <w:sz w:val="20"/>
          <w:szCs w:val="20"/>
        </w:rPr>
        <w:tab/>
      </w:r>
      <w:r w:rsidRPr="007047A7" w:rsidR="000736FC">
        <w:rPr>
          <w:rFonts w:asciiTheme="minorHAnsi" w:hAnsiTheme="minorHAnsi" w:cstheme="minorHAnsi"/>
          <w:color w:val="004A8D"/>
          <w:sz w:val="20"/>
          <w:szCs w:val="20"/>
        </w:rPr>
        <w:tab/>
      </w:r>
      <w:r w:rsidRPr="007047A7" w:rsidR="000736FC">
        <w:rPr>
          <w:rFonts w:asciiTheme="minorHAnsi" w:hAnsiTheme="minorHAnsi" w:cstheme="minorHAnsi"/>
          <w:color w:val="004A8D"/>
          <w:sz w:val="20"/>
          <w:szCs w:val="20"/>
        </w:rPr>
        <w:tab/>
      </w:r>
    </w:p>
    <w:p w:rsidRPr="007047A7" w:rsidR="000736FC" w:rsidP="005F5E47" w:rsidRDefault="00755648" w14:paraId="1DAEA3B1" w14:textId="5DD6C48C">
      <w:pPr>
        <w:spacing w:line="360" w:lineRule="auto"/>
        <w:rPr>
          <w:rFonts w:asciiTheme="minorHAnsi" w:hAnsiTheme="minorHAnsi" w:cstheme="minorHAnsi"/>
          <w:color w:val="004A8D"/>
          <w:sz w:val="20"/>
          <w:szCs w:val="20"/>
        </w:rPr>
      </w:pPr>
      <w:r w:rsidRPr="007047A7">
        <w:rPr>
          <w:rFonts w:asciiTheme="minorHAnsi" w:hAnsiTheme="minorHAnsi" w:cstheme="minorHAnsi"/>
          <w:color w:val="004A8D"/>
          <w:sz w:val="20"/>
          <w:szCs w:val="20"/>
        </w:rPr>
        <w:t>COURSE CREDITS:</w:t>
      </w:r>
      <w:r w:rsidRPr="007047A7" w:rsidR="00FE1DED">
        <w:rPr>
          <w:rFonts w:asciiTheme="minorHAnsi" w:hAnsiTheme="minorHAnsi" w:cstheme="minorHAnsi"/>
          <w:color w:val="004A8D"/>
          <w:sz w:val="20"/>
          <w:szCs w:val="20"/>
        </w:rPr>
        <w:t xml:space="preserve">  </w:t>
      </w:r>
      <w:sdt>
        <w:sdtPr>
          <w:rPr>
            <w:rFonts w:asciiTheme="minorHAnsi" w:hAnsiTheme="minorHAnsi" w:cstheme="minorHAnsi"/>
            <w:color w:val="004A8D"/>
            <w:sz w:val="20"/>
            <w:szCs w:val="20"/>
          </w:rPr>
          <w:id w:val="953912686"/>
          <w:placeholder>
            <w:docPart w:val="C3C691A3DBE74A92A0F17C02DD78B9B9"/>
          </w:placeholder>
          <w:showingPlcHdr/>
          <w:text/>
        </w:sdtPr>
        <w:sdtEndPr/>
        <w:sdtContent>
          <w:r w:rsidRPr="007047A7" w:rsidR="00FE1DED">
            <w:rPr>
              <w:rFonts w:asciiTheme="minorHAnsi" w:hAnsiTheme="minorHAnsi" w:cstheme="minorHAnsi"/>
              <w:sz w:val="20"/>
              <w:szCs w:val="20"/>
            </w:rPr>
            <w:t>3</w:t>
          </w:r>
        </w:sdtContent>
      </w:sdt>
      <w:r w:rsidRPr="007047A7" w:rsidR="008D105C">
        <w:rPr>
          <w:rFonts w:asciiTheme="minorHAnsi" w:hAnsiTheme="minorHAnsi" w:cstheme="minorHAnsi"/>
          <w:color w:val="004A8D"/>
          <w:sz w:val="20"/>
          <w:szCs w:val="20"/>
        </w:rPr>
        <w:tab/>
      </w:r>
      <w:r w:rsidRPr="007047A7" w:rsidR="00A77B85">
        <w:rPr>
          <w:rFonts w:asciiTheme="minorHAnsi" w:hAnsiTheme="minorHAnsi" w:cstheme="minorHAnsi"/>
          <w:sz w:val="20"/>
          <w:szCs w:val="20"/>
        </w:rPr>
        <w:tab/>
      </w:r>
      <w:r w:rsidRPr="007047A7" w:rsidR="00A77B85">
        <w:rPr>
          <w:rFonts w:asciiTheme="minorHAnsi" w:hAnsiTheme="minorHAnsi" w:cstheme="minorHAnsi"/>
          <w:color w:val="004A8D"/>
          <w:sz w:val="20"/>
          <w:szCs w:val="20"/>
        </w:rPr>
        <w:tab/>
      </w:r>
      <w:r w:rsidRPr="007047A7" w:rsidR="00A77B85">
        <w:rPr>
          <w:rFonts w:asciiTheme="minorHAnsi" w:hAnsiTheme="minorHAnsi" w:cstheme="minorHAnsi"/>
          <w:color w:val="004A8D"/>
          <w:sz w:val="20"/>
          <w:szCs w:val="20"/>
        </w:rPr>
        <w:tab/>
      </w:r>
      <w:r w:rsidRPr="007047A7" w:rsidR="00A77B85">
        <w:rPr>
          <w:rFonts w:asciiTheme="minorHAnsi" w:hAnsiTheme="minorHAnsi" w:cstheme="minorHAnsi"/>
          <w:sz w:val="20"/>
          <w:szCs w:val="20"/>
        </w:rPr>
        <w:tab/>
      </w:r>
      <w:r w:rsidRPr="007047A7" w:rsidR="00A77B85">
        <w:rPr>
          <w:rFonts w:asciiTheme="minorHAnsi" w:hAnsiTheme="minorHAnsi" w:cstheme="minorHAnsi"/>
          <w:color w:val="004A8D"/>
          <w:sz w:val="20"/>
          <w:szCs w:val="20"/>
        </w:rPr>
        <w:tab/>
      </w:r>
      <w:r w:rsidRPr="007047A7" w:rsidR="00A77B85">
        <w:rPr>
          <w:rFonts w:asciiTheme="minorHAnsi" w:hAnsiTheme="minorHAnsi" w:cstheme="minorHAnsi"/>
          <w:color w:val="004A8D"/>
          <w:sz w:val="20"/>
          <w:szCs w:val="20"/>
        </w:rPr>
        <w:tab/>
      </w:r>
    </w:p>
    <w:p w:rsidRPr="007047A7" w:rsidR="006245AB" w:rsidP="005F5E47" w:rsidRDefault="000736FC" w14:paraId="42516497" w14:textId="431574CC">
      <w:pPr>
        <w:spacing w:line="360" w:lineRule="auto"/>
        <w:rPr>
          <w:rFonts w:asciiTheme="minorHAnsi" w:hAnsiTheme="minorHAnsi" w:cstheme="minorHAnsi"/>
          <w:color w:val="004A8D"/>
          <w:sz w:val="20"/>
          <w:szCs w:val="20"/>
        </w:rPr>
      </w:pPr>
      <w:r w:rsidRPr="007047A7">
        <w:rPr>
          <w:rFonts w:asciiTheme="minorHAnsi" w:hAnsiTheme="minorHAnsi" w:cstheme="minorHAnsi"/>
          <w:color w:val="004A8D"/>
          <w:sz w:val="20"/>
          <w:szCs w:val="20"/>
        </w:rPr>
        <w:t>DELIVERY METHOD</w:t>
      </w:r>
      <w:r w:rsidRPr="007047A7" w:rsidR="0068073A">
        <w:rPr>
          <w:rFonts w:asciiTheme="minorHAnsi" w:hAnsiTheme="minorHAnsi" w:cstheme="minorHAnsi"/>
          <w:color w:val="004A8D"/>
          <w:sz w:val="20"/>
          <w:szCs w:val="20"/>
        </w:rPr>
        <w:t>(S)</w:t>
      </w:r>
      <w:r w:rsidRPr="007047A7">
        <w:rPr>
          <w:rFonts w:asciiTheme="minorHAnsi" w:hAnsiTheme="minorHAnsi" w:cstheme="minorHAnsi"/>
          <w:color w:val="004A8D"/>
          <w:sz w:val="20"/>
          <w:szCs w:val="20"/>
        </w:rPr>
        <w:t>:</w:t>
      </w:r>
      <w:r w:rsidRPr="007047A7">
        <w:rPr>
          <w:rFonts w:asciiTheme="minorHAnsi" w:hAnsiTheme="minorHAnsi" w:cstheme="minorHAnsi"/>
          <w:color w:val="004A8D"/>
          <w:sz w:val="20"/>
          <w:szCs w:val="20"/>
        </w:rPr>
        <w:tab/>
      </w:r>
      <w:r w:rsidRPr="007047A7" w:rsidR="00375B7B">
        <w:rPr>
          <w:rFonts w:asciiTheme="minorHAnsi" w:hAnsiTheme="minorHAnsi" w:cstheme="minorHAnsi"/>
          <w:color w:val="004A8D"/>
          <w:sz w:val="20"/>
          <w:szCs w:val="20"/>
        </w:rPr>
        <w:t>Lecture</w:t>
      </w:r>
      <w:r w:rsidRPr="007047A7" w:rsidR="00B248F9">
        <w:rPr>
          <w:rFonts w:asciiTheme="minorHAnsi" w:hAnsiTheme="minorHAnsi" w:cstheme="minorHAnsi"/>
          <w:color w:val="004A8D"/>
          <w:sz w:val="20"/>
          <w:szCs w:val="20"/>
        </w:rPr>
        <w:tab/>
      </w:r>
      <w:r w:rsidRPr="007047A7" w:rsidR="006245AB">
        <w:rPr>
          <w:rFonts w:asciiTheme="minorHAnsi" w:hAnsiTheme="minorHAnsi" w:cstheme="minorHAnsi"/>
          <w:color w:val="004A8D"/>
          <w:sz w:val="20"/>
          <w:szCs w:val="20"/>
        </w:rPr>
        <w:tab/>
      </w:r>
    </w:p>
    <w:p w:rsidRPr="007047A7" w:rsidR="0068073A" w:rsidP="00DA75C0" w:rsidRDefault="0068073A" w14:paraId="40213F8F" w14:textId="7F789BE2">
      <w:pPr>
        <w:pBdr>
          <w:bottom w:val="single" w:color="4472C4" w:themeColor="accent1" w:sz="18" w:space="1"/>
        </w:pBdr>
        <w:spacing w:line="276" w:lineRule="auto"/>
        <w:ind w:right="-68"/>
        <w:rPr>
          <w:rFonts w:asciiTheme="minorHAnsi" w:hAnsiTheme="minorHAnsi" w:cstheme="minorHAnsi"/>
          <w:sz w:val="20"/>
          <w:szCs w:val="20"/>
        </w:rPr>
      </w:pPr>
    </w:p>
    <w:p w:rsidRPr="007047A7" w:rsidR="622D28F2" w:rsidP="48C7C651" w:rsidRDefault="622D28F2" w14:paraId="644E4CBE" w14:textId="2F4635C8">
      <w:pPr>
        <w:spacing w:line="276" w:lineRule="auto"/>
        <w:rPr>
          <w:rFonts w:asciiTheme="minorHAnsi" w:hAnsiTheme="minorHAnsi" w:cstheme="minorHAnsi"/>
          <w:sz w:val="20"/>
          <w:szCs w:val="20"/>
        </w:rPr>
      </w:pPr>
      <w:r w:rsidRPr="007047A7">
        <w:rPr>
          <w:rFonts w:eastAsia="Calibri Light" w:asciiTheme="minorHAnsi" w:hAnsiTheme="minorHAnsi" w:cstheme="minorHAnsi"/>
          <w:color w:val="1F497D"/>
          <w:sz w:val="20"/>
          <w:szCs w:val="20"/>
        </w:rPr>
        <w:t xml:space="preserve">For COVID-19 information please visit </w:t>
      </w:r>
      <w:hyperlink r:id="rId15">
        <w:r w:rsidRPr="007047A7">
          <w:rPr>
            <w:rStyle w:val="Hyperlink"/>
            <w:rFonts w:eastAsia="Calibri Light" w:asciiTheme="minorHAnsi" w:hAnsiTheme="minorHAnsi" w:cstheme="minorHAnsi"/>
            <w:sz w:val="20"/>
            <w:szCs w:val="20"/>
          </w:rPr>
          <w:t>https://legacy.camosun.ca/covid19/index.html</w:t>
        </w:r>
      </w:hyperlink>
      <w:r w:rsidRPr="007047A7">
        <w:rPr>
          <w:rFonts w:eastAsia="Calibri Light" w:asciiTheme="minorHAnsi" w:hAnsiTheme="minorHAnsi" w:cstheme="minorHAnsi"/>
          <w:color w:val="1F497D"/>
          <w:sz w:val="20"/>
          <w:szCs w:val="20"/>
        </w:rPr>
        <w:t>.</w:t>
      </w:r>
    </w:p>
    <w:p w:rsidRPr="007047A7" w:rsidR="00966056" w:rsidP="5B259B26" w:rsidRDefault="00966056" w14:paraId="58AF2507" w14:textId="05454714">
      <w:pPr>
        <w:spacing w:before="120" w:line="276" w:lineRule="auto"/>
        <w:rPr>
          <w:rFonts w:asciiTheme="minorHAnsi" w:hAnsiTheme="minorHAnsi" w:cstheme="minorHAnsi"/>
          <w:i/>
          <w:iCs/>
          <w:color w:val="595959" w:themeColor="text1" w:themeTint="A6"/>
          <w:sz w:val="20"/>
          <w:szCs w:val="20"/>
        </w:rPr>
      </w:pPr>
      <w:r w:rsidRPr="007047A7">
        <w:rPr>
          <w:rFonts w:asciiTheme="minorHAnsi" w:hAnsiTheme="minorHAnsi" w:cstheme="minorHAnsi"/>
          <w:i/>
          <w:iCs/>
          <w:color w:val="595959" w:themeColor="text1" w:themeTint="A6"/>
          <w:sz w:val="20"/>
          <w:szCs w:val="20"/>
        </w:rPr>
        <w:t xml:space="preserve">Camosun College requires mandatory attendance for the </w:t>
      </w:r>
      <w:proofErr w:type="gramStart"/>
      <w:r w:rsidRPr="007047A7">
        <w:rPr>
          <w:rFonts w:asciiTheme="minorHAnsi" w:hAnsiTheme="minorHAnsi" w:cstheme="minorHAnsi"/>
          <w:i/>
          <w:iCs/>
          <w:color w:val="595959" w:themeColor="text1" w:themeTint="A6"/>
          <w:sz w:val="20"/>
          <w:szCs w:val="20"/>
        </w:rPr>
        <w:t>first class</w:t>
      </w:r>
      <w:proofErr w:type="gramEnd"/>
      <w:r w:rsidRPr="007047A7">
        <w:rPr>
          <w:rFonts w:asciiTheme="minorHAnsi" w:hAnsiTheme="minorHAnsi" w:cstheme="minorHAnsi"/>
          <w:i/>
          <w:iCs/>
          <w:color w:val="595959" w:themeColor="text1" w:themeTint="A6"/>
          <w:sz w:val="20"/>
          <w:szCs w:val="20"/>
        </w:rPr>
        <w:t xml:space="preserve"> meeting of each course. If you do not attend, and do not provide your instructor with a reasonable </w:t>
      </w:r>
      <w:r w:rsidRPr="007047A7" w:rsidR="00855972">
        <w:rPr>
          <w:rFonts w:asciiTheme="minorHAnsi" w:hAnsiTheme="minorHAnsi" w:cstheme="minorHAnsi"/>
          <w:i/>
          <w:iCs/>
          <w:color w:val="595959" w:themeColor="text1" w:themeTint="A6"/>
          <w:sz w:val="20"/>
          <w:szCs w:val="20"/>
        </w:rPr>
        <w:t>explanation</w:t>
      </w:r>
      <w:r w:rsidRPr="007047A7">
        <w:rPr>
          <w:rFonts w:asciiTheme="minorHAnsi" w:hAnsiTheme="minorHAnsi" w:cstheme="minorHAnsi"/>
          <w:i/>
          <w:iCs/>
          <w:color w:val="595959" w:themeColor="text1" w:themeTint="A6"/>
          <w:sz w:val="20"/>
          <w:szCs w:val="20"/>
        </w:rPr>
        <w:t xml:space="preserve"> in advance, you will be removed from the course and the space offered to the next waitlisted student.</w:t>
      </w:r>
    </w:p>
    <w:p w:rsidRPr="007047A7" w:rsidR="001E5F82" w:rsidP="00966056" w:rsidRDefault="001E5F82" w14:paraId="01871BB7" w14:textId="77777777">
      <w:pPr>
        <w:spacing w:line="276" w:lineRule="auto"/>
        <w:rPr>
          <w:rFonts w:asciiTheme="minorHAnsi" w:hAnsiTheme="minorHAnsi" w:cstheme="minorHAnsi"/>
          <w:sz w:val="20"/>
          <w:szCs w:val="20"/>
        </w:rPr>
      </w:pPr>
    </w:p>
    <w:p w:rsidRPr="007047A7" w:rsidR="003F281C" w:rsidP="006F1A2A" w:rsidRDefault="003F281C" w14:paraId="4127C5E0" w14:textId="312080DF">
      <w:pPr>
        <w:pStyle w:val="Heading1"/>
        <w:pBdr>
          <w:bottom w:val="single" w:color="7F7F7F" w:themeColor="text1" w:themeTint="80" w:sz="4" w:space="1"/>
        </w:pBdr>
        <w:spacing w:before="120" w:line="276" w:lineRule="auto"/>
        <w:ind w:left="0" w:hanging="14"/>
        <w:rPr>
          <w:rFonts w:asciiTheme="minorHAnsi" w:hAnsiTheme="minorHAnsi" w:cstheme="minorHAnsi"/>
          <w:sz w:val="20"/>
          <w:szCs w:val="20"/>
        </w:rPr>
      </w:pPr>
      <w:r w:rsidRPr="007047A7">
        <w:rPr>
          <w:rFonts w:asciiTheme="minorHAnsi" w:hAnsiTheme="minorHAnsi" w:cstheme="minorHAnsi"/>
          <w:sz w:val="20"/>
          <w:szCs w:val="20"/>
        </w:rPr>
        <w:t>INSTRUCTOR DETAILS</w:t>
      </w:r>
    </w:p>
    <w:p w:rsidRPr="007047A7" w:rsidR="0080560F" w:rsidP="00023C86" w:rsidRDefault="0080560F" w14:paraId="49C7E268" w14:textId="526D4D5B">
      <w:pPr>
        <w:spacing w:before="120" w:line="360" w:lineRule="auto"/>
        <w:ind w:right="72"/>
        <w:rPr>
          <w:rFonts w:asciiTheme="minorHAnsi" w:hAnsiTheme="minorHAnsi" w:cstheme="minorHAnsi"/>
          <w:sz w:val="20"/>
          <w:szCs w:val="20"/>
        </w:rPr>
      </w:pPr>
      <w:r w:rsidRPr="007047A7">
        <w:rPr>
          <w:rFonts w:asciiTheme="minorHAnsi" w:hAnsiTheme="minorHAnsi" w:cstheme="minorHAnsi"/>
          <w:color w:val="004A8D"/>
          <w:sz w:val="20"/>
          <w:szCs w:val="20"/>
        </w:rPr>
        <w:t>NAME:</w:t>
      </w:r>
      <w:r w:rsidRPr="007047A7">
        <w:rPr>
          <w:rFonts w:asciiTheme="minorHAnsi" w:hAnsiTheme="minorHAnsi" w:cstheme="minorHAnsi"/>
          <w:color w:val="004A8D"/>
          <w:sz w:val="20"/>
          <w:szCs w:val="20"/>
        </w:rPr>
        <w:tab/>
      </w:r>
      <w:r w:rsidRPr="007047A7">
        <w:rPr>
          <w:rFonts w:asciiTheme="minorHAnsi" w:hAnsiTheme="minorHAnsi" w:cstheme="minorHAnsi"/>
          <w:color w:val="004A8D"/>
          <w:sz w:val="20"/>
          <w:szCs w:val="20"/>
        </w:rPr>
        <w:tab/>
      </w:r>
      <w:r w:rsidRPr="007047A7">
        <w:rPr>
          <w:rFonts w:asciiTheme="minorHAnsi" w:hAnsiTheme="minorHAnsi" w:cstheme="minorHAnsi"/>
          <w:color w:val="004A8D"/>
          <w:sz w:val="20"/>
          <w:szCs w:val="20"/>
        </w:rPr>
        <w:tab/>
      </w:r>
      <w:r w:rsidRPr="007047A7" w:rsidR="00375B7B">
        <w:rPr>
          <w:rFonts w:asciiTheme="minorHAnsi" w:hAnsiTheme="minorHAnsi" w:cstheme="minorHAnsi"/>
          <w:color w:val="004A8D"/>
          <w:sz w:val="20"/>
          <w:szCs w:val="20"/>
        </w:rPr>
        <w:t>Bronwen Welch</w:t>
      </w:r>
    </w:p>
    <w:p w:rsidRPr="007047A7" w:rsidR="005E1DBF" w:rsidP="005E1DBF" w:rsidRDefault="005E1DBF" w14:paraId="3E2B1FBF" w14:textId="20DC02F7">
      <w:pPr>
        <w:spacing w:line="360" w:lineRule="auto"/>
        <w:rPr>
          <w:rFonts w:asciiTheme="minorHAnsi" w:hAnsiTheme="minorHAnsi" w:cstheme="minorHAnsi"/>
          <w:color w:val="004A8D"/>
          <w:sz w:val="20"/>
          <w:szCs w:val="20"/>
        </w:rPr>
      </w:pPr>
      <w:r w:rsidRPr="007047A7">
        <w:rPr>
          <w:rFonts w:asciiTheme="minorHAnsi" w:hAnsiTheme="minorHAnsi" w:cstheme="minorHAnsi"/>
          <w:color w:val="004A8D"/>
          <w:sz w:val="20"/>
          <w:szCs w:val="20"/>
        </w:rPr>
        <w:t>EMAIL:</w:t>
      </w:r>
      <w:r w:rsidRPr="007047A7">
        <w:rPr>
          <w:rFonts w:asciiTheme="minorHAnsi" w:hAnsiTheme="minorHAnsi" w:cstheme="minorHAnsi"/>
          <w:color w:val="004A8D"/>
          <w:sz w:val="20"/>
          <w:szCs w:val="20"/>
        </w:rPr>
        <w:tab/>
      </w:r>
      <w:r w:rsidRPr="007047A7">
        <w:rPr>
          <w:rFonts w:asciiTheme="minorHAnsi" w:hAnsiTheme="minorHAnsi" w:cstheme="minorHAnsi"/>
          <w:color w:val="004A8D"/>
          <w:sz w:val="20"/>
          <w:szCs w:val="20"/>
        </w:rPr>
        <w:tab/>
      </w:r>
      <w:r w:rsidR="00E67883">
        <w:rPr>
          <w:rFonts w:asciiTheme="minorHAnsi" w:hAnsiTheme="minorHAnsi" w:cstheme="minorHAnsi"/>
          <w:color w:val="004A8D"/>
          <w:sz w:val="20"/>
          <w:szCs w:val="20"/>
        </w:rPr>
        <w:tab/>
      </w:r>
      <w:r w:rsidR="00E67883">
        <w:rPr>
          <w:rFonts w:asciiTheme="minorHAnsi" w:hAnsiTheme="minorHAnsi" w:cstheme="minorHAnsi"/>
          <w:color w:val="004A8D"/>
          <w:sz w:val="20"/>
          <w:szCs w:val="20"/>
        </w:rPr>
        <w:t>WelchB@camosun.ca</w:t>
      </w:r>
    </w:p>
    <w:p w:rsidRPr="007047A7" w:rsidR="003F281C" w:rsidP="005E1DBF" w:rsidRDefault="00FC7843" w14:paraId="06719DCF" w14:textId="6D23071F">
      <w:pPr>
        <w:spacing w:line="360" w:lineRule="auto"/>
        <w:rPr>
          <w:rFonts w:asciiTheme="minorHAnsi" w:hAnsiTheme="minorHAnsi" w:cstheme="minorHAnsi"/>
          <w:sz w:val="20"/>
          <w:szCs w:val="20"/>
        </w:rPr>
      </w:pPr>
      <w:r w:rsidRPr="007047A7">
        <w:rPr>
          <w:rFonts w:asciiTheme="minorHAnsi" w:hAnsiTheme="minorHAnsi" w:cstheme="minorHAnsi"/>
          <w:color w:val="004A8D"/>
          <w:sz w:val="20"/>
          <w:szCs w:val="20"/>
        </w:rPr>
        <w:t>OFFICE</w:t>
      </w:r>
      <w:r w:rsidRPr="007047A7" w:rsidR="0080560F">
        <w:rPr>
          <w:rFonts w:asciiTheme="minorHAnsi" w:hAnsiTheme="minorHAnsi" w:cstheme="minorHAnsi"/>
          <w:color w:val="004A8D"/>
          <w:sz w:val="20"/>
          <w:szCs w:val="20"/>
        </w:rPr>
        <w:t>:</w:t>
      </w:r>
      <w:r w:rsidRPr="007047A7">
        <w:rPr>
          <w:rFonts w:asciiTheme="minorHAnsi" w:hAnsiTheme="minorHAnsi" w:cstheme="minorHAnsi"/>
          <w:color w:val="004A8D"/>
          <w:sz w:val="20"/>
          <w:szCs w:val="20"/>
        </w:rPr>
        <w:tab/>
      </w:r>
      <w:r w:rsidRPr="007047A7">
        <w:rPr>
          <w:rFonts w:asciiTheme="minorHAnsi" w:hAnsiTheme="minorHAnsi" w:cstheme="minorHAnsi"/>
          <w:color w:val="004A8D"/>
          <w:sz w:val="20"/>
          <w:szCs w:val="20"/>
        </w:rPr>
        <w:tab/>
      </w:r>
      <w:r w:rsidRPr="007047A7" w:rsidR="0080560F">
        <w:rPr>
          <w:rFonts w:asciiTheme="minorHAnsi" w:hAnsiTheme="minorHAnsi" w:cstheme="minorHAnsi"/>
          <w:color w:val="004A8D"/>
          <w:sz w:val="20"/>
          <w:szCs w:val="20"/>
        </w:rPr>
        <w:tab/>
      </w:r>
      <w:r w:rsidR="00E67883">
        <w:rPr>
          <w:rFonts w:asciiTheme="minorHAnsi" w:hAnsiTheme="minorHAnsi" w:cstheme="minorHAnsi"/>
          <w:color w:val="004A8D"/>
          <w:sz w:val="20"/>
          <w:szCs w:val="20"/>
        </w:rPr>
        <w:t>Paul 220</w:t>
      </w:r>
      <w:r w:rsidRPr="007047A7" w:rsidR="0080560F">
        <w:rPr>
          <w:rFonts w:asciiTheme="minorHAnsi" w:hAnsiTheme="minorHAnsi" w:cstheme="minorHAnsi"/>
          <w:color w:val="004A8D"/>
          <w:sz w:val="20"/>
          <w:szCs w:val="20"/>
        </w:rPr>
        <w:tab/>
      </w:r>
      <w:r w:rsidRPr="007047A7">
        <w:rPr>
          <w:rFonts w:asciiTheme="minorHAnsi" w:hAnsiTheme="minorHAnsi" w:cstheme="minorHAnsi"/>
          <w:color w:val="004A8D"/>
          <w:sz w:val="20"/>
          <w:szCs w:val="20"/>
        </w:rPr>
        <w:tab/>
      </w:r>
    </w:p>
    <w:p w:rsidRPr="007047A7" w:rsidR="005E1DBF" w:rsidP="005E1DBF" w:rsidRDefault="005E1DBF" w14:paraId="4F780C40" w14:textId="65EB4E93">
      <w:pPr>
        <w:spacing w:line="360" w:lineRule="auto"/>
        <w:rPr>
          <w:rFonts w:asciiTheme="minorHAnsi" w:hAnsiTheme="minorHAnsi" w:cstheme="minorHAnsi"/>
          <w:sz w:val="20"/>
          <w:szCs w:val="20"/>
        </w:rPr>
      </w:pPr>
      <w:r w:rsidRPr="007047A7">
        <w:rPr>
          <w:rFonts w:asciiTheme="minorHAnsi" w:hAnsiTheme="minorHAnsi" w:cstheme="minorHAnsi"/>
          <w:color w:val="004A8D"/>
          <w:sz w:val="20"/>
          <w:szCs w:val="20"/>
        </w:rPr>
        <w:t>HOURS:</w:t>
      </w:r>
      <w:r w:rsidRPr="007047A7">
        <w:rPr>
          <w:rFonts w:asciiTheme="minorHAnsi" w:hAnsiTheme="minorHAnsi" w:cstheme="minorHAnsi"/>
          <w:color w:val="004A8D"/>
          <w:sz w:val="20"/>
          <w:szCs w:val="20"/>
        </w:rPr>
        <w:tab/>
      </w:r>
      <w:r w:rsidRPr="007047A7">
        <w:rPr>
          <w:rFonts w:asciiTheme="minorHAnsi" w:hAnsiTheme="minorHAnsi" w:cstheme="minorHAnsi"/>
          <w:color w:val="004A8D"/>
          <w:sz w:val="20"/>
          <w:szCs w:val="20"/>
        </w:rPr>
        <w:tab/>
      </w:r>
      <w:r w:rsidR="00E67883">
        <w:rPr>
          <w:rFonts w:asciiTheme="minorHAnsi" w:hAnsiTheme="minorHAnsi" w:cstheme="minorHAnsi"/>
          <w:color w:val="004A8D"/>
          <w:sz w:val="20"/>
          <w:szCs w:val="20"/>
        </w:rPr>
        <w:tab/>
      </w:r>
      <w:r w:rsidR="00E67883">
        <w:rPr>
          <w:rFonts w:asciiTheme="minorHAnsi" w:hAnsiTheme="minorHAnsi" w:cstheme="minorHAnsi"/>
          <w:color w:val="004A8D"/>
          <w:sz w:val="20"/>
          <w:szCs w:val="20"/>
        </w:rPr>
        <w:t>Tuesdays and Fridays 1-2pm</w:t>
      </w:r>
    </w:p>
    <w:p w:rsidRPr="007047A7" w:rsidR="002A4857" w:rsidP="002A4857" w:rsidRDefault="002A4857" w14:paraId="60FA2D6C" w14:textId="32471A28">
      <w:pPr>
        <w:spacing w:line="276" w:lineRule="auto"/>
        <w:rPr>
          <w:rFonts w:asciiTheme="minorHAnsi" w:hAnsiTheme="minorHAnsi" w:cstheme="minorHAnsi"/>
          <w:i/>
          <w:iCs/>
          <w:color w:val="595959" w:themeColor="text1" w:themeTint="A6"/>
          <w:sz w:val="20"/>
          <w:szCs w:val="20"/>
        </w:rPr>
      </w:pPr>
      <w:r w:rsidRPr="007047A7">
        <w:rPr>
          <w:rFonts w:asciiTheme="minorHAnsi" w:hAnsiTheme="minorHAnsi" w:cstheme="minorHAnsi"/>
          <w:i/>
          <w:iCs/>
          <w:color w:val="595959" w:themeColor="text1" w:themeTint="A6"/>
          <w:sz w:val="20"/>
          <w:szCs w:val="20"/>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rsidRPr="007047A7" w:rsidR="00BD6E30" w:rsidP="00966056" w:rsidRDefault="00BD6E30" w14:paraId="411D1A47" w14:textId="77777777">
      <w:pPr>
        <w:spacing w:line="276" w:lineRule="auto"/>
        <w:rPr>
          <w:rFonts w:asciiTheme="minorHAnsi" w:hAnsiTheme="minorHAnsi" w:cstheme="minorHAnsi"/>
          <w:sz w:val="20"/>
          <w:szCs w:val="20"/>
        </w:rPr>
      </w:pPr>
    </w:p>
    <w:p w:rsidRPr="007047A7" w:rsidR="00D032FB" w:rsidP="004F47CF" w:rsidRDefault="004052BB" w14:paraId="5AEDC3F6" w14:textId="0D475F61">
      <w:pPr>
        <w:pStyle w:val="Heading1"/>
        <w:pBdr>
          <w:bottom w:val="single" w:color="7F7F7F" w:themeColor="text1" w:themeTint="80" w:sz="4" w:space="1"/>
        </w:pBdr>
        <w:spacing w:before="120" w:line="276" w:lineRule="auto"/>
        <w:ind w:left="0" w:hanging="14"/>
        <w:rPr>
          <w:rFonts w:asciiTheme="minorHAnsi" w:hAnsiTheme="minorHAnsi" w:cstheme="minorHAnsi"/>
          <w:sz w:val="20"/>
          <w:szCs w:val="20"/>
        </w:rPr>
      </w:pPr>
      <w:r w:rsidRPr="007047A7">
        <w:rPr>
          <w:rFonts w:asciiTheme="minorHAnsi" w:hAnsiTheme="minorHAnsi" w:cstheme="minorHAnsi"/>
          <w:sz w:val="20"/>
          <w:szCs w:val="20"/>
        </w:rPr>
        <w:t>C</w:t>
      </w:r>
      <w:r w:rsidRPr="007047A7" w:rsidR="00AC047E">
        <w:rPr>
          <w:rFonts w:asciiTheme="minorHAnsi" w:hAnsiTheme="minorHAnsi" w:cstheme="minorHAnsi"/>
          <w:sz w:val="20"/>
          <w:szCs w:val="20"/>
        </w:rPr>
        <w:t>ALENDAR</w:t>
      </w:r>
      <w:r w:rsidRPr="007047A7" w:rsidR="006F39F6">
        <w:rPr>
          <w:rFonts w:asciiTheme="minorHAnsi" w:hAnsiTheme="minorHAnsi" w:cstheme="minorHAnsi"/>
          <w:sz w:val="20"/>
          <w:szCs w:val="20"/>
        </w:rPr>
        <w:t xml:space="preserve"> </w:t>
      </w:r>
      <w:r w:rsidRPr="007047A7" w:rsidR="00D03E5C">
        <w:rPr>
          <w:rFonts w:asciiTheme="minorHAnsi" w:hAnsiTheme="minorHAnsi" w:cstheme="minorHAnsi"/>
          <w:sz w:val="20"/>
          <w:szCs w:val="20"/>
        </w:rPr>
        <w:t>DESCRIPTION</w:t>
      </w:r>
    </w:p>
    <w:sdt>
      <w:sdtPr>
        <w:rPr>
          <w:rFonts w:asciiTheme="minorHAnsi" w:hAnsiTheme="minorHAnsi" w:cstheme="minorHAnsi"/>
          <w:sz w:val="20"/>
          <w:szCs w:val="20"/>
        </w:rPr>
        <w:id w:val="-748356299"/>
        <w:placeholder>
          <w:docPart w:val="129468A40B664894B63F9E04989236B2"/>
        </w:placeholder>
        <w:showingPlcHdr/>
        <w:text/>
      </w:sdtPr>
      <w:sdtEndPr/>
      <w:sdtContent>
        <w:p w:rsidRPr="007047A7" w:rsidR="007D0BA4" w:rsidP="004F47CF" w:rsidRDefault="00FE1DED" w14:paraId="5D95DB7F" w14:textId="06F0B2C6">
          <w:pPr>
            <w:spacing w:before="120" w:line="276" w:lineRule="auto"/>
            <w:rPr>
              <w:rFonts w:asciiTheme="minorHAnsi" w:hAnsiTheme="minorHAnsi" w:cstheme="minorHAnsi"/>
              <w:sz w:val="20"/>
              <w:szCs w:val="20"/>
            </w:rPr>
          </w:pPr>
          <w:r w:rsidRPr="007047A7">
            <w:rPr>
              <w:rFonts w:asciiTheme="minorHAnsi" w:hAnsiTheme="minorHAnsi" w:cstheme="minorHAnsi"/>
              <w:sz w:val="20"/>
              <w:szCs w:val="20"/>
            </w:rPr>
            <w:t>This course provides core critical thinking, reading, research and writing skills transferable to academic disciplines. Students practice various forms of academic writing, including summary, critical analysis, and written research. Analysis of textual rhetoric, discourse, and style, along with academic essay-writing, develops self-awareness of methods of inquiry, critique, and reflection.</w:t>
          </w:r>
        </w:p>
      </w:sdtContent>
    </w:sdt>
    <w:p w:rsidRPr="007047A7" w:rsidR="007D0BA4" w:rsidP="004F47CF" w:rsidRDefault="007D0BA4" w14:paraId="2D88B5B4" w14:textId="77777777">
      <w:pPr>
        <w:spacing w:before="120" w:line="276" w:lineRule="auto"/>
        <w:rPr>
          <w:rFonts w:asciiTheme="minorHAnsi" w:hAnsiTheme="minorHAnsi" w:cstheme="minorHAnsi"/>
          <w:sz w:val="20"/>
          <w:szCs w:val="20"/>
        </w:rPr>
      </w:pPr>
    </w:p>
    <w:p w:rsidRPr="007047A7" w:rsidR="00AC11CC" w:rsidP="00441619" w:rsidRDefault="00AC11CC" w14:paraId="6D76EA9D" w14:textId="06136BCB">
      <w:pPr>
        <w:spacing w:line="276" w:lineRule="auto"/>
        <w:rPr>
          <w:rFonts w:asciiTheme="minorHAnsi" w:hAnsiTheme="minorHAnsi" w:cstheme="minorHAnsi"/>
          <w:sz w:val="20"/>
          <w:szCs w:val="20"/>
        </w:rPr>
      </w:pPr>
    </w:p>
    <w:p w:rsidRPr="007047A7" w:rsidR="00AC11CC" w:rsidP="10E483EF" w:rsidRDefault="00AC11CC" w14:paraId="63AC0CBD" w14:textId="00A7637F">
      <w:pPr>
        <w:spacing w:line="276" w:lineRule="auto"/>
        <w:rPr>
          <w:rFonts w:asciiTheme="minorHAnsi" w:hAnsiTheme="minorHAnsi" w:cstheme="minorHAnsi"/>
          <w:sz w:val="20"/>
          <w:szCs w:val="20"/>
        </w:rPr>
      </w:pPr>
      <w:r w:rsidRPr="007047A7">
        <w:rPr>
          <w:rFonts w:asciiTheme="minorHAnsi" w:hAnsiTheme="minorHAnsi" w:cstheme="minorHAnsi"/>
          <w:color w:val="004A8D"/>
          <w:sz w:val="20"/>
          <w:szCs w:val="20"/>
        </w:rPr>
        <w:t>PREREQUISITE(S):</w:t>
      </w:r>
    </w:p>
    <w:p w:rsidRPr="007047A7" w:rsidR="00AC11CC" w:rsidP="10E483EF" w:rsidRDefault="0015550D" w14:paraId="321B0DCF" w14:textId="00A7637F">
      <w:pPr>
        <w:spacing w:line="276" w:lineRule="auto"/>
        <w:rPr>
          <w:rFonts w:asciiTheme="minorHAnsi" w:hAnsiTheme="minorHAnsi" w:cstheme="minorHAnsi"/>
          <w:sz w:val="20"/>
          <w:szCs w:val="20"/>
        </w:rPr>
      </w:pPr>
      <w:sdt>
        <w:sdtPr>
          <w:rPr>
            <w:rFonts w:asciiTheme="minorHAnsi" w:hAnsiTheme="minorHAnsi" w:cstheme="minorHAnsi"/>
            <w:color w:val="004A8D"/>
            <w:sz w:val="20"/>
            <w:szCs w:val="20"/>
          </w:rPr>
          <w:id w:val="578951006"/>
          <w:placeholder>
            <w:docPart w:val="E71D296C27D14BE989C75EE0978E8E25"/>
          </w:placeholder>
          <w:showingPlcHdr/>
          <w:text w:multiLine="1"/>
        </w:sdtPr>
        <w:sdtEndPr/>
        <w:sdtContent>
          <w:r w:rsidRPr="007047A7" w:rsidR="00FE1DED">
            <w:rPr>
              <w:rFonts w:asciiTheme="minorHAnsi" w:hAnsiTheme="minorHAnsi" w:cstheme="minorHAnsi"/>
              <w:sz w:val="20"/>
              <w:szCs w:val="20"/>
            </w:rPr>
            <w:t>One of:</w:t>
          </w:r>
          <w:r w:rsidRPr="007047A7" w:rsidR="00FE1DED">
            <w:rPr>
              <w:rFonts w:asciiTheme="minorHAnsi" w:hAnsiTheme="minorHAnsi" w:cstheme="minorHAnsi"/>
              <w:sz w:val="20"/>
              <w:szCs w:val="20"/>
            </w:rPr>
            <w:br/>
          </w:r>
          <w:r w:rsidRPr="007047A7" w:rsidR="00FE1DED">
            <w:rPr>
              <w:rFonts w:asciiTheme="minorHAnsi" w:hAnsiTheme="minorHAnsi" w:cstheme="minorHAnsi"/>
              <w:sz w:val="20"/>
              <w:szCs w:val="20"/>
            </w:rPr>
            <w:t>• C+ in English 12</w:t>
          </w:r>
          <w:r w:rsidRPr="007047A7" w:rsidR="00FE1DED">
            <w:rPr>
              <w:rFonts w:asciiTheme="minorHAnsi" w:hAnsiTheme="minorHAnsi" w:cstheme="minorHAnsi"/>
              <w:sz w:val="20"/>
              <w:szCs w:val="20"/>
            </w:rPr>
            <w:br/>
          </w:r>
          <w:r w:rsidRPr="007047A7" w:rsidR="00FE1DED">
            <w:rPr>
              <w:rFonts w:asciiTheme="minorHAnsi" w:hAnsiTheme="minorHAnsi" w:cstheme="minorHAnsi"/>
              <w:sz w:val="20"/>
              <w:szCs w:val="20"/>
            </w:rPr>
            <w:t>• C in Camosun Alternative</w:t>
          </w:r>
          <w:r w:rsidRPr="007047A7" w:rsidR="00FE1DED">
            <w:rPr>
              <w:rFonts w:asciiTheme="minorHAnsi" w:hAnsiTheme="minorHAnsi" w:cstheme="minorHAnsi"/>
              <w:sz w:val="20"/>
              <w:szCs w:val="20"/>
            </w:rPr>
            <w:br/>
          </w:r>
          <w:r w:rsidRPr="007047A7" w:rsidR="00FE1DED">
            <w:rPr>
              <w:rFonts w:asciiTheme="minorHAnsi" w:hAnsiTheme="minorHAnsi" w:cstheme="minorHAnsi"/>
              <w:sz w:val="20"/>
              <w:szCs w:val="20"/>
            </w:rPr>
            <w:t>• B in ENGL 170</w:t>
          </w:r>
        </w:sdtContent>
      </w:sdt>
    </w:p>
    <w:p w:rsidRPr="007047A7" w:rsidR="00AC11CC" w:rsidP="10E483EF" w:rsidRDefault="00AC11CC" w14:paraId="5581D2E9" w14:textId="3F3AFD3E">
      <w:pPr>
        <w:spacing w:line="276" w:lineRule="auto"/>
        <w:rPr>
          <w:rFonts w:asciiTheme="minorHAnsi" w:hAnsiTheme="minorHAnsi" w:cstheme="minorHAnsi"/>
          <w:sz w:val="20"/>
          <w:szCs w:val="20"/>
        </w:rPr>
      </w:pPr>
      <w:r w:rsidRPr="007047A7">
        <w:rPr>
          <w:rFonts w:asciiTheme="minorHAnsi" w:hAnsiTheme="minorHAnsi" w:cstheme="minorHAnsi"/>
          <w:color w:val="004A8D"/>
          <w:sz w:val="20"/>
          <w:szCs w:val="20"/>
        </w:rPr>
        <w:t>CO-REQUISITE(S):</w:t>
      </w:r>
      <w:r w:rsidRPr="007047A7" w:rsidR="00FE1DED">
        <w:rPr>
          <w:rFonts w:asciiTheme="minorHAnsi" w:hAnsiTheme="minorHAnsi" w:cstheme="minorHAnsi"/>
          <w:color w:val="004A8D"/>
          <w:sz w:val="20"/>
          <w:szCs w:val="20"/>
        </w:rPr>
        <w:t xml:space="preserve"> </w:t>
      </w:r>
    </w:p>
    <w:p w:rsidRPr="007047A7" w:rsidR="00AC11CC" w:rsidP="10E483EF" w:rsidRDefault="0015550D" w14:paraId="766094A1" w14:textId="7094C8E7">
      <w:pPr>
        <w:spacing w:line="276" w:lineRule="auto"/>
        <w:rPr>
          <w:rFonts w:asciiTheme="minorHAnsi" w:hAnsiTheme="minorHAnsi" w:cstheme="minorHAnsi"/>
          <w:sz w:val="20"/>
          <w:szCs w:val="20"/>
        </w:rPr>
      </w:pPr>
      <w:sdt>
        <w:sdtPr>
          <w:rPr>
            <w:rFonts w:asciiTheme="minorHAnsi" w:hAnsiTheme="minorHAnsi" w:cstheme="minorHAnsi"/>
            <w:color w:val="004A8D"/>
            <w:sz w:val="20"/>
            <w:szCs w:val="20"/>
          </w:rPr>
          <w:id w:val="1796947058"/>
          <w:placeholder>
            <w:docPart w:val="7C7467E6ACBF449C84079CF21E85260A"/>
          </w:placeholder>
          <w:showingPlcHdr/>
          <w:text w:multiLine="1"/>
        </w:sdtPr>
        <w:sdtEndPr/>
        <w:sdtContent>
          <w:r w:rsidRPr="007047A7" w:rsidR="005E7E92">
            <w:rPr>
              <w:rFonts w:asciiTheme="minorHAnsi" w:hAnsiTheme="minorHAnsi" w:cstheme="minorHAnsi"/>
              <w:sz w:val="20"/>
              <w:szCs w:val="20"/>
            </w:rPr>
            <w:t>Not Applicable</w:t>
          </w:r>
        </w:sdtContent>
      </w:sdt>
      <w:r w:rsidRPr="007047A7" w:rsidR="005E7E92">
        <w:rPr>
          <w:rFonts w:asciiTheme="minorHAnsi" w:hAnsiTheme="minorHAnsi" w:cstheme="minorHAnsi"/>
          <w:color w:val="004A8D"/>
          <w:sz w:val="20"/>
          <w:szCs w:val="20"/>
        </w:rPr>
        <w:t xml:space="preserve"> </w:t>
      </w:r>
    </w:p>
    <w:p w:rsidRPr="007047A7" w:rsidR="0054216A" w:rsidP="10E483EF" w:rsidRDefault="00AC11CC" w14:paraId="31B327F5" w14:textId="636F704B">
      <w:pPr>
        <w:spacing w:line="276" w:lineRule="auto"/>
        <w:rPr>
          <w:rFonts w:asciiTheme="minorHAnsi" w:hAnsiTheme="minorHAnsi" w:cstheme="minorHAnsi"/>
          <w:color w:val="004A8D"/>
          <w:sz w:val="20"/>
          <w:szCs w:val="20"/>
        </w:rPr>
      </w:pPr>
      <w:r w:rsidRPr="007047A7">
        <w:rPr>
          <w:rFonts w:asciiTheme="minorHAnsi" w:hAnsiTheme="minorHAnsi" w:cstheme="minorHAnsi"/>
          <w:color w:val="004A8D"/>
          <w:sz w:val="20"/>
          <w:szCs w:val="20"/>
        </w:rPr>
        <w:t>EXCLUSION(S):</w:t>
      </w:r>
      <w:r w:rsidRPr="007047A7">
        <w:rPr>
          <w:rFonts w:asciiTheme="minorHAnsi" w:hAnsiTheme="minorHAnsi" w:cstheme="minorHAnsi"/>
          <w:color w:val="004A8D"/>
          <w:sz w:val="20"/>
          <w:szCs w:val="20"/>
        </w:rPr>
        <w:tab/>
      </w:r>
    </w:p>
    <w:p w:rsidRPr="007047A7" w:rsidR="0054216A" w:rsidP="10E483EF" w:rsidRDefault="0015550D" w14:paraId="03747BBB" w14:textId="636F704B">
      <w:pPr>
        <w:spacing w:line="276" w:lineRule="auto"/>
        <w:rPr>
          <w:rFonts w:asciiTheme="minorHAnsi" w:hAnsiTheme="minorHAnsi" w:cstheme="minorHAnsi"/>
          <w:sz w:val="20"/>
          <w:szCs w:val="20"/>
        </w:rPr>
      </w:pPr>
      <w:sdt>
        <w:sdtPr>
          <w:rPr>
            <w:rFonts w:asciiTheme="minorHAnsi" w:hAnsiTheme="minorHAnsi" w:cstheme="minorHAnsi"/>
            <w:color w:val="004A8D"/>
            <w:sz w:val="20"/>
            <w:szCs w:val="20"/>
          </w:rPr>
          <w:id w:val="-1835218796"/>
          <w:placeholder>
            <w:docPart w:val="4D8701D8BEC8481FB8613678E595D4F0"/>
          </w:placeholder>
          <w:showingPlcHdr/>
          <w:text/>
        </w:sdtPr>
        <w:sdtEndPr/>
        <w:sdtContent>
          <w:r w:rsidRPr="007047A7" w:rsidR="00E11F2D">
            <w:rPr>
              <w:rFonts w:asciiTheme="minorHAnsi" w:hAnsiTheme="minorHAnsi" w:cstheme="minorHAnsi"/>
              <w:sz w:val="20"/>
              <w:szCs w:val="20"/>
            </w:rPr>
            <w:t>Not Applicable</w:t>
          </w:r>
        </w:sdtContent>
      </w:sdt>
    </w:p>
    <w:p w:rsidRPr="007047A7" w:rsidR="00441619" w:rsidP="00441619" w:rsidRDefault="00441619" w14:paraId="7EF29BF0" w14:textId="7E8913C1">
      <w:pPr>
        <w:spacing w:line="276" w:lineRule="auto"/>
        <w:rPr>
          <w:rFonts w:asciiTheme="minorHAnsi" w:hAnsiTheme="minorHAnsi" w:cstheme="minorHAnsi"/>
          <w:sz w:val="20"/>
          <w:szCs w:val="20"/>
        </w:rPr>
      </w:pPr>
    </w:p>
    <w:p w:rsidRPr="007047A7" w:rsidR="00BD18AA" w:rsidP="00023C86" w:rsidRDefault="00BD18AA" w14:paraId="0852E1CF" w14:textId="77777777">
      <w:pPr>
        <w:pStyle w:val="Heading1"/>
        <w:pBdr>
          <w:bottom w:val="single" w:color="7F7F7F" w:themeColor="text1" w:themeTint="80" w:sz="4" w:space="1"/>
        </w:pBdr>
        <w:spacing w:before="120" w:line="276" w:lineRule="auto"/>
        <w:ind w:left="0" w:firstLine="0"/>
        <w:rPr>
          <w:rFonts w:asciiTheme="minorHAnsi" w:hAnsiTheme="minorHAnsi" w:cstheme="minorHAnsi"/>
          <w:sz w:val="20"/>
          <w:szCs w:val="20"/>
        </w:rPr>
      </w:pPr>
    </w:p>
    <w:p w:rsidRPr="007047A7" w:rsidR="00D032FB" w:rsidP="00023C86" w:rsidRDefault="00566987" w14:paraId="57EB4F9D" w14:textId="7D718D9E">
      <w:pPr>
        <w:pStyle w:val="Heading1"/>
        <w:pBdr>
          <w:bottom w:val="single" w:color="7F7F7F" w:themeColor="text1" w:themeTint="80" w:sz="4" w:space="1"/>
        </w:pBdr>
        <w:spacing w:before="120" w:line="276" w:lineRule="auto"/>
        <w:ind w:left="0" w:firstLine="0"/>
        <w:rPr>
          <w:rFonts w:asciiTheme="minorHAnsi" w:hAnsiTheme="minorHAnsi" w:cstheme="minorHAnsi"/>
          <w:sz w:val="20"/>
          <w:szCs w:val="20"/>
        </w:rPr>
      </w:pPr>
      <w:r w:rsidRPr="007047A7">
        <w:rPr>
          <w:rFonts w:asciiTheme="minorHAnsi" w:hAnsiTheme="minorHAnsi" w:cstheme="minorHAnsi"/>
          <w:sz w:val="20"/>
          <w:szCs w:val="20"/>
        </w:rPr>
        <w:t xml:space="preserve">COURSE </w:t>
      </w:r>
      <w:r w:rsidRPr="007047A7" w:rsidR="00D03E5C">
        <w:rPr>
          <w:rFonts w:asciiTheme="minorHAnsi" w:hAnsiTheme="minorHAnsi" w:cstheme="minorHAnsi"/>
          <w:sz w:val="20"/>
          <w:szCs w:val="20"/>
        </w:rPr>
        <w:t>LEARNING OUTCOMES</w:t>
      </w:r>
      <w:r w:rsidRPr="007047A7" w:rsidR="008D1BF4">
        <w:rPr>
          <w:rFonts w:asciiTheme="minorHAnsi" w:hAnsiTheme="minorHAnsi" w:cstheme="minorHAnsi"/>
          <w:sz w:val="20"/>
          <w:szCs w:val="20"/>
        </w:rPr>
        <w:t xml:space="preserve"> / OBJECTIVES</w:t>
      </w:r>
    </w:p>
    <w:sdt>
      <w:sdtPr>
        <w:rPr>
          <w:rFonts w:asciiTheme="minorHAnsi" w:hAnsiTheme="minorHAnsi" w:cstheme="minorHAnsi"/>
          <w:sz w:val="20"/>
          <w:szCs w:val="20"/>
        </w:rPr>
        <w:id w:val="-1135710070"/>
        <w:placeholder>
          <w:docPart w:val="8BFFAA69DDB546958C03C7D04CF6E810"/>
        </w:placeholder>
        <w:showingPlcHdr/>
        <w:text w:multiLine="1"/>
      </w:sdtPr>
      <w:sdtEndPr/>
      <w:sdtContent>
        <w:p w:rsidRPr="007047A7" w:rsidR="004A45E2" w:rsidP="00404184" w:rsidRDefault="00E11F2D" w14:paraId="6B1A65C5" w14:textId="526CBC1A">
          <w:pPr>
            <w:spacing w:before="120" w:line="276" w:lineRule="auto"/>
            <w:rPr>
              <w:rFonts w:asciiTheme="minorHAnsi" w:hAnsiTheme="minorHAnsi" w:cstheme="minorHAnsi"/>
              <w:sz w:val="20"/>
              <w:szCs w:val="20"/>
            </w:rPr>
          </w:pPr>
          <w:r w:rsidRPr="007047A7">
            <w:rPr>
              <w:rFonts w:asciiTheme="minorHAnsi" w:hAnsiTheme="minorHAnsi" w:cstheme="minorHAnsi"/>
              <w:sz w:val="20"/>
              <w:szCs w:val="20"/>
            </w:rPr>
            <w:t>Upon completion of this course a student will be able to:</w:t>
          </w:r>
          <w:r w:rsidRPr="007047A7">
            <w:rPr>
              <w:rFonts w:asciiTheme="minorHAnsi" w:hAnsiTheme="minorHAnsi" w:cstheme="minorHAnsi"/>
              <w:sz w:val="20"/>
              <w:szCs w:val="20"/>
            </w:rPr>
            <w:br/>
          </w:r>
          <w:r w:rsidRPr="007047A7">
            <w:rPr>
              <w:rFonts w:asciiTheme="minorHAnsi" w:hAnsiTheme="minorHAnsi" w:cstheme="minorHAnsi"/>
              <w:sz w:val="20"/>
              <w:szCs w:val="20"/>
            </w:rPr>
            <w:br/>
          </w:r>
          <w:r w:rsidRPr="007047A7">
            <w:rPr>
              <w:rFonts w:asciiTheme="minorHAnsi" w:hAnsiTheme="minorHAnsi" w:cstheme="minorHAnsi"/>
              <w:sz w:val="20"/>
              <w:szCs w:val="20"/>
            </w:rPr>
            <w:lastRenderedPageBreak/>
            <w:t>1. Form critical responses to ideas.</w:t>
          </w:r>
          <w:r w:rsidRPr="007047A7">
            <w:rPr>
              <w:rFonts w:asciiTheme="minorHAnsi" w:hAnsiTheme="minorHAnsi" w:cstheme="minorHAnsi"/>
              <w:sz w:val="20"/>
              <w:szCs w:val="20"/>
            </w:rPr>
            <w:br/>
          </w:r>
          <w:r w:rsidRPr="007047A7">
            <w:rPr>
              <w:rFonts w:asciiTheme="minorHAnsi" w:hAnsiTheme="minorHAnsi" w:cstheme="minorHAnsi"/>
              <w:sz w:val="20"/>
              <w:szCs w:val="20"/>
            </w:rPr>
            <w:t>• Distinguish between fact and opinion.</w:t>
          </w:r>
          <w:r w:rsidRPr="007047A7">
            <w:rPr>
              <w:rFonts w:asciiTheme="minorHAnsi" w:hAnsiTheme="minorHAnsi" w:cstheme="minorHAnsi"/>
              <w:sz w:val="20"/>
              <w:szCs w:val="20"/>
            </w:rPr>
            <w:br/>
          </w:r>
          <w:r w:rsidRPr="007047A7">
            <w:rPr>
              <w:rFonts w:asciiTheme="minorHAnsi" w:hAnsiTheme="minorHAnsi" w:cstheme="minorHAnsi"/>
              <w:sz w:val="20"/>
              <w:szCs w:val="20"/>
            </w:rPr>
            <w:t>• Analyse and articulate the reasoning behind an argument.</w:t>
          </w:r>
          <w:r w:rsidRPr="007047A7">
            <w:rPr>
              <w:rFonts w:asciiTheme="minorHAnsi" w:hAnsiTheme="minorHAnsi" w:cstheme="minorHAnsi"/>
              <w:sz w:val="20"/>
              <w:szCs w:val="20"/>
            </w:rPr>
            <w:br/>
          </w:r>
          <w:r w:rsidRPr="007047A7">
            <w:rPr>
              <w:rFonts w:asciiTheme="minorHAnsi" w:hAnsiTheme="minorHAnsi" w:cstheme="minorHAnsi"/>
              <w:sz w:val="20"/>
              <w:szCs w:val="20"/>
            </w:rPr>
            <w:t>• Demonstrate a critical examination of ideas through close reading, inquiry, divergent thinking, evaluation of evidence and interpretation, as well as an understanding of rhetoric, reason, logic and word usage.</w:t>
          </w:r>
          <w:r w:rsidRPr="007047A7">
            <w:rPr>
              <w:rFonts w:asciiTheme="minorHAnsi" w:hAnsiTheme="minorHAnsi" w:cstheme="minorHAnsi"/>
              <w:sz w:val="20"/>
              <w:szCs w:val="20"/>
            </w:rPr>
            <w:br/>
          </w:r>
          <w:r w:rsidRPr="007047A7">
            <w:rPr>
              <w:rFonts w:asciiTheme="minorHAnsi" w:hAnsiTheme="minorHAnsi" w:cstheme="minorHAnsi"/>
              <w:sz w:val="20"/>
              <w:szCs w:val="20"/>
            </w:rPr>
            <w:t>• Produce writing under exam conditions, as well as outside class.</w:t>
          </w:r>
          <w:r w:rsidRPr="007047A7">
            <w:rPr>
              <w:rFonts w:asciiTheme="minorHAnsi" w:hAnsiTheme="minorHAnsi" w:cstheme="minorHAnsi"/>
              <w:sz w:val="20"/>
              <w:szCs w:val="20"/>
            </w:rPr>
            <w:br/>
          </w:r>
          <w:r w:rsidRPr="007047A7">
            <w:rPr>
              <w:rFonts w:asciiTheme="minorHAnsi" w:hAnsiTheme="minorHAnsi" w:cstheme="minorHAnsi"/>
              <w:sz w:val="20"/>
              <w:szCs w:val="20"/>
            </w:rPr>
            <w:t>• Differentiate academic and non-academic writing.</w:t>
          </w:r>
          <w:r w:rsidRPr="007047A7">
            <w:rPr>
              <w:rFonts w:asciiTheme="minorHAnsi" w:hAnsiTheme="minorHAnsi" w:cstheme="minorHAnsi"/>
              <w:sz w:val="20"/>
              <w:szCs w:val="20"/>
            </w:rPr>
            <w:br/>
          </w:r>
          <w:r w:rsidRPr="007047A7">
            <w:rPr>
              <w:rFonts w:asciiTheme="minorHAnsi" w:hAnsiTheme="minorHAnsi" w:cstheme="minorHAnsi"/>
              <w:sz w:val="20"/>
              <w:szCs w:val="20"/>
            </w:rPr>
            <w:br/>
          </w:r>
          <w:r w:rsidRPr="007047A7">
            <w:rPr>
              <w:rFonts w:asciiTheme="minorHAnsi" w:hAnsiTheme="minorHAnsi" w:cstheme="minorHAnsi"/>
              <w:sz w:val="20"/>
              <w:szCs w:val="20"/>
            </w:rPr>
            <w:t>2. Write in an academic style common to multiple disciplines.</w:t>
          </w:r>
          <w:r w:rsidRPr="007047A7">
            <w:rPr>
              <w:rFonts w:asciiTheme="minorHAnsi" w:hAnsiTheme="minorHAnsi" w:cstheme="minorHAnsi"/>
              <w:sz w:val="20"/>
              <w:szCs w:val="20"/>
            </w:rPr>
            <w:br/>
          </w:r>
          <w:r w:rsidRPr="007047A7">
            <w:rPr>
              <w:rFonts w:asciiTheme="minorHAnsi" w:hAnsiTheme="minorHAnsi" w:cstheme="minorHAnsi"/>
              <w:sz w:val="20"/>
              <w:szCs w:val="20"/>
            </w:rPr>
            <w:t>• Approach writing as an active exploration of multiple perspectives on a topic.</w:t>
          </w:r>
          <w:r w:rsidRPr="007047A7">
            <w:rPr>
              <w:rFonts w:asciiTheme="minorHAnsi" w:hAnsiTheme="minorHAnsi" w:cstheme="minorHAnsi"/>
              <w:sz w:val="20"/>
              <w:szCs w:val="20"/>
            </w:rPr>
            <w:br/>
          </w:r>
          <w:r w:rsidRPr="007047A7">
            <w:rPr>
              <w:rFonts w:asciiTheme="minorHAnsi" w:hAnsiTheme="minorHAnsi" w:cstheme="minorHAnsi"/>
              <w:sz w:val="20"/>
              <w:szCs w:val="20"/>
            </w:rPr>
            <w:t>• Compose effective summaries.</w:t>
          </w:r>
          <w:r w:rsidRPr="007047A7">
            <w:rPr>
              <w:rFonts w:asciiTheme="minorHAnsi" w:hAnsiTheme="minorHAnsi" w:cstheme="minorHAnsi"/>
              <w:sz w:val="20"/>
              <w:szCs w:val="20"/>
            </w:rPr>
            <w:br/>
          </w:r>
          <w:r w:rsidRPr="007047A7">
            <w:rPr>
              <w:rFonts w:asciiTheme="minorHAnsi" w:hAnsiTheme="minorHAnsi" w:cstheme="minorHAnsi"/>
              <w:sz w:val="20"/>
              <w:szCs w:val="20"/>
            </w:rPr>
            <w:t>• Select and use rhetorical patterns purposefully.</w:t>
          </w:r>
          <w:r w:rsidRPr="007047A7">
            <w:rPr>
              <w:rFonts w:asciiTheme="minorHAnsi" w:hAnsiTheme="minorHAnsi" w:cstheme="minorHAnsi"/>
              <w:sz w:val="20"/>
              <w:szCs w:val="20"/>
            </w:rPr>
            <w:br/>
          </w:r>
          <w:r w:rsidRPr="007047A7">
            <w:rPr>
              <w:rFonts w:asciiTheme="minorHAnsi" w:hAnsiTheme="minorHAnsi" w:cstheme="minorHAnsi"/>
              <w:sz w:val="20"/>
              <w:szCs w:val="20"/>
            </w:rPr>
            <w:t>• Employ a comprehensive writing process, which includes prewriting, focusing, planning, multiple drafting, conferring, revising and editing/proofing.</w:t>
          </w:r>
          <w:r w:rsidRPr="007047A7">
            <w:rPr>
              <w:rFonts w:asciiTheme="minorHAnsi" w:hAnsiTheme="minorHAnsi" w:cstheme="minorHAnsi"/>
              <w:sz w:val="20"/>
              <w:szCs w:val="20"/>
            </w:rPr>
            <w:br/>
          </w:r>
          <w:r w:rsidRPr="007047A7">
            <w:rPr>
              <w:rFonts w:asciiTheme="minorHAnsi" w:hAnsiTheme="minorHAnsi" w:cstheme="minorHAnsi"/>
              <w:sz w:val="20"/>
              <w:szCs w:val="20"/>
            </w:rPr>
            <w:t>• Develop an argument with a controlling thesis; write unified, coherent paragraphs, including effective</w:t>
          </w:r>
          <w:r w:rsidRPr="007047A7">
            <w:rPr>
              <w:rFonts w:asciiTheme="minorHAnsi" w:hAnsiTheme="minorHAnsi" w:cstheme="minorHAnsi"/>
              <w:sz w:val="20"/>
              <w:szCs w:val="20"/>
            </w:rPr>
            <w:br/>
          </w:r>
          <w:r w:rsidRPr="007047A7">
            <w:rPr>
              <w:rFonts w:asciiTheme="minorHAnsi" w:hAnsiTheme="minorHAnsi" w:cstheme="minorHAnsi"/>
              <w:sz w:val="20"/>
              <w:szCs w:val="20"/>
            </w:rPr>
            <w:t>introductions, transitions and conclusions in correct, clear, effective English.</w:t>
          </w:r>
          <w:r w:rsidRPr="007047A7">
            <w:rPr>
              <w:rFonts w:asciiTheme="minorHAnsi" w:hAnsiTheme="minorHAnsi" w:cstheme="minorHAnsi"/>
              <w:sz w:val="20"/>
              <w:szCs w:val="20"/>
            </w:rPr>
            <w:br/>
          </w:r>
          <w:r w:rsidRPr="007047A7">
            <w:rPr>
              <w:rFonts w:asciiTheme="minorHAnsi" w:hAnsiTheme="minorHAnsi" w:cstheme="minorHAnsi"/>
              <w:sz w:val="20"/>
              <w:szCs w:val="20"/>
            </w:rPr>
            <w:t>• Develop effective, focused research questions.</w:t>
          </w:r>
          <w:r w:rsidRPr="007047A7">
            <w:rPr>
              <w:rFonts w:asciiTheme="minorHAnsi" w:hAnsiTheme="minorHAnsi" w:cstheme="minorHAnsi"/>
              <w:sz w:val="20"/>
              <w:szCs w:val="20"/>
            </w:rPr>
            <w:br/>
          </w:r>
          <w:r w:rsidRPr="007047A7">
            <w:rPr>
              <w:rFonts w:asciiTheme="minorHAnsi" w:hAnsiTheme="minorHAnsi" w:cstheme="minorHAnsi"/>
              <w:sz w:val="20"/>
              <w:szCs w:val="20"/>
            </w:rPr>
            <w:t>• Demonstrate control, clarity and cohesion in the development and organization of ideas.</w:t>
          </w:r>
          <w:r w:rsidRPr="007047A7">
            <w:rPr>
              <w:rFonts w:asciiTheme="minorHAnsi" w:hAnsiTheme="minorHAnsi" w:cstheme="minorHAnsi"/>
              <w:sz w:val="20"/>
              <w:szCs w:val="20"/>
            </w:rPr>
            <w:br/>
          </w:r>
          <w:r w:rsidRPr="007047A7">
            <w:rPr>
              <w:rFonts w:asciiTheme="minorHAnsi" w:hAnsiTheme="minorHAnsi" w:cstheme="minorHAnsi"/>
              <w:sz w:val="20"/>
              <w:szCs w:val="20"/>
            </w:rPr>
            <w:t>• Vary style purposefully for planned rhetorical strategies.</w:t>
          </w:r>
          <w:r w:rsidRPr="007047A7">
            <w:rPr>
              <w:rFonts w:asciiTheme="minorHAnsi" w:hAnsiTheme="minorHAnsi" w:cstheme="minorHAnsi"/>
              <w:sz w:val="20"/>
              <w:szCs w:val="20"/>
            </w:rPr>
            <w:br/>
          </w:r>
          <w:r w:rsidRPr="007047A7">
            <w:rPr>
              <w:rFonts w:asciiTheme="minorHAnsi" w:hAnsiTheme="minorHAnsi" w:cstheme="minorHAnsi"/>
              <w:sz w:val="20"/>
              <w:szCs w:val="20"/>
            </w:rPr>
            <w:t>• Write for specific results.</w:t>
          </w:r>
          <w:r w:rsidRPr="007047A7">
            <w:rPr>
              <w:rFonts w:asciiTheme="minorHAnsi" w:hAnsiTheme="minorHAnsi" w:cstheme="minorHAnsi"/>
              <w:sz w:val="20"/>
              <w:szCs w:val="20"/>
            </w:rPr>
            <w:br/>
          </w:r>
          <w:r w:rsidRPr="007047A7">
            <w:rPr>
              <w:rFonts w:asciiTheme="minorHAnsi" w:hAnsiTheme="minorHAnsi" w:cstheme="minorHAnsi"/>
              <w:sz w:val="20"/>
              <w:szCs w:val="20"/>
            </w:rPr>
            <w:t>• Critique his/her own and others’ writing.</w:t>
          </w:r>
          <w:r w:rsidRPr="007047A7">
            <w:rPr>
              <w:rFonts w:asciiTheme="minorHAnsi" w:hAnsiTheme="minorHAnsi" w:cstheme="minorHAnsi"/>
              <w:sz w:val="20"/>
              <w:szCs w:val="20"/>
            </w:rPr>
            <w:br/>
          </w:r>
          <w:r w:rsidRPr="007047A7">
            <w:rPr>
              <w:rFonts w:asciiTheme="minorHAnsi" w:hAnsiTheme="minorHAnsi" w:cstheme="minorHAnsi"/>
              <w:sz w:val="20"/>
              <w:szCs w:val="20"/>
            </w:rPr>
            <w:br/>
          </w:r>
          <w:r w:rsidRPr="007047A7">
            <w:rPr>
              <w:rFonts w:asciiTheme="minorHAnsi" w:hAnsiTheme="minorHAnsi" w:cstheme="minorHAnsi"/>
              <w:sz w:val="20"/>
              <w:szCs w:val="20"/>
            </w:rPr>
            <w:t>3. Read and analyze complex texts from various academic disciplines.</w:t>
          </w:r>
          <w:r w:rsidRPr="007047A7">
            <w:rPr>
              <w:rFonts w:asciiTheme="minorHAnsi" w:hAnsiTheme="minorHAnsi" w:cstheme="minorHAnsi"/>
              <w:sz w:val="20"/>
              <w:szCs w:val="20"/>
            </w:rPr>
            <w:br/>
          </w:r>
          <w:r w:rsidRPr="007047A7">
            <w:rPr>
              <w:rFonts w:asciiTheme="minorHAnsi" w:hAnsiTheme="minorHAnsi" w:cstheme="minorHAnsi"/>
              <w:sz w:val="20"/>
              <w:szCs w:val="20"/>
            </w:rPr>
            <w:t>• Vary reading approaches for different purposes, such as personal response, persuasion, and criticism.</w:t>
          </w:r>
          <w:r w:rsidRPr="007047A7">
            <w:rPr>
              <w:rFonts w:asciiTheme="minorHAnsi" w:hAnsiTheme="minorHAnsi" w:cstheme="minorHAnsi"/>
              <w:sz w:val="20"/>
              <w:szCs w:val="20"/>
            </w:rPr>
            <w:br/>
          </w:r>
          <w:r w:rsidRPr="007047A7">
            <w:rPr>
              <w:rFonts w:asciiTheme="minorHAnsi" w:hAnsiTheme="minorHAnsi" w:cstheme="minorHAnsi"/>
              <w:sz w:val="20"/>
              <w:szCs w:val="20"/>
            </w:rPr>
            <w:t>• Participate and engage in a dynamic, stimulating exchange of ideas based upon close textual readings.</w:t>
          </w:r>
          <w:r w:rsidRPr="007047A7">
            <w:rPr>
              <w:rFonts w:asciiTheme="minorHAnsi" w:hAnsiTheme="minorHAnsi" w:cstheme="minorHAnsi"/>
              <w:sz w:val="20"/>
              <w:szCs w:val="20"/>
            </w:rPr>
            <w:br/>
          </w:r>
          <w:r w:rsidRPr="007047A7">
            <w:rPr>
              <w:rFonts w:asciiTheme="minorHAnsi" w:hAnsiTheme="minorHAnsi" w:cstheme="minorHAnsi"/>
              <w:sz w:val="20"/>
              <w:szCs w:val="20"/>
            </w:rPr>
            <w:t>• Discuss and debate text using terminology appropriate to the discipline and context of those texts.</w:t>
          </w:r>
          <w:r w:rsidRPr="007047A7">
            <w:rPr>
              <w:rFonts w:asciiTheme="minorHAnsi" w:hAnsiTheme="minorHAnsi" w:cstheme="minorHAnsi"/>
              <w:sz w:val="20"/>
              <w:szCs w:val="20"/>
            </w:rPr>
            <w:br/>
          </w:r>
          <w:r w:rsidRPr="007047A7">
            <w:rPr>
              <w:rFonts w:asciiTheme="minorHAnsi" w:hAnsiTheme="minorHAnsi" w:cstheme="minorHAnsi"/>
              <w:sz w:val="20"/>
              <w:szCs w:val="20"/>
            </w:rPr>
            <w:t>• Analyze textual readings, which may include visual texts, by identifying controlling ideas, supporting</w:t>
          </w:r>
          <w:r w:rsidRPr="007047A7">
            <w:rPr>
              <w:rFonts w:asciiTheme="minorHAnsi" w:hAnsiTheme="minorHAnsi" w:cstheme="minorHAnsi"/>
              <w:sz w:val="20"/>
              <w:szCs w:val="20"/>
            </w:rPr>
            <w:br/>
          </w:r>
          <w:r w:rsidRPr="007047A7">
            <w:rPr>
              <w:rFonts w:asciiTheme="minorHAnsi" w:hAnsiTheme="minorHAnsi" w:cstheme="minorHAnsi"/>
              <w:sz w:val="20"/>
              <w:szCs w:val="20"/>
            </w:rPr>
            <w:t>details, dominant rhetorical pattern, subtext, tone and stylistic features.</w:t>
          </w:r>
          <w:r w:rsidRPr="007047A7">
            <w:rPr>
              <w:rFonts w:asciiTheme="minorHAnsi" w:hAnsiTheme="minorHAnsi" w:cstheme="minorHAnsi"/>
              <w:sz w:val="20"/>
              <w:szCs w:val="20"/>
            </w:rPr>
            <w:br/>
          </w:r>
          <w:r w:rsidRPr="007047A7">
            <w:rPr>
              <w:rFonts w:asciiTheme="minorHAnsi" w:hAnsiTheme="minorHAnsi" w:cstheme="minorHAnsi"/>
              <w:sz w:val="20"/>
              <w:szCs w:val="20"/>
            </w:rPr>
            <w:t>• Summarize readings to reflect coherently the original’s ideas, purpose, organization, and tone.</w:t>
          </w:r>
          <w:r w:rsidRPr="007047A7">
            <w:rPr>
              <w:rFonts w:asciiTheme="minorHAnsi" w:hAnsiTheme="minorHAnsi" w:cstheme="minorHAnsi"/>
              <w:sz w:val="20"/>
              <w:szCs w:val="20"/>
            </w:rPr>
            <w:br/>
          </w:r>
          <w:r w:rsidRPr="007047A7">
            <w:rPr>
              <w:rFonts w:asciiTheme="minorHAnsi" w:hAnsiTheme="minorHAnsi" w:cstheme="minorHAnsi"/>
              <w:sz w:val="20"/>
              <w:szCs w:val="20"/>
            </w:rPr>
            <w:t>• Critically read your own and others’ writing.</w:t>
          </w:r>
          <w:r w:rsidRPr="007047A7">
            <w:rPr>
              <w:rFonts w:asciiTheme="minorHAnsi" w:hAnsiTheme="minorHAnsi" w:cstheme="minorHAnsi"/>
              <w:sz w:val="20"/>
              <w:szCs w:val="20"/>
            </w:rPr>
            <w:br/>
          </w:r>
          <w:r w:rsidRPr="007047A7">
            <w:rPr>
              <w:rFonts w:asciiTheme="minorHAnsi" w:hAnsiTheme="minorHAnsi" w:cstheme="minorHAnsi"/>
              <w:sz w:val="20"/>
              <w:szCs w:val="20"/>
            </w:rPr>
            <w:br/>
          </w:r>
          <w:r w:rsidRPr="007047A7">
            <w:rPr>
              <w:rFonts w:asciiTheme="minorHAnsi" w:hAnsiTheme="minorHAnsi" w:cstheme="minorHAnsi"/>
              <w:sz w:val="20"/>
              <w:szCs w:val="20"/>
            </w:rPr>
            <w:t>4. Demonstrate information literacy skills.</w:t>
          </w:r>
          <w:r w:rsidRPr="007047A7">
            <w:rPr>
              <w:rFonts w:asciiTheme="minorHAnsi" w:hAnsiTheme="minorHAnsi" w:cstheme="minorHAnsi"/>
              <w:sz w:val="20"/>
              <w:szCs w:val="20"/>
            </w:rPr>
            <w:br/>
          </w:r>
          <w:r w:rsidRPr="007047A7">
            <w:rPr>
              <w:rFonts w:asciiTheme="minorHAnsi" w:hAnsiTheme="minorHAnsi" w:cstheme="minorHAnsi"/>
              <w:sz w:val="20"/>
              <w:szCs w:val="20"/>
            </w:rPr>
            <w:t>• Determine the nature and extent of the information needed.</w:t>
          </w:r>
          <w:r w:rsidRPr="007047A7">
            <w:rPr>
              <w:rFonts w:asciiTheme="minorHAnsi" w:hAnsiTheme="minorHAnsi" w:cstheme="minorHAnsi"/>
              <w:sz w:val="20"/>
              <w:szCs w:val="20"/>
            </w:rPr>
            <w:br/>
          </w:r>
          <w:r w:rsidRPr="007047A7">
            <w:rPr>
              <w:rFonts w:asciiTheme="minorHAnsi" w:hAnsiTheme="minorHAnsi" w:cstheme="minorHAnsi"/>
              <w:sz w:val="20"/>
              <w:szCs w:val="20"/>
            </w:rPr>
            <w:t>• Know and use what information resources are available, in different formats.</w:t>
          </w:r>
          <w:r w:rsidRPr="007047A7">
            <w:rPr>
              <w:rFonts w:asciiTheme="minorHAnsi" w:hAnsiTheme="minorHAnsi" w:cstheme="minorHAnsi"/>
              <w:sz w:val="20"/>
              <w:szCs w:val="20"/>
            </w:rPr>
            <w:br/>
          </w:r>
          <w:r w:rsidRPr="007047A7">
            <w:rPr>
              <w:rFonts w:asciiTheme="minorHAnsi" w:hAnsiTheme="minorHAnsi" w:cstheme="minorHAnsi"/>
              <w:sz w:val="20"/>
              <w:szCs w:val="20"/>
            </w:rPr>
            <w:t>• Use print and electronic resources effectively and efficiently.</w:t>
          </w:r>
          <w:r w:rsidRPr="007047A7">
            <w:rPr>
              <w:rFonts w:asciiTheme="minorHAnsi" w:hAnsiTheme="minorHAnsi" w:cstheme="minorHAnsi"/>
              <w:sz w:val="20"/>
              <w:szCs w:val="20"/>
            </w:rPr>
            <w:br/>
          </w:r>
          <w:r w:rsidRPr="007047A7">
            <w:rPr>
              <w:rFonts w:asciiTheme="minorHAnsi" w:hAnsiTheme="minorHAnsi" w:cstheme="minorHAnsi"/>
              <w:sz w:val="20"/>
              <w:szCs w:val="20"/>
            </w:rPr>
            <w:t>• Evaluate sources for authority, relevance, reliability, currency and other criteria.</w:t>
          </w:r>
          <w:r w:rsidRPr="007047A7">
            <w:rPr>
              <w:rFonts w:asciiTheme="minorHAnsi" w:hAnsiTheme="minorHAnsi" w:cstheme="minorHAnsi"/>
              <w:sz w:val="20"/>
              <w:szCs w:val="20"/>
            </w:rPr>
            <w:br/>
          </w:r>
          <w:r w:rsidRPr="007047A7">
            <w:rPr>
              <w:rFonts w:asciiTheme="minorHAnsi" w:hAnsiTheme="minorHAnsi" w:cstheme="minorHAnsi"/>
              <w:sz w:val="20"/>
              <w:szCs w:val="20"/>
            </w:rPr>
            <w:t>• Incorporate and integrate research through correct use of summary, paraphrase and quotation.</w:t>
          </w:r>
          <w:r w:rsidRPr="007047A7">
            <w:rPr>
              <w:rFonts w:asciiTheme="minorHAnsi" w:hAnsiTheme="minorHAnsi" w:cstheme="minorHAnsi"/>
              <w:sz w:val="20"/>
              <w:szCs w:val="20"/>
            </w:rPr>
            <w:br/>
          </w:r>
          <w:r w:rsidRPr="007047A7">
            <w:rPr>
              <w:rFonts w:asciiTheme="minorHAnsi" w:hAnsiTheme="minorHAnsi" w:cstheme="minorHAnsi"/>
              <w:sz w:val="20"/>
              <w:szCs w:val="20"/>
            </w:rPr>
            <w:t>• Document sources fully and ethically, according to specified bibliographic conventions.</w:t>
          </w:r>
          <w:r w:rsidRPr="007047A7">
            <w:rPr>
              <w:rFonts w:asciiTheme="minorHAnsi" w:hAnsiTheme="minorHAnsi" w:cstheme="minorHAnsi"/>
              <w:sz w:val="20"/>
              <w:szCs w:val="20"/>
            </w:rPr>
            <w:br/>
          </w:r>
          <w:r w:rsidRPr="007047A7">
            <w:rPr>
              <w:rFonts w:asciiTheme="minorHAnsi" w:hAnsiTheme="minorHAnsi" w:cstheme="minorHAnsi"/>
              <w:sz w:val="20"/>
              <w:szCs w:val="20"/>
            </w:rPr>
            <w:br/>
          </w:r>
          <w:r w:rsidRPr="007047A7">
            <w:rPr>
              <w:rFonts w:asciiTheme="minorHAnsi" w:hAnsiTheme="minorHAnsi" w:cstheme="minorHAnsi"/>
              <w:sz w:val="20"/>
              <w:szCs w:val="20"/>
            </w:rPr>
            <w:t>5. Develop self-awareness as an academic writer and contributor.</w:t>
          </w:r>
          <w:r w:rsidRPr="007047A7">
            <w:rPr>
              <w:rFonts w:asciiTheme="minorHAnsi" w:hAnsiTheme="minorHAnsi" w:cstheme="minorHAnsi"/>
              <w:sz w:val="20"/>
              <w:szCs w:val="20"/>
            </w:rPr>
            <w:br/>
          </w:r>
          <w:r w:rsidRPr="007047A7">
            <w:rPr>
              <w:rFonts w:asciiTheme="minorHAnsi" w:hAnsiTheme="minorHAnsi" w:cstheme="minorHAnsi"/>
              <w:sz w:val="20"/>
              <w:szCs w:val="20"/>
            </w:rPr>
            <w:t>• Articulate one’s position in a critical debate of ideas.</w:t>
          </w:r>
          <w:r w:rsidRPr="007047A7">
            <w:rPr>
              <w:rFonts w:asciiTheme="minorHAnsi" w:hAnsiTheme="minorHAnsi" w:cstheme="minorHAnsi"/>
              <w:sz w:val="20"/>
              <w:szCs w:val="20"/>
            </w:rPr>
            <w:br/>
          </w:r>
          <w:r w:rsidRPr="007047A7">
            <w:rPr>
              <w:rFonts w:asciiTheme="minorHAnsi" w:hAnsiTheme="minorHAnsi" w:cstheme="minorHAnsi"/>
              <w:sz w:val="20"/>
              <w:szCs w:val="20"/>
            </w:rPr>
            <w:t>• Reflect on one’s own writing for continuous improvement.</w:t>
          </w:r>
        </w:p>
      </w:sdtContent>
    </w:sdt>
    <w:p w:rsidRPr="007047A7" w:rsidR="00A92048" w:rsidP="00D23B37" w:rsidRDefault="00A92048" w14:paraId="54B83058" w14:textId="29692603">
      <w:pPr>
        <w:spacing w:line="276" w:lineRule="auto"/>
        <w:ind w:right="-68"/>
        <w:rPr>
          <w:rFonts w:asciiTheme="minorHAnsi" w:hAnsiTheme="minorHAnsi" w:cstheme="minorHAnsi"/>
          <w:sz w:val="20"/>
          <w:szCs w:val="20"/>
        </w:rPr>
      </w:pPr>
    </w:p>
    <w:p w:rsidRPr="007047A7" w:rsidR="00BD18AA" w:rsidP="00D23B37" w:rsidRDefault="00BD18AA" w14:paraId="41E3FA17" w14:textId="77777777">
      <w:pPr>
        <w:spacing w:line="276" w:lineRule="auto"/>
        <w:ind w:right="-68"/>
        <w:rPr>
          <w:rFonts w:asciiTheme="minorHAnsi" w:hAnsiTheme="minorHAnsi" w:cstheme="minorHAnsi"/>
          <w:sz w:val="20"/>
          <w:szCs w:val="20"/>
        </w:rPr>
      </w:pPr>
    </w:p>
    <w:p w:rsidRPr="007047A7" w:rsidR="00A92048" w:rsidP="00D23B37" w:rsidRDefault="00A92048" w14:paraId="5B6E613B" w14:textId="3495014E">
      <w:pPr>
        <w:spacing w:line="276" w:lineRule="auto"/>
        <w:ind w:right="-68"/>
        <w:rPr>
          <w:rFonts w:asciiTheme="minorHAnsi" w:hAnsiTheme="minorHAnsi" w:cstheme="minorHAnsi"/>
          <w:sz w:val="20"/>
          <w:szCs w:val="20"/>
        </w:rPr>
      </w:pPr>
    </w:p>
    <w:p w:rsidRPr="007047A7" w:rsidR="009338C8" w:rsidP="009338C8" w:rsidRDefault="009338C8" w14:paraId="07A17BEB" w14:textId="77777777">
      <w:pPr>
        <w:pStyle w:val="Heading1"/>
        <w:pBdr>
          <w:bottom w:val="single" w:color="7F7F7F" w:themeColor="text1" w:themeTint="80" w:sz="4" w:space="1"/>
        </w:pBdr>
        <w:spacing w:before="120" w:line="276" w:lineRule="auto"/>
        <w:ind w:left="0" w:firstLine="0"/>
        <w:rPr>
          <w:rFonts w:asciiTheme="minorHAnsi" w:hAnsiTheme="minorHAnsi" w:cstheme="minorHAnsi"/>
          <w:sz w:val="20"/>
          <w:szCs w:val="20"/>
        </w:rPr>
      </w:pPr>
      <w:r w:rsidRPr="007047A7">
        <w:rPr>
          <w:rFonts w:asciiTheme="minorHAnsi" w:hAnsiTheme="minorHAnsi" w:cstheme="minorHAnsi"/>
          <w:sz w:val="20"/>
          <w:szCs w:val="20"/>
        </w:rPr>
        <w:t>REQUIRED MATERIALS &amp; RECOMMENDED PREPARATION / INFORMATION</w:t>
      </w:r>
    </w:p>
    <w:p w:rsidRPr="007047A7" w:rsidR="00375B7B" w:rsidP="00375B7B" w:rsidRDefault="00375B7B" w14:paraId="68868614" w14:textId="6607ADD7">
      <w:pPr>
        <w:pStyle w:val="ListParagraph"/>
        <w:numPr>
          <w:ilvl w:val="0"/>
          <w:numId w:val="11"/>
        </w:numPr>
        <w:tabs>
          <w:tab w:val="left" w:pos="358"/>
        </w:tabs>
        <w:rPr>
          <w:rStyle w:val="Strong"/>
          <w:rFonts w:asciiTheme="minorHAnsi" w:hAnsiTheme="minorHAnsi" w:cstheme="minorHAnsi"/>
          <w:sz w:val="20"/>
          <w:szCs w:val="20"/>
        </w:rPr>
      </w:pPr>
      <w:r w:rsidRPr="007047A7">
        <w:rPr>
          <w:rStyle w:val="Strong"/>
          <w:rFonts w:asciiTheme="minorHAnsi" w:hAnsiTheme="minorHAnsi" w:cstheme="minorHAnsi"/>
          <w:sz w:val="20"/>
          <w:szCs w:val="20"/>
        </w:rPr>
        <w:t xml:space="preserve">Online readings and Supplementary Handouts </w:t>
      </w:r>
    </w:p>
    <w:p w:rsidRPr="007047A7" w:rsidR="00375B7B" w:rsidP="00375B7B" w:rsidRDefault="00375B7B" w14:paraId="4FA4F86E" w14:textId="66849851">
      <w:pPr>
        <w:pStyle w:val="ListParagraph"/>
        <w:numPr>
          <w:ilvl w:val="0"/>
          <w:numId w:val="11"/>
        </w:numPr>
        <w:tabs>
          <w:tab w:val="left" w:pos="358"/>
        </w:tabs>
        <w:rPr>
          <w:rStyle w:val="Strong"/>
          <w:rFonts w:asciiTheme="minorHAnsi" w:hAnsiTheme="minorHAnsi" w:cstheme="minorHAnsi"/>
          <w:sz w:val="20"/>
          <w:szCs w:val="20"/>
        </w:rPr>
      </w:pPr>
      <w:r w:rsidRPr="007047A7">
        <w:rPr>
          <w:rStyle w:val="Strong"/>
          <w:rFonts w:asciiTheme="minorHAnsi" w:hAnsiTheme="minorHAnsi" w:cstheme="minorHAnsi"/>
          <w:sz w:val="20"/>
          <w:szCs w:val="20"/>
        </w:rPr>
        <w:t>Monkey Beach, by Eden Robinson</w:t>
      </w:r>
    </w:p>
    <w:p w:rsidRPr="007047A7" w:rsidR="009338C8" w:rsidP="009338C8" w:rsidRDefault="009338C8" w14:paraId="591B9859" w14:textId="77777777">
      <w:pPr>
        <w:spacing w:before="120"/>
        <w:rPr>
          <w:rFonts w:asciiTheme="minorHAnsi" w:hAnsiTheme="minorHAnsi" w:cstheme="minorHAnsi"/>
          <w:sz w:val="20"/>
          <w:szCs w:val="20"/>
        </w:rPr>
      </w:pPr>
    </w:p>
    <w:p w:rsidRPr="007047A7" w:rsidR="009338C8" w:rsidP="009338C8" w:rsidRDefault="009338C8" w14:paraId="12B06E18" w14:textId="77777777">
      <w:pPr>
        <w:rPr>
          <w:rFonts w:asciiTheme="minorHAnsi" w:hAnsiTheme="minorHAnsi" w:cstheme="minorHAnsi"/>
          <w:sz w:val="20"/>
          <w:szCs w:val="20"/>
        </w:rPr>
      </w:pPr>
    </w:p>
    <w:p w:rsidRPr="007047A7" w:rsidR="009338C8" w:rsidP="009338C8" w:rsidRDefault="009338C8" w14:paraId="157C4771" w14:textId="77777777">
      <w:pPr>
        <w:rPr>
          <w:rFonts w:asciiTheme="minorHAnsi" w:hAnsiTheme="minorHAnsi" w:cstheme="minorHAnsi"/>
          <w:sz w:val="20"/>
          <w:szCs w:val="20"/>
        </w:rPr>
      </w:pPr>
    </w:p>
    <w:p w:rsidRPr="007047A7" w:rsidR="00A046C8" w:rsidP="00A92048" w:rsidRDefault="00A046C8" w14:paraId="0463E216" w14:textId="77777777">
      <w:pPr>
        <w:rPr>
          <w:rFonts w:asciiTheme="minorHAnsi" w:hAnsiTheme="minorHAnsi" w:cstheme="minorHAnsi"/>
          <w:sz w:val="20"/>
          <w:szCs w:val="20"/>
        </w:rPr>
      </w:pPr>
    </w:p>
    <w:p w:rsidRPr="007047A7" w:rsidR="007968D3" w:rsidP="00404184" w:rsidRDefault="001252B5" w14:paraId="55E6AC1D" w14:textId="0D5254F0">
      <w:pPr>
        <w:pBdr>
          <w:bottom w:val="single" w:color="7F7F7F" w:themeColor="text1" w:themeTint="80" w:sz="4" w:space="1"/>
        </w:pBdr>
        <w:spacing w:before="120" w:line="276" w:lineRule="auto"/>
        <w:ind w:right="-72"/>
        <w:rPr>
          <w:rFonts w:asciiTheme="minorHAnsi" w:hAnsiTheme="minorHAnsi" w:cstheme="minorHAnsi"/>
          <w:color w:val="004A8D"/>
          <w:sz w:val="20"/>
          <w:szCs w:val="20"/>
        </w:rPr>
      </w:pPr>
      <w:r w:rsidRPr="007047A7">
        <w:rPr>
          <w:rFonts w:asciiTheme="minorHAnsi" w:hAnsiTheme="minorHAnsi" w:cstheme="minorHAnsi"/>
          <w:color w:val="004A8D"/>
          <w:sz w:val="20"/>
          <w:szCs w:val="20"/>
        </w:rPr>
        <w:t>COURSE</w:t>
      </w:r>
      <w:r w:rsidRPr="007047A7" w:rsidR="008F6840">
        <w:rPr>
          <w:rFonts w:asciiTheme="minorHAnsi" w:hAnsiTheme="minorHAnsi" w:cstheme="minorHAnsi"/>
          <w:color w:val="004A8D"/>
          <w:sz w:val="20"/>
          <w:szCs w:val="20"/>
        </w:rPr>
        <w:t xml:space="preserve"> SCHEDULE, TOPICS, AND ASSOCIATED PREPARATION</w:t>
      </w:r>
      <w:r w:rsidRPr="007047A7" w:rsidR="003E4F0D">
        <w:rPr>
          <w:rFonts w:asciiTheme="minorHAnsi" w:hAnsiTheme="minorHAnsi" w:cstheme="minorHAnsi"/>
          <w:color w:val="004A8D"/>
          <w:sz w:val="20"/>
          <w:szCs w:val="20"/>
        </w:rPr>
        <w:t xml:space="preserve"> </w:t>
      </w:r>
      <w:r w:rsidRPr="007047A7" w:rsidR="008F6840">
        <w:rPr>
          <w:rFonts w:asciiTheme="minorHAnsi" w:hAnsiTheme="minorHAnsi" w:cstheme="minorHAnsi"/>
          <w:color w:val="004A8D"/>
          <w:sz w:val="20"/>
          <w:szCs w:val="20"/>
        </w:rPr>
        <w:t>/</w:t>
      </w:r>
      <w:r w:rsidRPr="007047A7" w:rsidR="003E4F0D">
        <w:rPr>
          <w:rFonts w:asciiTheme="minorHAnsi" w:hAnsiTheme="minorHAnsi" w:cstheme="minorHAnsi"/>
          <w:color w:val="004A8D"/>
          <w:sz w:val="20"/>
          <w:szCs w:val="20"/>
        </w:rPr>
        <w:t xml:space="preserve"> </w:t>
      </w:r>
      <w:r w:rsidRPr="007047A7" w:rsidR="008F6840">
        <w:rPr>
          <w:rFonts w:asciiTheme="minorHAnsi" w:hAnsiTheme="minorHAnsi" w:cstheme="minorHAnsi"/>
          <w:color w:val="004A8D"/>
          <w:sz w:val="20"/>
          <w:szCs w:val="20"/>
        </w:rPr>
        <w:t>ACTIVITY</w:t>
      </w:r>
      <w:r w:rsidRPr="007047A7" w:rsidR="003E4F0D">
        <w:rPr>
          <w:rFonts w:asciiTheme="minorHAnsi" w:hAnsiTheme="minorHAnsi" w:cstheme="minorHAnsi"/>
          <w:color w:val="004A8D"/>
          <w:sz w:val="20"/>
          <w:szCs w:val="20"/>
        </w:rPr>
        <w:t xml:space="preserve"> </w:t>
      </w:r>
      <w:r w:rsidRPr="007047A7" w:rsidR="008F6840">
        <w:rPr>
          <w:rFonts w:asciiTheme="minorHAnsi" w:hAnsiTheme="minorHAnsi" w:cstheme="minorHAnsi"/>
          <w:color w:val="004A8D"/>
          <w:sz w:val="20"/>
          <w:szCs w:val="20"/>
        </w:rPr>
        <w:t>/</w:t>
      </w:r>
      <w:r w:rsidRPr="007047A7" w:rsidR="003E4F0D">
        <w:rPr>
          <w:rFonts w:asciiTheme="minorHAnsi" w:hAnsiTheme="minorHAnsi" w:cstheme="minorHAnsi"/>
          <w:color w:val="004A8D"/>
          <w:sz w:val="20"/>
          <w:szCs w:val="20"/>
        </w:rPr>
        <w:t xml:space="preserve"> EVALUATION</w:t>
      </w:r>
    </w:p>
    <w:p w:rsidRPr="007047A7" w:rsidR="00E921E1" w:rsidP="00E921E1" w:rsidRDefault="00E921E1" w14:paraId="1DBAAE08" w14:textId="77777777">
      <w:pPr>
        <w:spacing w:line="276" w:lineRule="auto"/>
        <w:ind w:left="-5" w:hanging="10"/>
        <w:rPr>
          <w:rFonts w:asciiTheme="minorHAnsi" w:hAnsiTheme="minorHAnsi" w:cstheme="minorHAnsi"/>
          <w:bCs/>
          <w:sz w:val="20"/>
          <w:szCs w:val="20"/>
        </w:rPr>
      </w:pPr>
    </w:p>
    <w:p w:rsidRPr="007047A7" w:rsidR="00E921E1" w:rsidP="00E921E1" w:rsidRDefault="00E921E1" w14:paraId="2C9DB02B" w14:textId="6F8C9A20">
      <w:pPr>
        <w:spacing w:line="276" w:lineRule="auto"/>
        <w:ind w:left="-5" w:hanging="10"/>
        <w:rPr>
          <w:rFonts w:asciiTheme="minorHAnsi" w:hAnsiTheme="minorHAnsi" w:cstheme="minorHAnsi"/>
          <w:sz w:val="20"/>
          <w:szCs w:val="20"/>
        </w:rPr>
      </w:pPr>
      <w:r w:rsidRPr="007047A7">
        <w:rPr>
          <w:rFonts w:asciiTheme="minorHAnsi" w:hAnsiTheme="minorHAnsi" w:cstheme="minorHAnsi"/>
          <w:bCs/>
          <w:sz w:val="20"/>
          <w:szCs w:val="20"/>
        </w:rPr>
        <w:t xml:space="preserve">The following schedule and course components are subject to change with reasonable advance notice, as deemed appropriate by the instructor.  </w:t>
      </w:r>
    </w:p>
    <w:p w:rsidRPr="007047A7" w:rsidR="003F28A9" w:rsidP="00D23B37" w:rsidRDefault="003F28A9" w14:paraId="524E5286" w14:textId="21C0C45C">
      <w:pPr>
        <w:spacing w:line="276" w:lineRule="auto"/>
        <w:ind w:right="-68"/>
        <w:rPr>
          <w:rFonts w:asciiTheme="minorHAnsi" w:hAnsiTheme="minorHAnsi" w:cstheme="minorHAnsi"/>
          <w:color w:val="004A8D"/>
          <w:sz w:val="20"/>
          <w:szCs w:val="20"/>
        </w:rPr>
      </w:pPr>
    </w:p>
    <w:tbl>
      <w:tblPr>
        <w:tblW w:w="9973" w:type="dxa"/>
        <w:tblInd w:w="-5"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ook w:val="04A0" w:firstRow="1" w:lastRow="0" w:firstColumn="1" w:lastColumn="0" w:noHBand="0" w:noVBand="1"/>
      </w:tblPr>
      <w:tblGrid>
        <w:gridCol w:w="2507"/>
        <w:gridCol w:w="5451"/>
        <w:gridCol w:w="2015"/>
      </w:tblGrid>
      <w:tr w:rsidRPr="007047A7" w:rsidR="002D08FC" w:rsidTr="00407B99" w14:paraId="53ED676D" w14:textId="77777777">
        <w:trPr>
          <w:trHeight w:val="488"/>
          <w:tblHeader/>
        </w:trPr>
        <w:tc>
          <w:tcPr>
            <w:tcW w:w="2507" w:type="dxa"/>
            <w:shd w:val="clear" w:color="auto" w:fill="auto"/>
            <w:vAlign w:val="center"/>
          </w:tcPr>
          <w:p w:rsidRPr="007047A7" w:rsidR="00516DEA" w:rsidP="00822B4D" w:rsidRDefault="00106A55" w14:paraId="04CF8942" w14:textId="2ABD1BE4">
            <w:pPr>
              <w:rPr>
                <w:rFonts w:asciiTheme="minorHAnsi" w:hAnsiTheme="minorHAnsi" w:cstheme="minorHAnsi"/>
                <w:color w:val="004A8D"/>
                <w:sz w:val="20"/>
                <w:szCs w:val="20"/>
              </w:rPr>
            </w:pPr>
            <w:r w:rsidRPr="007047A7">
              <w:rPr>
                <w:rFonts w:asciiTheme="minorHAnsi" w:hAnsiTheme="minorHAnsi" w:cstheme="minorHAnsi"/>
                <w:color w:val="004A8D"/>
                <w:sz w:val="20"/>
                <w:szCs w:val="20"/>
              </w:rPr>
              <w:t>WEEK or DATE RANGE</w:t>
            </w:r>
          </w:p>
        </w:tc>
        <w:tc>
          <w:tcPr>
            <w:tcW w:w="5451" w:type="dxa"/>
            <w:shd w:val="clear" w:color="auto" w:fill="auto"/>
            <w:vAlign w:val="center"/>
            <w:hideMark/>
          </w:tcPr>
          <w:p w:rsidRPr="007047A7" w:rsidR="00516DEA" w:rsidP="0015689B" w:rsidRDefault="00516DEA" w14:paraId="28D14AFF" w14:textId="6F9470FF">
            <w:pPr>
              <w:rPr>
                <w:rFonts w:asciiTheme="minorHAnsi" w:hAnsiTheme="minorHAnsi" w:cstheme="minorHAnsi"/>
                <w:color w:val="004A8D"/>
                <w:sz w:val="20"/>
                <w:szCs w:val="20"/>
              </w:rPr>
            </w:pPr>
            <w:r w:rsidRPr="007047A7">
              <w:rPr>
                <w:rFonts w:asciiTheme="minorHAnsi" w:hAnsiTheme="minorHAnsi" w:cstheme="minorHAnsi"/>
                <w:color w:val="004A8D"/>
                <w:sz w:val="20"/>
                <w:szCs w:val="20"/>
              </w:rPr>
              <w:t>ACTIVITY</w:t>
            </w:r>
            <w:r w:rsidRPr="007047A7" w:rsidR="0044652C">
              <w:rPr>
                <w:rFonts w:asciiTheme="minorHAnsi" w:hAnsiTheme="minorHAnsi" w:cstheme="minorHAnsi"/>
                <w:color w:val="004A8D"/>
                <w:sz w:val="20"/>
                <w:szCs w:val="20"/>
              </w:rPr>
              <w:t xml:space="preserve"> or</w:t>
            </w:r>
            <w:r w:rsidRPr="007047A7" w:rsidR="000A2573">
              <w:rPr>
                <w:rFonts w:asciiTheme="minorHAnsi" w:hAnsiTheme="minorHAnsi" w:cstheme="minorHAnsi"/>
                <w:color w:val="004A8D"/>
                <w:sz w:val="20"/>
                <w:szCs w:val="20"/>
              </w:rPr>
              <w:t xml:space="preserve"> TOPIC</w:t>
            </w:r>
          </w:p>
        </w:tc>
        <w:tc>
          <w:tcPr>
            <w:tcW w:w="2015" w:type="dxa"/>
            <w:shd w:val="clear" w:color="auto" w:fill="auto"/>
            <w:vAlign w:val="center"/>
            <w:hideMark/>
          </w:tcPr>
          <w:p w:rsidRPr="007047A7" w:rsidR="00516DEA" w:rsidP="0015689B" w:rsidRDefault="0044652C" w14:paraId="0036DDF3" w14:textId="6FF525EE">
            <w:pPr>
              <w:jc w:val="center"/>
              <w:rPr>
                <w:rFonts w:asciiTheme="minorHAnsi" w:hAnsiTheme="minorHAnsi" w:cstheme="minorHAnsi"/>
                <w:color w:val="004A8D"/>
                <w:sz w:val="20"/>
                <w:szCs w:val="20"/>
              </w:rPr>
            </w:pPr>
            <w:r w:rsidRPr="007047A7">
              <w:rPr>
                <w:rFonts w:asciiTheme="minorHAnsi" w:hAnsiTheme="minorHAnsi" w:cstheme="minorHAnsi"/>
                <w:color w:val="004A8D"/>
                <w:sz w:val="20"/>
                <w:szCs w:val="20"/>
              </w:rPr>
              <w:t>OTHER NOTES</w:t>
            </w:r>
          </w:p>
        </w:tc>
      </w:tr>
      <w:tr w:rsidRPr="007047A7" w:rsidR="002D08FC" w:rsidTr="00407B99" w14:paraId="449C52C5" w14:textId="77777777">
        <w:trPr>
          <w:cantSplit/>
          <w:trHeight w:val="488"/>
        </w:trPr>
        <w:tc>
          <w:tcPr>
            <w:tcW w:w="2507" w:type="dxa"/>
            <w:shd w:val="clear" w:color="auto" w:fill="auto"/>
            <w:vAlign w:val="center"/>
          </w:tcPr>
          <w:p w:rsidRPr="007047A7" w:rsidR="00516DEA" w:rsidP="0021675F" w:rsidRDefault="00375B7B" w14:paraId="4F8F7ED0" w14:textId="61AA0FA4">
            <w:pPr>
              <w:rPr>
                <w:rFonts w:asciiTheme="minorHAnsi" w:hAnsiTheme="minorHAnsi" w:cstheme="minorHAnsi"/>
                <w:color w:val="000000"/>
                <w:sz w:val="20"/>
                <w:szCs w:val="20"/>
              </w:rPr>
            </w:pPr>
            <w:r w:rsidRPr="007047A7">
              <w:rPr>
                <w:rFonts w:asciiTheme="minorHAnsi" w:hAnsiTheme="minorHAnsi" w:cstheme="minorHAnsi"/>
                <w:color w:val="000000"/>
                <w:sz w:val="20"/>
                <w:szCs w:val="20"/>
              </w:rPr>
              <w:t xml:space="preserve">September </w:t>
            </w:r>
            <w:r w:rsidRPr="007047A7" w:rsidR="00FA3BB5">
              <w:rPr>
                <w:rFonts w:asciiTheme="minorHAnsi" w:hAnsiTheme="minorHAnsi" w:cstheme="minorHAnsi"/>
                <w:color w:val="000000"/>
                <w:sz w:val="20"/>
                <w:szCs w:val="20"/>
              </w:rPr>
              <w:t>6</w:t>
            </w:r>
          </w:p>
        </w:tc>
        <w:tc>
          <w:tcPr>
            <w:tcW w:w="5451" w:type="dxa"/>
            <w:shd w:val="clear" w:color="auto" w:fill="auto"/>
            <w:vAlign w:val="center"/>
          </w:tcPr>
          <w:p w:rsidRPr="007047A7" w:rsidR="00516DEA" w:rsidP="00B248F9" w:rsidRDefault="00375B7B" w14:paraId="4F00BE5D" w14:textId="423CE82C">
            <w:pPr>
              <w:rPr>
                <w:rFonts w:asciiTheme="minorHAnsi" w:hAnsiTheme="minorHAnsi" w:cstheme="minorHAnsi"/>
                <w:color w:val="000000"/>
                <w:sz w:val="20"/>
                <w:szCs w:val="20"/>
              </w:rPr>
            </w:pPr>
            <w:r w:rsidRPr="007047A7">
              <w:rPr>
                <w:rFonts w:asciiTheme="minorHAnsi" w:hAnsiTheme="minorHAnsi" w:cstheme="minorHAnsi"/>
                <w:color w:val="000000"/>
                <w:sz w:val="20"/>
                <w:szCs w:val="20"/>
              </w:rPr>
              <w:t>Introduction to Class</w:t>
            </w:r>
          </w:p>
        </w:tc>
        <w:tc>
          <w:tcPr>
            <w:tcW w:w="2015" w:type="dxa"/>
            <w:shd w:val="clear" w:color="auto" w:fill="auto"/>
            <w:vAlign w:val="center"/>
          </w:tcPr>
          <w:p w:rsidRPr="007047A7" w:rsidR="00375B7B" w:rsidP="00375B7B" w:rsidRDefault="00375B7B" w14:paraId="64974C89" w14:textId="472849AF">
            <w:pPr>
              <w:spacing w:after="160" w:line="259" w:lineRule="auto"/>
              <w:rPr>
                <w:rFonts w:asciiTheme="minorHAnsi" w:hAnsiTheme="minorHAnsi" w:cstheme="minorHAnsi"/>
                <w:color w:val="000000"/>
                <w:sz w:val="20"/>
                <w:szCs w:val="20"/>
              </w:rPr>
            </w:pPr>
            <w:r w:rsidRPr="007047A7">
              <w:rPr>
                <w:rFonts w:asciiTheme="minorHAnsi" w:hAnsiTheme="minorHAnsi" w:cstheme="minorHAnsi"/>
                <w:color w:val="000000"/>
                <w:sz w:val="20"/>
                <w:szCs w:val="20"/>
              </w:rPr>
              <w:t>Please read</w:t>
            </w:r>
            <w:r w:rsidR="00862A1F">
              <w:rPr>
                <w:rFonts w:asciiTheme="minorHAnsi" w:hAnsiTheme="minorHAnsi" w:cstheme="minorHAnsi"/>
                <w:color w:val="000000"/>
                <w:sz w:val="20"/>
                <w:szCs w:val="20"/>
              </w:rPr>
              <w:t xml:space="preserve"> under Reading Assignment 1</w:t>
            </w:r>
            <w:r w:rsidRPr="007047A7">
              <w:rPr>
                <w:rFonts w:asciiTheme="minorHAnsi" w:hAnsiTheme="minorHAnsi" w:cstheme="minorHAnsi"/>
                <w:color w:val="000000"/>
                <w:sz w:val="20"/>
                <w:szCs w:val="20"/>
              </w:rPr>
              <w:t>:</w:t>
            </w:r>
          </w:p>
          <w:p w:rsidR="00516DEA" w:rsidP="00894B9F" w:rsidRDefault="00375B7B" w14:paraId="08D552C3" w14:textId="0638E560">
            <w:pPr>
              <w:pStyle w:val="ListParagraph"/>
              <w:numPr>
                <w:ilvl w:val="0"/>
                <w:numId w:val="24"/>
              </w:numPr>
              <w:spacing w:after="160" w:line="259" w:lineRule="auto"/>
              <w:rPr>
                <w:rFonts w:asciiTheme="minorHAnsi" w:hAnsiTheme="minorHAnsi" w:cstheme="minorHAnsi"/>
                <w:sz w:val="20"/>
                <w:szCs w:val="20"/>
              </w:rPr>
            </w:pPr>
            <w:r w:rsidRPr="00894B9F">
              <w:rPr>
                <w:rFonts w:asciiTheme="minorHAnsi" w:hAnsiTheme="minorHAnsi" w:cstheme="minorHAnsi"/>
                <w:sz w:val="20"/>
                <w:szCs w:val="20"/>
              </w:rPr>
              <w:t xml:space="preserve">“Symbols” by </w:t>
            </w:r>
            <w:r w:rsidR="007A252B">
              <w:rPr>
                <w:rFonts w:asciiTheme="minorHAnsi" w:hAnsiTheme="minorHAnsi" w:cstheme="minorHAnsi"/>
                <w:sz w:val="20"/>
                <w:szCs w:val="20"/>
              </w:rPr>
              <w:t xml:space="preserve">H.I. </w:t>
            </w:r>
            <w:proofErr w:type="spellStart"/>
            <w:r w:rsidR="007A252B">
              <w:rPr>
                <w:rFonts w:asciiTheme="minorHAnsi" w:hAnsiTheme="minorHAnsi" w:cstheme="minorHAnsi"/>
                <w:sz w:val="20"/>
                <w:szCs w:val="20"/>
              </w:rPr>
              <w:t>H</w:t>
            </w:r>
            <w:r w:rsidR="00926C43">
              <w:rPr>
                <w:rFonts w:asciiTheme="minorHAnsi" w:hAnsiTheme="minorHAnsi" w:cstheme="minorHAnsi"/>
                <w:sz w:val="20"/>
                <w:szCs w:val="20"/>
              </w:rPr>
              <w:t>ayakwa</w:t>
            </w:r>
            <w:proofErr w:type="spellEnd"/>
          </w:p>
          <w:p w:rsidR="00894B9F" w:rsidP="00894B9F" w:rsidRDefault="000203F6" w14:paraId="006D3192" w14:textId="4EACA818">
            <w:pPr>
              <w:pStyle w:val="ListParagraph"/>
              <w:numPr>
                <w:ilvl w:val="0"/>
                <w:numId w:val="24"/>
              </w:numPr>
              <w:spacing w:after="160" w:line="259" w:lineRule="auto"/>
              <w:rPr>
                <w:rFonts w:asciiTheme="minorHAnsi" w:hAnsiTheme="minorHAnsi" w:cstheme="minorHAnsi"/>
                <w:sz w:val="20"/>
                <w:szCs w:val="20"/>
              </w:rPr>
            </w:pPr>
            <w:r>
              <w:rPr>
                <w:rFonts w:asciiTheme="minorHAnsi" w:hAnsiTheme="minorHAnsi" w:cstheme="minorHAnsi"/>
                <w:sz w:val="20"/>
                <w:szCs w:val="20"/>
              </w:rPr>
              <w:t>“How I discovered Words”</w:t>
            </w:r>
          </w:p>
          <w:p w:rsidRPr="00862A1F" w:rsidR="00862A1F" w:rsidP="00862A1F" w:rsidRDefault="00862A1F" w14:paraId="50B9777C" w14:textId="26B020F4">
            <w:pPr>
              <w:pStyle w:val="ListParagraph"/>
              <w:numPr>
                <w:ilvl w:val="0"/>
                <w:numId w:val="24"/>
              </w:numPr>
              <w:spacing w:after="160" w:line="259" w:lineRule="auto"/>
              <w:rPr>
                <w:rFonts w:asciiTheme="minorHAnsi" w:hAnsiTheme="minorHAnsi" w:cstheme="minorHAnsi"/>
                <w:sz w:val="20"/>
                <w:szCs w:val="20"/>
              </w:rPr>
            </w:pPr>
            <w:r w:rsidRPr="00862A1F">
              <w:rPr>
                <w:rFonts w:asciiTheme="minorHAnsi" w:hAnsiTheme="minorHAnsi" w:cstheme="minorHAnsi"/>
                <w:sz w:val="20"/>
                <w:szCs w:val="20"/>
              </w:rPr>
              <w:t xml:space="preserve">Answer Questions Under </w:t>
            </w:r>
            <w:r>
              <w:rPr>
                <w:rFonts w:asciiTheme="minorHAnsi" w:hAnsiTheme="minorHAnsi" w:cstheme="minorHAnsi"/>
                <w:sz w:val="20"/>
                <w:szCs w:val="20"/>
              </w:rPr>
              <w:t xml:space="preserve">Reading Assignment 1 by date specified </w:t>
            </w:r>
          </w:p>
          <w:p w:rsidR="00894B9F" w:rsidP="0072421B" w:rsidRDefault="00894B9F" w14:paraId="4AFECEA5" w14:textId="0B3D9E4C">
            <w:pPr>
              <w:spacing w:after="160" w:line="259" w:lineRule="auto"/>
              <w:rPr>
                <w:rFonts w:asciiTheme="minorHAnsi" w:hAnsiTheme="minorHAnsi" w:cstheme="minorHAnsi"/>
                <w:sz w:val="20"/>
                <w:szCs w:val="20"/>
              </w:rPr>
            </w:pPr>
          </w:p>
          <w:p w:rsidRPr="007047A7" w:rsidR="00894B9F" w:rsidP="0072421B" w:rsidRDefault="00894B9F" w14:paraId="6A93D697" w14:textId="4FBFB6D1">
            <w:pPr>
              <w:spacing w:after="160" w:line="259" w:lineRule="auto"/>
              <w:rPr>
                <w:rFonts w:asciiTheme="minorHAnsi" w:hAnsiTheme="minorHAnsi" w:cstheme="minorHAnsi"/>
                <w:color w:val="000000"/>
                <w:sz w:val="20"/>
                <w:szCs w:val="20"/>
              </w:rPr>
            </w:pPr>
          </w:p>
        </w:tc>
      </w:tr>
      <w:tr w:rsidRPr="007047A7" w:rsidR="002D08FC" w:rsidTr="00407B99" w14:paraId="419E1D3C" w14:textId="77777777">
        <w:trPr>
          <w:cantSplit/>
          <w:trHeight w:val="488"/>
        </w:trPr>
        <w:tc>
          <w:tcPr>
            <w:tcW w:w="2507" w:type="dxa"/>
            <w:shd w:val="clear" w:color="auto" w:fill="auto"/>
            <w:vAlign w:val="center"/>
          </w:tcPr>
          <w:p w:rsidRPr="007047A7" w:rsidR="00516DEA" w:rsidP="0021675F" w:rsidRDefault="00FA3BB5" w14:paraId="38DE6C95" w14:textId="10CA4881">
            <w:pPr>
              <w:rPr>
                <w:rFonts w:asciiTheme="minorHAnsi" w:hAnsiTheme="minorHAnsi" w:cstheme="minorHAnsi"/>
                <w:color w:val="000000"/>
                <w:sz w:val="20"/>
                <w:szCs w:val="20"/>
              </w:rPr>
            </w:pPr>
            <w:r w:rsidRPr="007047A7">
              <w:rPr>
                <w:rFonts w:asciiTheme="minorHAnsi" w:hAnsiTheme="minorHAnsi" w:cstheme="minorHAnsi"/>
                <w:color w:val="000000"/>
                <w:sz w:val="20"/>
                <w:szCs w:val="20"/>
              </w:rPr>
              <w:t>September 9</w:t>
            </w:r>
          </w:p>
        </w:tc>
        <w:tc>
          <w:tcPr>
            <w:tcW w:w="5451" w:type="dxa"/>
            <w:shd w:val="clear" w:color="auto" w:fill="auto"/>
            <w:vAlign w:val="center"/>
          </w:tcPr>
          <w:p w:rsidR="000203F6" w:rsidP="00FA3BB5" w:rsidRDefault="000203F6" w14:paraId="7E18DBE5" w14:textId="1DC877E4">
            <w:pPr>
              <w:jc w:val="both"/>
              <w:rPr>
                <w:rFonts w:asciiTheme="minorHAnsi" w:hAnsiTheme="minorHAnsi" w:cstheme="minorHAnsi"/>
                <w:sz w:val="20"/>
                <w:szCs w:val="20"/>
                <w:lang w:eastAsia="en-CA"/>
              </w:rPr>
            </w:pPr>
            <w:r>
              <w:rPr>
                <w:rFonts w:asciiTheme="minorHAnsi" w:hAnsiTheme="minorHAnsi" w:cstheme="minorHAnsi"/>
                <w:sz w:val="20"/>
                <w:szCs w:val="20"/>
                <w:lang w:eastAsia="en-CA"/>
              </w:rPr>
              <w:t>Signs and Symbols</w:t>
            </w:r>
          </w:p>
          <w:p w:rsidRPr="007047A7" w:rsidR="00FA3BB5" w:rsidP="00FA3BB5" w:rsidRDefault="00FA3BB5" w14:paraId="3D317274" w14:textId="78E180D8">
            <w:pPr>
              <w:jc w:val="both"/>
              <w:rPr>
                <w:rFonts w:asciiTheme="minorHAnsi" w:hAnsiTheme="minorHAnsi" w:cstheme="minorHAnsi"/>
                <w:sz w:val="20"/>
                <w:szCs w:val="20"/>
                <w:lang w:eastAsia="en-CA"/>
              </w:rPr>
            </w:pPr>
            <w:r w:rsidRPr="007047A7">
              <w:rPr>
                <w:rFonts w:asciiTheme="minorHAnsi" w:hAnsiTheme="minorHAnsi" w:cstheme="minorHAnsi"/>
                <w:sz w:val="20"/>
                <w:szCs w:val="20"/>
                <w:lang w:eastAsia="en-CA"/>
              </w:rPr>
              <w:t>Writing paragraphs</w:t>
            </w:r>
          </w:p>
          <w:p w:rsidRPr="007047A7" w:rsidR="00516DEA" w:rsidP="00FA3BB5" w:rsidRDefault="00516DEA" w14:paraId="47F86DA4" w14:textId="23956072">
            <w:pPr>
              <w:pStyle w:val="ListParagraph"/>
              <w:ind w:left="2880"/>
              <w:jc w:val="both"/>
              <w:rPr>
                <w:rFonts w:asciiTheme="minorHAnsi" w:hAnsiTheme="minorHAnsi" w:cstheme="minorHAnsi"/>
                <w:color w:val="000000"/>
                <w:sz w:val="20"/>
                <w:szCs w:val="20"/>
              </w:rPr>
            </w:pPr>
          </w:p>
        </w:tc>
        <w:tc>
          <w:tcPr>
            <w:tcW w:w="2015" w:type="dxa"/>
            <w:shd w:val="clear" w:color="auto" w:fill="auto"/>
            <w:vAlign w:val="center"/>
          </w:tcPr>
          <w:p w:rsidRPr="007047A7" w:rsidR="00FA3BB5" w:rsidP="00FA3BB5" w:rsidRDefault="00FA3BB5" w14:paraId="5096E38D" w14:textId="77777777">
            <w:pPr>
              <w:jc w:val="both"/>
              <w:rPr>
                <w:rFonts w:asciiTheme="minorHAnsi" w:hAnsiTheme="minorHAnsi" w:cstheme="minorHAnsi"/>
                <w:sz w:val="20"/>
                <w:szCs w:val="20"/>
                <w:lang w:eastAsia="en-CA"/>
              </w:rPr>
            </w:pPr>
            <w:r w:rsidRPr="007047A7">
              <w:rPr>
                <w:rFonts w:asciiTheme="minorHAnsi" w:hAnsiTheme="minorHAnsi" w:cstheme="minorHAnsi"/>
                <w:sz w:val="20"/>
                <w:szCs w:val="20"/>
                <w:lang w:eastAsia="en-CA"/>
              </w:rPr>
              <w:t>Readings for next Class:</w:t>
            </w:r>
          </w:p>
          <w:p w:rsidRPr="007047A7" w:rsidR="00FA3BB5" w:rsidP="00FA3BB5" w:rsidRDefault="00FA3BB5" w14:paraId="0B84B84E" w14:textId="77777777">
            <w:pPr>
              <w:jc w:val="both"/>
              <w:rPr>
                <w:rFonts w:asciiTheme="minorHAnsi" w:hAnsiTheme="minorHAnsi" w:cstheme="minorHAnsi"/>
                <w:sz w:val="20"/>
                <w:szCs w:val="20"/>
                <w:lang w:eastAsia="en-CA"/>
              </w:rPr>
            </w:pPr>
          </w:p>
          <w:p w:rsidRPr="000203F6" w:rsidR="00FA3BB5" w:rsidP="000203F6" w:rsidRDefault="000203F6" w14:paraId="5D1CC288" w14:textId="5AECA9C8">
            <w:pPr>
              <w:pStyle w:val="ListParagraph"/>
              <w:numPr>
                <w:ilvl w:val="0"/>
                <w:numId w:val="28"/>
              </w:numPr>
              <w:rPr>
                <w:rFonts w:asciiTheme="minorHAnsi" w:hAnsiTheme="minorHAnsi" w:cstheme="minorHAnsi"/>
                <w:sz w:val="20"/>
                <w:szCs w:val="20"/>
                <w:lang w:eastAsia="en-CA"/>
              </w:rPr>
            </w:pPr>
            <w:r w:rsidRPr="000203F6">
              <w:rPr>
                <w:rFonts w:asciiTheme="minorHAnsi" w:hAnsiTheme="minorHAnsi" w:cstheme="minorHAnsi"/>
                <w:sz w:val="20"/>
                <w:szCs w:val="20"/>
                <w:lang w:eastAsia="en-CA"/>
              </w:rPr>
              <w:t>A Cool</w:t>
            </w:r>
            <w:r w:rsidRPr="000203F6" w:rsidR="00FA3BB5">
              <w:rPr>
                <w:rFonts w:asciiTheme="minorHAnsi" w:hAnsiTheme="minorHAnsi" w:cstheme="minorHAnsi"/>
                <w:sz w:val="20"/>
                <w:szCs w:val="20"/>
                <w:lang w:eastAsia="en-CA"/>
              </w:rPr>
              <w:t xml:space="preserve"> Web,”</w:t>
            </w:r>
            <w:r>
              <w:rPr>
                <w:rFonts w:asciiTheme="minorHAnsi" w:hAnsiTheme="minorHAnsi" w:cstheme="minorHAnsi"/>
                <w:sz w:val="20"/>
                <w:szCs w:val="20"/>
                <w:lang w:eastAsia="en-CA"/>
              </w:rPr>
              <w:t xml:space="preserve"> </w:t>
            </w:r>
            <w:r w:rsidRPr="000203F6" w:rsidR="00FA3BB5">
              <w:rPr>
                <w:rFonts w:asciiTheme="minorHAnsi" w:hAnsiTheme="minorHAnsi" w:cstheme="minorHAnsi"/>
                <w:sz w:val="20"/>
                <w:szCs w:val="20"/>
                <w:lang w:eastAsia="en-CA"/>
              </w:rPr>
              <w:t>by Robert Graves</w:t>
            </w:r>
          </w:p>
          <w:p w:rsidRPr="00E67883" w:rsidR="0076724A" w:rsidP="00E67883" w:rsidRDefault="0076724A" w14:paraId="2092FA6E" w14:textId="4EF4F635">
            <w:pPr>
              <w:pStyle w:val="ListParagraph"/>
              <w:numPr>
                <w:ilvl w:val="0"/>
                <w:numId w:val="28"/>
              </w:numPr>
              <w:rPr>
                <w:rFonts w:asciiTheme="minorHAnsi" w:hAnsiTheme="minorHAnsi" w:cstheme="minorHAnsi"/>
                <w:color w:val="000000"/>
                <w:sz w:val="20"/>
                <w:szCs w:val="20"/>
              </w:rPr>
            </w:pPr>
            <w:r w:rsidRPr="00E67883">
              <w:rPr>
                <w:rFonts w:asciiTheme="minorHAnsi" w:hAnsiTheme="minorHAnsi" w:cstheme="minorHAnsi"/>
                <w:color w:val="000000"/>
                <w:sz w:val="20"/>
                <w:szCs w:val="20"/>
              </w:rPr>
              <w:t xml:space="preserve">Answer the Reading Questions found under “Reading Assignment </w:t>
            </w:r>
            <w:r w:rsidRPr="00E67883" w:rsidR="004520DF">
              <w:rPr>
                <w:rFonts w:asciiTheme="minorHAnsi" w:hAnsiTheme="minorHAnsi" w:cstheme="minorHAnsi"/>
                <w:color w:val="000000"/>
                <w:sz w:val="20"/>
                <w:szCs w:val="20"/>
              </w:rPr>
              <w:t>2</w:t>
            </w:r>
            <w:r w:rsidRPr="00E67883">
              <w:rPr>
                <w:rFonts w:asciiTheme="minorHAnsi" w:hAnsiTheme="minorHAnsi" w:cstheme="minorHAnsi"/>
                <w:color w:val="000000"/>
                <w:sz w:val="20"/>
                <w:szCs w:val="20"/>
              </w:rPr>
              <w:t xml:space="preserve"> by the due date specified </w:t>
            </w:r>
          </w:p>
        </w:tc>
      </w:tr>
      <w:tr w:rsidRPr="007047A7" w:rsidR="002D08FC" w:rsidTr="00407B99" w14:paraId="7C047FFA" w14:textId="77777777">
        <w:trPr>
          <w:cantSplit/>
          <w:trHeight w:val="488"/>
        </w:trPr>
        <w:tc>
          <w:tcPr>
            <w:tcW w:w="2507" w:type="dxa"/>
            <w:shd w:val="clear" w:color="auto" w:fill="auto"/>
            <w:vAlign w:val="center"/>
          </w:tcPr>
          <w:p w:rsidRPr="007047A7" w:rsidR="00516DEA" w:rsidP="0021675F" w:rsidRDefault="00FA3BB5" w14:paraId="148ED340" w14:textId="0C8EB35B">
            <w:pPr>
              <w:rPr>
                <w:rFonts w:asciiTheme="minorHAnsi" w:hAnsiTheme="minorHAnsi" w:cstheme="minorHAnsi"/>
                <w:color w:val="000000"/>
                <w:sz w:val="20"/>
                <w:szCs w:val="20"/>
              </w:rPr>
            </w:pPr>
            <w:r w:rsidRPr="007047A7">
              <w:rPr>
                <w:rFonts w:asciiTheme="minorHAnsi" w:hAnsiTheme="minorHAnsi" w:cstheme="minorHAnsi"/>
                <w:color w:val="000000"/>
                <w:sz w:val="20"/>
                <w:szCs w:val="20"/>
              </w:rPr>
              <w:lastRenderedPageBreak/>
              <w:t>September 13</w:t>
            </w:r>
          </w:p>
        </w:tc>
        <w:tc>
          <w:tcPr>
            <w:tcW w:w="5451" w:type="dxa"/>
            <w:shd w:val="clear" w:color="auto" w:fill="auto"/>
            <w:vAlign w:val="center"/>
          </w:tcPr>
          <w:p w:rsidRPr="007047A7" w:rsidR="00860258" w:rsidP="00FA3BB5" w:rsidRDefault="00860258" w14:paraId="79957964" w14:textId="6D3AF455">
            <w:pPr>
              <w:rPr>
                <w:rFonts w:asciiTheme="minorHAnsi" w:hAnsiTheme="minorHAnsi" w:cstheme="minorHAnsi"/>
                <w:sz w:val="20"/>
                <w:szCs w:val="20"/>
              </w:rPr>
            </w:pPr>
          </w:p>
          <w:p w:rsidRPr="007047A7" w:rsidR="00FA3BB5" w:rsidP="00FA3BB5" w:rsidRDefault="000203F6" w14:paraId="223784F5" w14:textId="3E122D14">
            <w:pPr>
              <w:rPr>
                <w:rFonts w:asciiTheme="minorHAnsi" w:hAnsiTheme="minorHAnsi" w:cstheme="minorHAnsi"/>
                <w:sz w:val="20"/>
                <w:szCs w:val="20"/>
              </w:rPr>
            </w:pPr>
            <w:r>
              <w:rPr>
                <w:rFonts w:asciiTheme="minorHAnsi" w:hAnsiTheme="minorHAnsi" w:cstheme="minorHAnsi"/>
                <w:sz w:val="20"/>
                <w:szCs w:val="20"/>
              </w:rPr>
              <w:t>Who has the Power? Language or us?</w:t>
            </w:r>
          </w:p>
          <w:p w:rsidRPr="007047A7" w:rsidR="00860258" w:rsidP="00FA3BB5" w:rsidRDefault="00860258" w14:paraId="17811B6F" w14:textId="3A60A579">
            <w:pPr>
              <w:rPr>
                <w:rFonts w:asciiTheme="minorHAnsi" w:hAnsiTheme="minorHAnsi" w:cstheme="minorHAnsi"/>
                <w:sz w:val="20"/>
                <w:szCs w:val="20"/>
              </w:rPr>
            </w:pPr>
            <w:r w:rsidRPr="007047A7">
              <w:rPr>
                <w:rFonts w:asciiTheme="minorHAnsi" w:hAnsiTheme="minorHAnsi" w:cstheme="minorHAnsi"/>
                <w:sz w:val="20"/>
                <w:szCs w:val="20"/>
              </w:rPr>
              <w:t>Practicing Paragraphs</w:t>
            </w:r>
          </w:p>
          <w:p w:rsidRPr="007047A7" w:rsidR="00516DEA" w:rsidP="00B248F9" w:rsidRDefault="00516DEA" w14:paraId="464AFE04" w14:textId="6B0A8FDE">
            <w:pPr>
              <w:rPr>
                <w:rFonts w:asciiTheme="minorHAnsi" w:hAnsiTheme="minorHAnsi" w:cstheme="minorHAnsi"/>
                <w:color w:val="000000"/>
                <w:sz w:val="20"/>
                <w:szCs w:val="20"/>
              </w:rPr>
            </w:pPr>
          </w:p>
        </w:tc>
        <w:tc>
          <w:tcPr>
            <w:tcW w:w="2015" w:type="dxa"/>
            <w:shd w:val="clear" w:color="auto" w:fill="auto"/>
            <w:vAlign w:val="center"/>
          </w:tcPr>
          <w:p w:rsidRPr="007047A7" w:rsidR="00516DEA" w:rsidP="001B5426" w:rsidRDefault="001B5426" w14:paraId="3DB54C94" w14:textId="77777777">
            <w:pPr>
              <w:rPr>
                <w:rFonts w:asciiTheme="minorHAnsi" w:hAnsiTheme="minorHAnsi" w:cstheme="minorHAnsi"/>
                <w:color w:val="000000"/>
                <w:sz w:val="20"/>
                <w:szCs w:val="20"/>
              </w:rPr>
            </w:pPr>
            <w:r w:rsidRPr="007047A7">
              <w:rPr>
                <w:rFonts w:asciiTheme="minorHAnsi" w:hAnsiTheme="minorHAnsi" w:cstheme="minorHAnsi"/>
                <w:color w:val="000000"/>
                <w:sz w:val="20"/>
                <w:szCs w:val="20"/>
              </w:rPr>
              <w:t>Readings for Next Class:</w:t>
            </w:r>
          </w:p>
          <w:p w:rsidRPr="000203F6" w:rsidR="004520DF" w:rsidP="004520DF" w:rsidRDefault="004520DF" w14:paraId="4EF18BED" w14:textId="77777777">
            <w:pPr>
              <w:pStyle w:val="ListParagraph"/>
              <w:numPr>
                <w:ilvl w:val="0"/>
                <w:numId w:val="29"/>
              </w:numPr>
              <w:jc w:val="both"/>
              <w:rPr>
                <w:rFonts w:asciiTheme="minorHAnsi" w:hAnsiTheme="minorHAnsi" w:cstheme="minorHAnsi"/>
                <w:sz w:val="20"/>
                <w:szCs w:val="20"/>
                <w:lang w:eastAsia="en-CA"/>
              </w:rPr>
            </w:pPr>
            <w:r w:rsidRPr="000203F6">
              <w:rPr>
                <w:rFonts w:asciiTheme="minorHAnsi" w:hAnsiTheme="minorHAnsi" w:cstheme="minorHAnsi"/>
                <w:sz w:val="20"/>
                <w:szCs w:val="20"/>
              </w:rPr>
              <w:t xml:space="preserve">“One Generation from Extinction,” by Basil H. Johnson </w:t>
            </w:r>
          </w:p>
          <w:p w:rsidR="004520DF" w:rsidP="004520DF" w:rsidRDefault="004520DF" w14:paraId="2391F464" w14:textId="77777777">
            <w:pPr>
              <w:jc w:val="center"/>
              <w:rPr>
                <w:rFonts w:asciiTheme="minorHAnsi" w:hAnsiTheme="minorHAnsi" w:cstheme="minorHAnsi"/>
                <w:color w:val="000000"/>
                <w:sz w:val="20"/>
                <w:szCs w:val="20"/>
              </w:rPr>
            </w:pPr>
            <w:r w:rsidRPr="007047A7">
              <w:rPr>
                <w:rFonts w:asciiTheme="minorHAnsi" w:hAnsiTheme="minorHAnsi" w:cstheme="minorHAnsi"/>
                <w:color w:val="000000"/>
                <w:sz w:val="20"/>
                <w:szCs w:val="20"/>
              </w:rPr>
              <w:fldChar w:fldCharType="begin">
                <w:ffData>
                  <w:name w:val="Text64"/>
                  <w:enabled/>
                  <w:calcOnExit w:val="0"/>
                  <w:textInput/>
                </w:ffData>
              </w:fldChar>
            </w:r>
            <w:bookmarkStart w:name="Text64" w:id="0"/>
            <w:r w:rsidRPr="007047A7">
              <w:rPr>
                <w:rFonts w:asciiTheme="minorHAnsi" w:hAnsiTheme="minorHAnsi" w:cstheme="minorHAnsi"/>
                <w:color w:val="000000"/>
                <w:sz w:val="20"/>
                <w:szCs w:val="20"/>
              </w:rPr>
              <w:instrText xml:space="preserve"> FORMTEXT </w:instrText>
            </w:r>
            <w:r w:rsidRPr="007047A7">
              <w:rPr>
                <w:rFonts w:asciiTheme="minorHAnsi" w:hAnsiTheme="minorHAnsi" w:cstheme="minorHAnsi"/>
                <w:color w:val="000000"/>
                <w:sz w:val="20"/>
                <w:szCs w:val="20"/>
              </w:rPr>
            </w:r>
            <w:r w:rsidRPr="007047A7">
              <w:rPr>
                <w:rFonts w:asciiTheme="minorHAnsi" w:hAnsiTheme="minorHAnsi" w:cstheme="minorHAnsi"/>
                <w:color w:val="000000"/>
                <w:sz w:val="20"/>
                <w:szCs w:val="20"/>
              </w:rPr>
              <w:fldChar w:fldCharType="separate"/>
            </w:r>
            <w:r w:rsidRPr="007047A7">
              <w:rPr>
                <w:rFonts w:asciiTheme="minorHAnsi" w:hAnsiTheme="minorHAnsi" w:cstheme="minorHAnsi"/>
                <w:noProof/>
                <w:color w:val="000000"/>
                <w:sz w:val="20"/>
                <w:szCs w:val="20"/>
              </w:rPr>
              <w:t> </w:t>
            </w:r>
            <w:r w:rsidRPr="007047A7">
              <w:rPr>
                <w:rFonts w:asciiTheme="minorHAnsi" w:hAnsiTheme="minorHAnsi" w:cstheme="minorHAnsi"/>
                <w:noProof/>
                <w:color w:val="000000"/>
                <w:sz w:val="20"/>
                <w:szCs w:val="20"/>
              </w:rPr>
              <w:t> </w:t>
            </w:r>
            <w:r w:rsidRPr="007047A7">
              <w:rPr>
                <w:rFonts w:asciiTheme="minorHAnsi" w:hAnsiTheme="minorHAnsi" w:cstheme="minorHAnsi"/>
                <w:noProof/>
                <w:color w:val="000000"/>
                <w:sz w:val="20"/>
                <w:szCs w:val="20"/>
              </w:rPr>
              <w:t> </w:t>
            </w:r>
            <w:r w:rsidRPr="007047A7">
              <w:rPr>
                <w:rFonts w:asciiTheme="minorHAnsi" w:hAnsiTheme="minorHAnsi" w:cstheme="minorHAnsi"/>
                <w:noProof/>
                <w:color w:val="000000"/>
                <w:sz w:val="20"/>
                <w:szCs w:val="20"/>
              </w:rPr>
              <w:t> </w:t>
            </w:r>
            <w:r w:rsidRPr="007047A7">
              <w:rPr>
                <w:rFonts w:asciiTheme="minorHAnsi" w:hAnsiTheme="minorHAnsi" w:cstheme="minorHAnsi"/>
                <w:noProof/>
                <w:color w:val="000000"/>
                <w:sz w:val="20"/>
                <w:szCs w:val="20"/>
              </w:rPr>
              <w:t> </w:t>
            </w:r>
            <w:r w:rsidRPr="007047A7">
              <w:rPr>
                <w:rFonts w:asciiTheme="minorHAnsi" w:hAnsiTheme="minorHAnsi" w:cstheme="minorHAnsi"/>
                <w:color w:val="000000"/>
                <w:sz w:val="20"/>
                <w:szCs w:val="20"/>
              </w:rPr>
              <w:fldChar w:fldCharType="end"/>
            </w:r>
            <w:bookmarkEnd w:id="0"/>
          </w:p>
          <w:p w:rsidRPr="007047A7" w:rsidR="001B5426" w:rsidP="004520DF" w:rsidRDefault="001B5426" w14:paraId="45FFA908" w14:textId="002244C8">
            <w:pPr>
              <w:pStyle w:val="ListParagraph"/>
              <w:rPr>
                <w:rFonts w:asciiTheme="minorHAnsi" w:hAnsiTheme="minorHAnsi" w:cstheme="minorHAnsi"/>
                <w:color w:val="000000"/>
                <w:sz w:val="20"/>
                <w:szCs w:val="20"/>
              </w:rPr>
            </w:pPr>
          </w:p>
        </w:tc>
      </w:tr>
      <w:tr w:rsidRPr="007047A7" w:rsidR="002D08FC" w:rsidTr="00407B99" w14:paraId="7BBEEECA" w14:textId="77777777">
        <w:trPr>
          <w:cantSplit/>
          <w:trHeight w:val="488"/>
        </w:trPr>
        <w:tc>
          <w:tcPr>
            <w:tcW w:w="2507" w:type="dxa"/>
            <w:shd w:val="clear" w:color="auto" w:fill="auto"/>
            <w:vAlign w:val="center"/>
          </w:tcPr>
          <w:p w:rsidRPr="007047A7" w:rsidR="00516DEA" w:rsidP="0021675F" w:rsidRDefault="00484D57" w14:paraId="6E0F7610" w14:textId="170D7087">
            <w:pPr>
              <w:rPr>
                <w:rFonts w:asciiTheme="minorHAnsi" w:hAnsiTheme="minorHAnsi" w:cstheme="minorHAnsi"/>
                <w:color w:val="000000"/>
                <w:sz w:val="20"/>
                <w:szCs w:val="20"/>
              </w:rPr>
            </w:pPr>
            <w:r w:rsidRPr="007047A7">
              <w:rPr>
                <w:rFonts w:asciiTheme="minorHAnsi" w:hAnsiTheme="minorHAnsi" w:cstheme="minorHAnsi"/>
                <w:color w:val="000000"/>
                <w:sz w:val="20"/>
                <w:szCs w:val="20"/>
              </w:rPr>
              <w:t>September 16</w:t>
            </w:r>
          </w:p>
        </w:tc>
        <w:tc>
          <w:tcPr>
            <w:tcW w:w="5451" w:type="dxa"/>
            <w:shd w:val="clear" w:color="auto" w:fill="auto"/>
            <w:vAlign w:val="center"/>
          </w:tcPr>
          <w:p w:rsidR="008C5B8A" w:rsidP="00484D57" w:rsidRDefault="008C5B8A" w14:paraId="747AB176" w14:textId="630869E2">
            <w:pPr>
              <w:rPr>
                <w:rFonts w:asciiTheme="minorHAnsi" w:hAnsiTheme="minorHAnsi" w:cstheme="minorHAnsi"/>
                <w:sz w:val="20"/>
                <w:szCs w:val="20"/>
              </w:rPr>
            </w:pPr>
            <w:r>
              <w:rPr>
                <w:rFonts w:asciiTheme="minorHAnsi" w:hAnsiTheme="minorHAnsi" w:cstheme="minorHAnsi"/>
                <w:sz w:val="20"/>
                <w:szCs w:val="20"/>
              </w:rPr>
              <w:t>Dying Language? Dying People?</w:t>
            </w:r>
          </w:p>
          <w:p w:rsidR="00484D57" w:rsidP="00484D57" w:rsidRDefault="00484D57" w14:paraId="1473E728" w14:textId="79367D70">
            <w:pPr>
              <w:rPr>
                <w:rFonts w:asciiTheme="minorHAnsi" w:hAnsiTheme="minorHAnsi" w:cstheme="minorHAnsi"/>
                <w:sz w:val="20"/>
                <w:szCs w:val="20"/>
              </w:rPr>
            </w:pPr>
            <w:r w:rsidRPr="007047A7">
              <w:rPr>
                <w:rFonts w:asciiTheme="minorHAnsi" w:hAnsiTheme="minorHAnsi" w:cstheme="minorHAnsi"/>
                <w:sz w:val="20"/>
                <w:szCs w:val="20"/>
              </w:rPr>
              <w:t>First Essay Assignment Discussed</w:t>
            </w:r>
          </w:p>
          <w:p w:rsidRPr="007047A7" w:rsidR="00981A11" w:rsidP="00484D57" w:rsidRDefault="00981A11" w14:paraId="3A771EDC" w14:textId="542BE1F8">
            <w:pPr>
              <w:rPr>
                <w:rFonts w:asciiTheme="minorHAnsi" w:hAnsiTheme="minorHAnsi" w:cstheme="minorHAnsi"/>
                <w:sz w:val="20"/>
                <w:szCs w:val="20"/>
              </w:rPr>
            </w:pPr>
            <w:r>
              <w:rPr>
                <w:rFonts w:asciiTheme="minorHAnsi" w:hAnsiTheme="minorHAnsi" w:cstheme="minorHAnsi"/>
                <w:sz w:val="20"/>
                <w:szCs w:val="20"/>
              </w:rPr>
              <w:t>List of “Offensive or Obscene Words”</w:t>
            </w:r>
          </w:p>
          <w:p w:rsidRPr="007047A7" w:rsidR="00516DEA" w:rsidP="00B248F9" w:rsidRDefault="00516DEA" w14:paraId="623132DB" w14:textId="031CAB03">
            <w:pPr>
              <w:rPr>
                <w:rFonts w:asciiTheme="minorHAnsi" w:hAnsiTheme="minorHAnsi" w:cstheme="minorHAnsi"/>
                <w:color w:val="000000"/>
                <w:sz w:val="20"/>
                <w:szCs w:val="20"/>
              </w:rPr>
            </w:pPr>
          </w:p>
        </w:tc>
        <w:tc>
          <w:tcPr>
            <w:tcW w:w="2015" w:type="dxa"/>
            <w:shd w:val="clear" w:color="auto" w:fill="auto"/>
            <w:vAlign w:val="center"/>
          </w:tcPr>
          <w:p w:rsidRPr="007047A7" w:rsidR="00516DEA" w:rsidP="00AA6FB3" w:rsidRDefault="00AA6FB3" w14:paraId="035EEA9A" w14:textId="1549D0A5">
            <w:pPr>
              <w:rPr>
                <w:rFonts w:asciiTheme="minorHAnsi" w:hAnsiTheme="minorHAnsi" w:cstheme="minorHAnsi"/>
                <w:color w:val="000000"/>
                <w:sz w:val="20"/>
                <w:szCs w:val="20"/>
              </w:rPr>
            </w:pPr>
            <w:r w:rsidRPr="007047A7">
              <w:rPr>
                <w:rFonts w:asciiTheme="minorHAnsi" w:hAnsiTheme="minorHAnsi" w:cstheme="minorHAnsi"/>
                <w:color w:val="000000"/>
                <w:sz w:val="20"/>
                <w:szCs w:val="20"/>
              </w:rPr>
              <w:t xml:space="preserve">Readings for </w:t>
            </w:r>
            <w:r w:rsidR="00981A11">
              <w:rPr>
                <w:rFonts w:asciiTheme="minorHAnsi" w:hAnsiTheme="minorHAnsi" w:cstheme="minorHAnsi"/>
                <w:color w:val="000000"/>
                <w:sz w:val="20"/>
                <w:szCs w:val="20"/>
              </w:rPr>
              <w:t>September 20</w:t>
            </w:r>
            <w:r w:rsidRPr="007047A7">
              <w:rPr>
                <w:rFonts w:asciiTheme="minorHAnsi" w:hAnsiTheme="minorHAnsi" w:cstheme="minorHAnsi"/>
                <w:color w:val="000000"/>
                <w:sz w:val="20"/>
                <w:szCs w:val="20"/>
              </w:rPr>
              <w:t>:</w:t>
            </w:r>
          </w:p>
          <w:p w:rsidR="00AA6FB3" w:rsidP="00AA6FB3" w:rsidRDefault="00E67883" w14:paraId="2A490D20" w14:textId="4C135558">
            <w:pPr>
              <w:pStyle w:val="ListParagraph"/>
              <w:numPr>
                <w:ilvl w:val="0"/>
                <w:numId w:val="16"/>
              </w:numPr>
              <w:rPr>
                <w:rFonts w:asciiTheme="minorHAnsi" w:hAnsiTheme="minorHAnsi" w:cstheme="minorHAnsi"/>
                <w:sz w:val="20"/>
                <w:szCs w:val="20"/>
              </w:rPr>
            </w:pPr>
            <w:r>
              <w:rPr>
                <w:rFonts w:asciiTheme="minorHAnsi" w:hAnsiTheme="minorHAnsi" w:cstheme="minorHAnsi"/>
                <w:color w:val="000000"/>
                <w:sz w:val="20"/>
                <w:szCs w:val="20"/>
              </w:rPr>
              <w:t xml:space="preserve">Under the tab “Content” read </w:t>
            </w:r>
            <w:r w:rsidR="00DF1908">
              <w:rPr>
                <w:rFonts w:asciiTheme="minorHAnsi" w:hAnsiTheme="minorHAnsi" w:cstheme="minorHAnsi"/>
                <w:sz w:val="20"/>
                <w:szCs w:val="20"/>
              </w:rPr>
              <w:t xml:space="preserve">“What is Against Nature?” </w:t>
            </w:r>
          </w:p>
          <w:p w:rsidRPr="007047A7" w:rsidR="00053694" w:rsidP="00053694" w:rsidRDefault="00E67883" w14:paraId="2B93A62F" w14:textId="1568A6D9">
            <w:pPr>
              <w:pStyle w:val="Heading1"/>
              <w:numPr>
                <w:ilvl w:val="0"/>
                <w:numId w:val="16"/>
              </w:numPr>
              <w:textAlignment w:val="baseline"/>
              <w:rPr>
                <w:rFonts w:eastAsia="Times New Roman" w:asciiTheme="minorHAnsi" w:hAnsiTheme="minorHAnsi" w:cstheme="minorHAnsi"/>
                <w:b/>
                <w:bCs/>
                <w:color w:val="333333"/>
                <w:kern w:val="36"/>
                <w:sz w:val="20"/>
                <w:szCs w:val="20"/>
                <w:bdr w:val="none" w:color="auto" w:sz="0" w:space="0" w:frame="1"/>
                <w:lang w:eastAsia="en-CA"/>
              </w:rPr>
            </w:pPr>
            <w:r>
              <w:rPr>
                <w:rFonts w:asciiTheme="minorHAnsi" w:hAnsiTheme="minorHAnsi" w:cstheme="minorHAnsi"/>
                <w:color w:val="000000"/>
                <w:sz w:val="20"/>
                <w:szCs w:val="20"/>
              </w:rPr>
              <w:t xml:space="preserve">Under the tab marked “Content” read: </w:t>
            </w:r>
            <w:r w:rsidRPr="007047A7" w:rsidR="00053694">
              <w:rPr>
                <w:rFonts w:asciiTheme="minorHAnsi" w:hAnsiTheme="minorHAnsi" w:cstheme="minorHAnsi"/>
                <w:color w:val="000000"/>
                <w:sz w:val="20"/>
                <w:szCs w:val="20"/>
              </w:rPr>
              <w:t>“Fuck ‘</w:t>
            </w:r>
            <w:proofErr w:type="spellStart"/>
            <w:r w:rsidRPr="007047A7" w:rsidR="00053694">
              <w:rPr>
                <w:rFonts w:asciiTheme="minorHAnsi" w:hAnsiTheme="minorHAnsi" w:cstheme="minorHAnsi"/>
                <w:color w:val="000000"/>
                <w:sz w:val="20"/>
                <w:szCs w:val="20"/>
              </w:rPr>
              <w:t>Em</w:t>
            </w:r>
            <w:proofErr w:type="spellEnd"/>
            <w:r w:rsidRPr="007047A7" w:rsidR="00053694">
              <w:rPr>
                <w:rFonts w:asciiTheme="minorHAnsi" w:hAnsiTheme="minorHAnsi" w:cstheme="minorHAnsi"/>
                <w:color w:val="000000"/>
                <w:sz w:val="20"/>
                <w:szCs w:val="20"/>
              </w:rPr>
              <w:t xml:space="preserve"> All: Swearing in the Twentieth Century and Beyond,” by </w:t>
            </w:r>
            <w:r w:rsidRPr="007047A7" w:rsidR="00053694">
              <w:rPr>
                <w:rFonts w:eastAsia="Times New Roman" w:asciiTheme="minorHAnsi" w:hAnsiTheme="minorHAnsi" w:cstheme="minorHAnsi"/>
                <w:color w:val="333333"/>
                <w:kern w:val="36"/>
                <w:sz w:val="20"/>
                <w:szCs w:val="20"/>
                <w:bdr w:val="none" w:color="auto" w:sz="0" w:space="0" w:frame="1"/>
                <w:lang w:eastAsia="en-CA"/>
              </w:rPr>
              <w:t>Melissa Mohr</w:t>
            </w:r>
          </w:p>
          <w:p w:rsidRPr="007047A7" w:rsidR="00053694" w:rsidP="00981A11" w:rsidRDefault="00053694" w14:paraId="672C5A5E" w14:textId="77777777">
            <w:pPr>
              <w:pStyle w:val="ListParagraph"/>
              <w:rPr>
                <w:rFonts w:asciiTheme="minorHAnsi" w:hAnsiTheme="minorHAnsi" w:cstheme="minorHAnsi"/>
                <w:sz w:val="20"/>
                <w:szCs w:val="20"/>
              </w:rPr>
            </w:pPr>
          </w:p>
          <w:p w:rsidRPr="007047A7" w:rsidR="00AA6FB3" w:rsidP="0015689B" w:rsidRDefault="00AA6FB3" w14:paraId="1478DCE5" w14:textId="7C9F391C">
            <w:pPr>
              <w:jc w:val="center"/>
              <w:rPr>
                <w:rFonts w:asciiTheme="minorHAnsi" w:hAnsiTheme="minorHAnsi" w:cstheme="minorHAnsi"/>
                <w:color w:val="000000"/>
                <w:sz w:val="20"/>
                <w:szCs w:val="20"/>
              </w:rPr>
            </w:pPr>
          </w:p>
        </w:tc>
      </w:tr>
      <w:tr w:rsidRPr="007047A7" w:rsidR="002D08FC" w:rsidTr="00407B99" w14:paraId="16681EEF" w14:textId="77777777">
        <w:trPr>
          <w:cantSplit/>
          <w:trHeight w:val="488"/>
        </w:trPr>
        <w:tc>
          <w:tcPr>
            <w:tcW w:w="2507" w:type="dxa"/>
            <w:shd w:val="clear" w:color="auto" w:fill="auto"/>
            <w:vAlign w:val="center"/>
          </w:tcPr>
          <w:p w:rsidRPr="007047A7" w:rsidR="00516DEA" w:rsidP="0021675F" w:rsidRDefault="00886FF4" w14:paraId="18226AF2" w14:textId="735D0953">
            <w:pPr>
              <w:rPr>
                <w:rFonts w:asciiTheme="minorHAnsi" w:hAnsiTheme="minorHAnsi" w:cstheme="minorHAnsi"/>
                <w:color w:val="000000"/>
                <w:sz w:val="20"/>
                <w:szCs w:val="20"/>
              </w:rPr>
            </w:pPr>
            <w:r w:rsidRPr="007047A7">
              <w:rPr>
                <w:rFonts w:asciiTheme="minorHAnsi" w:hAnsiTheme="minorHAnsi" w:cstheme="minorHAnsi"/>
                <w:color w:val="000000"/>
                <w:sz w:val="20"/>
                <w:szCs w:val="20"/>
              </w:rPr>
              <w:t>September 20</w:t>
            </w:r>
          </w:p>
        </w:tc>
        <w:tc>
          <w:tcPr>
            <w:tcW w:w="5451" w:type="dxa"/>
            <w:shd w:val="clear" w:color="auto" w:fill="auto"/>
            <w:vAlign w:val="center"/>
          </w:tcPr>
          <w:p w:rsidRPr="007047A7" w:rsidR="00886FF4" w:rsidP="00886FF4" w:rsidRDefault="00A21D78" w14:paraId="4B8D6A9D" w14:textId="0E13BE30">
            <w:pPr>
              <w:rPr>
                <w:rFonts w:asciiTheme="minorHAnsi" w:hAnsiTheme="minorHAnsi" w:cstheme="minorHAnsi"/>
                <w:sz w:val="20"/>
                <w:szCs w:val="20"/>
                <w:lang w:val="fr-FR"/>
              </w:rPr>
            </w:pPr>
            <w:r>
              <w:rPr>
                <w:rFonts w:asciiTheme="minorHAnsi" w:hAnsiTheme="minorHAnsi" w:cstheme="minorHAnsi"/>
                <w:sz w:val="20"/>
                <w:szCs w:val="20"/>
                <w:lang w:val="fr-FR"/>
              </w:rPr>
              <w:t xml:space="preserve">How does a taboo word gain its power ? </w:t>
            </w:r>
          </w:p>
          <w:p w:rsidRPr="007047A7" w:rsidR="00516DEA" w:rsidP="00656BA2" w:rsidRDefault="00656BA2" w14:paraId="7B6D91BD" w14:textId="42416778">
            <w:pPr>
              <w:rPr>
                <w:rFonts w:asciiTheme="minorHAnsi" w:hAnsiTheme="minorHAnsi" w:cstheme="minorHAnsi"/>
                <w:color w:val="000000"/>
                <w:sz w:val="20"/>
                <w:szCs w:val="20"/>
              </w:rPr>
            </w:pPr>
            <w:r w:rsidRPr="007047A7">
              <w:rPr>
                <w:rFonts w:asciiTheme="minorHAnsi" w:hAnsiTheme="minorHAnsi" w:cstheme="minorHAnsi"/>
                <w:sz w:val="20"/>
                <w:szCs w:val="20"/>
                <w:lang w:val="fr-FR"/>
              </w:rPr>
              <w:t>How an essay is constructed : the bare bones</w:t>
            </w:r>
          </w:p>
        </w:tc>
        <w:tc>
          <w:tcPr>
            <w:tcW w:w="2015" w:type="dxa"/>
            <w:shd w:val="clear" w:color="auto" w:fill="auto"/>
            <w:vAlign w:val="center"/>
          </w:tcPr>
          <w:p w:rsidRPr="007047A7" w:rsidR="008C023E" w:rsidP="008C023E" w:rsidRDefault="00A21D78" w14:paraId="3434DFE5" w14:textId="684982C1">
            <w:pPr>
              <w:rPr>
                <w:rFonts w:asciiTheme="minorHAnsi" w:hAnsiTheme="minorHAnsi" w:cstheme="minorHAnsi"/>
                <w:color w:val="000000"/>
                <w:sz w:val="20"/>
                <w:szCs w:val="20"/>
              </w:rPr>
            </w:pPr>
            <w:r>
              <w:rPr>
                <w:rFonts w:asciiTheme="minorHAnsi" w:hAnsiTheme="minorHAnsi" w:cstheme="minorHAnsi"/>
                <w:color w:val="000000"/>
                <w:sz w:val="20"/>
                <w:szCs w:val="20"/>
              </w:rPr>
              <w:t>Catch up on readings!</w:t>
            </w:r>
          </w:p>
          <w:p w:rsidRPr="007047A7" w:rsidR="00516DEA" w:rsidP="0015689B" w:rsidRDefault="00B248F9" w14:paraId="357CF8F8" w14:textId="284404C9">
            <w:pPr>
              <w:jc w:val="center"/>
              <w:rPr>
                <w:rFonts w:asciiTheme="minorHAnsi" w:hAnsiTheme="minorHAnsi" w:cstheme="minorHAnsi"/>
                <w:color w:val="000000"/>
                <w:sz w:val="20"/>
                <w:szCs w:val="20"/>
              </w:rPr>
            </w:pPr>
            <w:r w:rsidRPr="007047A7">
              <w:rPr>
                <w:rFonts w:asciiTheme="minorHAnsi" w:hAnsiTheme="minorHAnsi" w:cstheme="minorHAnsi"/>
                <w:color w:val="000000"/>
                <w:sz w:val="20"/>
                <w:szCs w:val="20"/>
              </w:rPr>
              <w:fldChar w:fldCharType="begin">
                <w:ffData>
                  <w:name w:val="Text67"/>
                  <w:enabled/>
                  <w:calcOnExit w:val="0"/>
                  <w:textInput/>
                </w:ffData>
              </w:fldChar>
            </w:r>
            <w:bookmarkStart w:name="Text67" w:id="1"/>
            <w:r w:rsidRPr="007047A7">
              <w:rPr>
                <w:rFonts w:asciiTheme="minorHAnsi" w:hAnsiTheme="minorHAnsi" w:cstheme="minorHAnsi"/>
                <w:color w:val="000000"/>
                <w:sz w:val="20"/>
                <w:szCs w:val="20"/>
              </w:rPr>
              <w:instrText xml:space="preserve"> FORMTEXT </w:instrText>
            </w:r>
            <w:r w:rsidRPr="007047A7">
              <w:rPr>
                <w:rFonts w:asciiTheme="minorHAnsi" w:hAnsiTheme="minorHAnsi" w:cstheme="minorHAnsi"/>
                <w:color w:val="000000"/>
                <w:sz w:val="20"/>
                <w:szCs w:val="20"/>
              </w:rPr>
            </w:r>
            <w:r w:rsidRPr="007047A7">
              <w:rPr>
                <w:rFonts w:asciiTheme="minorHAnsi" w:hAnsiTheme="minorHAnsi" w:cstheme="minorHAnsi"/>
                <w:color w:val="000000"/>
                <w:sz w:val="20"/>
                <w:szCs w:val="20"/>
              </w:rPr>
              <w:fldChar w:fldCharType="separate"/>
            </w:r>
            <w:r w:rsidRPr="007047A7">
              <w:rPr>
                <w:rFonts w:asciiTheme="minorHAnsi" w:hAnsiTheme="minorHAnsi" w:cstheme="minorHAnsi"/>
                <w:noProof/>
                <w:color w:val="000000"/>
                <w:sz w:val="20"/>
                <w:szCs w:val="20"/>
              </w:rPr>
              <w:t> </w:t>
            </w:r>
            <w:r w:rsidRPr="007047A7">
              <w:rPr>
                <w:rFonts w:asciiTheme="minorHAnsi" w:hAnsiTheme="minorHAnsi" w:cstheme="minorHAnsi"/>
                <w:noProof/>
                <w:color w:val="000000"/>
                <w:sz w:val="20"/>
                <w:szCs w:val="20"/>
              </w:rPr>
              <w:t> </w:t>
            </w:r>
            <w:r w:rsidRPr="007047A7">
              <w:rPr>
                <w:rFonts w:asciiTheme="minorHAnsi" w:hAnsiTheme="minorHAnsi" w:cstheme="minorHAnsi"/>
                <w:noProof/>
                <w:color w:val="000000"/>
                <w:sz w:val="20"/>
                <w:szCs w:val="20"/>
              </w:rPr>
              <w:t> </w:t>
            </w:r>
            <w:r w:rsidRPr="007047A7">
              <w:rPr>
                <w:rFonts w:asciiTheme="minorHAnsi" w:hAnsiTheme="minorHAnsi" w:cstheme="minorHAnsi"/>
                <w:noProof/>
                <w:color w:val="000000"/>
                <w:sz w:val="20"/>
                <w:szCs w:val="20"/>
              </w:rPr>
              <w:t> </w:t>
            </w:r>
            <w:r w:rsidRPr="007047A7">
              <w:rPr>
                <w:rFonts w:asciiTheme="minorHAnsi" w:hAnsiTheme="minorHAnsi" w:cstheme="minorHAnsi"/>
                <w:noProof/>
                <w:color w:val="000000"/>
                <w:sz w:val="20"/>
                <w:szCs w:val="20"/>
              </w:rPr>
              <w:t> </w:t>
            </w:r>
            <w:r w:rsidRPr="007047A7">
              <w:rPr>
                <w:rFonts w:asciiTheme="minorHAnsi" w:hAnsiTheme="minorHAnsi" w:cstheme="minorHAnsi"/>
                <w:color w:val="000000"/>
                <w:sz w:val="20"/>
                <w:szCs w:val="20"/>
              </w:rPr>
              <w:fldChar w:fldCharType="end"/>
            </w:r>
            <w:bookmarkEnd w:id="1"/>
          </w:p>
        </w:tc>
      </w:tr>
      <w:tr w:rsidRPr="007047A7" w:rsidR="002D08FC" w:rsidTr="00407B99" w14:paraId="0BADC987" w14:textId="77777777">
        <w:trPr>
          <w:cantSplit/>
          <w:trHeight w:val="488"/>
        </w:trPr>
        <w:tc>
          <w:tcPr>
            <w:tcW w:w="2507" w:type="dxa"/>
            <w:shd w:val="clear" w:color="auto" w:fill="auto"/>
            <w:vAlign w:val="center"/>
          </w:tcPr>
          <w:p w:rsidRPr="007047A7" w:rsidR="00516DEA" w:rsidP="0021675F" w:rsidRDefault="008C023E" w14:paraId="07837A28" w14:textId="4B1C479E">
            <w:pPr>
              <w:rPr>
                <w:rFonts w:asciiTheme="minorHAnsi" w:hAnsiTheme="minorHAnsi" w:cstheme="minorHAnsi"/>
                <w:color w:val="000000"/>
                <w:sz w:val="20"/>
                <w:szCs w:val="20"/>
              </w:rPr>
            </w:pPr>
            <w:r w:rsidRPr="007047A7">
              <w:rPr>
                <w:rFonts w:asciiTheme="minorHAnsi" w:hAnsiTheme="minorHAnsi" w:cstheme="minorHAnsi"/>
                <w:color w:val="000000"/>
                <w:sz w:val="20"/>
                <w:szCs w:val="20"/>
              </w:rPr>
              <w:t>September 23</w:t>
            </w:r>
          </w:p>
        </w:tc>
        <w:tc>
          <w:tcPr>
            <w:tcW w:w="5451" w:type="dxa"/>
            <w:shd w:val="clear" w:color="auto" w:fill="auto"/>
            <w:vAlign w:val="center"/>
          </w:tcPr>
          <w:p w:rsidR="00656BA2" w:rsidP="00860258" w:rsidRDefault="00656BA2" w14:paraId="427F506E" w14:textId="73786B55">
            <w:pPr>
              <w:jc w:val="both"/>
              <w:rPr>
                <w:rFonts w:asciiTheme="minorHAnsi" w:hAnsiTheme="minorHAnsi" w:cstheme="minorHAnsi"/>
                <w:sz w:val="20"/>
                <w:szCs w:val="20"/>
                <w:lang w:val="fr-FR"/>
              </w:rPr>
            </w:pPr>
            <w:r w:rsidRPr="007047A7">
              <w:rPr>
                <w:rFonts w:asciiTheme="minorHAnsi" w:hAnsiTheme="minorHAnsi" w:cstheme="minorHAnsi"/>
                <w:sz w:val="20"/>
                <w:szCs w:val="20"/>
                <w:lang w:val="fr-FR"/>
              </w:rPr>
              <w:t>The power of swearing</w:t>
            </w:r>
            <w:r w:rsidR="00A21D78">
              <w:rPr>
                <w:rFonts w:asciiTheme="minorHAnsi" w:hAnsiTheme="minorHAnsi" w:cstheme="minorHAnsi"/>
                <w:sz w:val="20"/>
                <w:szCs w:val="20"/>
                <w:lang w:val="fr-FR"/>
              </w:rPr>
              <w:t xml:space="preserve">/taboo words cont. </w:t>
            </w:r>
          </w:p>
          <w:p w:rsidRPr="007047A7" w:rsidR="00981A11" w:rsidP="00860258" w:rsidRDefault="00981A11" w14:paraId="6DBA9662" w14:textId="7ED8900C">
            <w:pPr>
              <w:jc w:val="both"/>
              <w:rPr>
                <w:rFonts w:asciiTheme="minorHAnsi" w:hAnsiTheme="minorHAnsi" w:cstheme="minorHAnsi"/>
                <w:sz w:val="20"/>
                <w:szCs w:val="20"/>
                <w:lang w:val="fr-FR"/>
              </w:rPr>
            </w:pPr>
          </w:p>
          <w:p w:rsidRPr="007047A7" w:rsidR="00656BA2" w:rsidP="00860258" w:rsidRDefault="00656BA2" w14:paraId="32C937AD" w14:textId="77777777">
            <w:pPr>
              <w:jc w:val="both"/>
              <w:rPr>
                <w:rFonts w:asciiTheme="minorHAnsi" w:hAnsiTheme="minorHAnsi" w:cstheme="minorHAnsi"/>
                <w:sz w:val="20"/>
                <w:szCs w:val="20"/>
                <w:lang w:val="fr-FR"/>
              </w:rPr>
            </w:pPr>
          </w:p>
          <w:p w:rsidRPr="007047A7" w:rsidR="00516DEA" w:rsidP="00656BA2" w:rsidRDefault="00516DEA" w14:paraId="59F20761" w14:textId="064D3E1E">
            <w:pPr>
              <w:jc w:val="both"/>
              <w:rPr>
                <w:rFonts w:asciiTheme="minorHAnsi" w:hAnsiTheme="minorHAnsi" w:cstheme="minorHAnsi"/>
                <w:color w:val="000000"/>
                <w:sz w:val="20"/>
                <w:szCs w:val="20"/>
              </w:rPr>
            </w:pPr>
          </w:p>
        </w:tc>
        <w:tc>
          <w:tcPr>
            <w:tcW w:w="2015" w:type="dxa"/>
            <w:shd w:val="clear" w:color="auto" w:fill="auto"/>
            <w:vAlign w:val="center"/>
          </w:tcPr>
          <w:p w:rsidRPr="007047A7" w:rsidR="00D03B8B" w:rsidP="00957552" w:rsidRDefault="009E154B" w14:paraId="3511EC94" w14:textId="7F5D8AD2">
            <w:pPr>
              <w:rPr>
                <w:rFonts w:asciiTheme="minorHAnsi" w:hAnsiTheme="minorHAnsi" w:cstheme="minorHAnsi"/>
                <w:color w:val="000000"/>
                <w:sz w:val="20"/>
                <w:szCs w:val="20"/>
              </w:rPr>
            </w:pPr>
            <w:r>
              <w:rPr>
                <w:rFonts w:asciiTheme="minorHAnsi" w:hAnsiTheme="minorHAnsi" w:cstheme="minorHAnsi"/>
                <w:color w:val="000000"/>
                <w:sz w:val="20"/>
                <w:szCs w:val="20"/>
              </w:rPr>
              <w:t xml:space="preserve">Under the tab “Content”: </w:t>
            </w:r>
            <w:r w:rsidR="00981A11">
              <w:rPr>
                <w:rFonts w:asciiTheme="minorHAnsi" w:hAnsiTheme="minorHAnsi" w:cstheme="minorHAnsi"/>
                <w:color w:val="000000"/>
                <w:sz w:val="20"/>
                <w:szCs w:val="20"/>
              </w:rPr>
              <w:t xml:space="preserve">Read “Suffer the </w:t>
            </w:r>
            <w:proofErr w:type="gramStart"/>
            <w:r w:rsidR="00981A11">
              <w:rPr>
                <w:rFonts w:asciiTheme="minorHAnsi" w:hAnsiTheme="minorHAnsi" w:cstheme="minorHAnsi"/>
                <w:color w:val="000000"/>
                <w:sz w:val="20"/>
                <w:szCs w:val="20"/>
              </w:rPr>
              <w:t>Foul Mouthed</w:t>
            </w:r>
            <w:proofErr w:type="gramEnd"/>
            <w:r w:rsidR="00981A11">
              <w:rPr>
                <w:rFonts w:asciiTheme="minorHAnsi" w:hAnsiTheme="minorHAnsi" w:cstheme="minorHAnsi"/>
                <w:color w:val="000000"/>
                <w:sz w:val="20"/>
                <w:szCs w:val="20"/>
              </w:rPr>
              <w:t xml:space="preserve"> Children” </w:t>
            </w:r>
            <w:r w:rsidR="00117657">
              <w:rPr>
                <w:rFonts w:asciiTheme="minorHAnsi" w:hAnsiTheme="minorHAnsi" w:cstheme="minorHAnsi"/>
                <w:color w:val="000000"/>
                <w:sz w:val="20"/>
                <w:szCs w:val="20"/>
              </w:rPr>
              <w:t>for September 27</w:t>
            </w:r>
          </w:p>
        </w:tc>
      </w:tr>
      <w:tr w:rsidRPr="007047A7" w:rsidR="002D08FC" w:rsidTr="00407B99" w14:paraId="6EC8851B" w14:textId="77777777">
        <w:trPr>
          <w:cantSplit/>
          <w:trHeight w:val="488"/>
        </w:trPr>
        <w:tc>
          <w:tcPr>
            <w:tcW w:w="2507" w:type="dxa"/>
            <w:shd w:val="clear" w:color="auto" w:fill="auto"/>
            <w:vAlign w:val="center"/>
          </w:tcPr>
          <w:p w:rsidRPr="007047A7" w:rsidR="00516DEA" w:rsidP="0021675F" w:rsidRDefault="00656BA2" w14:paraId="4A0C3DEF" w14:textId="570AD665">
            <w:pPr>
              <w:rPr>
                <w:rFonts w:asciiTheme="minorHAnsi" w:hAnsiTheme="minorHAnsi" w:cstheme="minorHAnsi"/>
                <w:color w:val="000000"/>
                <w:sz w:val="20"/>
                <w:szCs w:val="20"/>
              </w:rPr>
            </w:pPr>
            <w:r w:rsidRPr="007047A7">
              <w:rPr>
                <w:rFonts w:asciiTheme="minorHAnsi" w:hAnsiTheme="minorHAnsi" w:cstheme="minorHAnsi"/>
                <w:color w:val="000000"/>
                <w:sz w:val="20"/>
                <w:szCs w:val="20"/>
              </w:rPr>
              <w:t>September 27</w:t>
            </w:r>
          </w:p>
        </w:tc>
        <w:tc>
          <w:tcPr>
            <w:tcW w:w="5451" w:type="dxa"/>
            <w:shd w:val="clear" w:color="auto" w:fill="auto"/>
            <w:vAlign w:val="center"/>
          </w:tcPr>
          <w:p w:rsidR="00516DEA" w:rsidP="00B248F9" w:rsidRDefault="00D03B8B" w14:paraId="3A394043" w14:textId="1C3FCCC7">
            <w:pPr>
              <w:rPr>
                <w:rFonts w:asciiTheme="minorHAnsi" w:hAnsiTheme="minorHAnsi" w:cstheme="minorHAnsi"/>
                <w:color w:val="000000"/>
                <w:sz w:val="20"/>
                <w:szCs w:val="20"/>
              </w:rPr>
            </w:pPr>
            <w:r w:rsidRPr="007047A7">
              <w:rPr>
                <w:rFonts w:asciiTheme="minorHAnsi" w:hAnsiTheme="minorHAnsi" w:cstheme="minorHAnsi"/>
                <w:color w:val="000000"/>
                <w:sz w:val="20"/>
                <w:szCs w:val="20"/>
              </w:rPr>
              <w:t xml:space="preserve">Discussion of </w:t>
            </w:r>
            <w:r w:rsidR="00FB2127">
              <w:rPr>
                <w:rFonts w:asciiTheme="minorHAnsi" w:hAnsiTheme="minorHAnsi" w:cstheme="minorHAnsi"/>
                <w:color w:val="000000"/>
                <w:sz w:val="20"/>
                <w:szCs w:val="20"/>
              </w:rPr>
              <w:t>E</w:t>
            </w:r>
            <w:r w:rsidRPr="007047A7">
              <w:rPr>
                <w:rFonts w:asciiTheme="minorHAnsi" w:hAnsiTheme="minorHAnsi" w:cstheme="minorHAnsi"/>
                <w:color w:val="000000"/>
                <w:sz w:val="20"/>
                <w:szCs w:val="20"/>
              </w:rPr>
              <w:t>ssay</w:t>
            </w:r>
            <w:r w:rsidR="00FB2127">
              <w:rPr>
                <w:rFonts w:asciiTheme="minorHAnsi" w:hAnsiTheme="minorHAnsi" w:cstheme="minorHAnsi"/>
                <w:color w:val="000000"/>
                <w:sz w:val="20"/>
                <w:szCs w:val="20"/>
              </w:rPr>
              <w:t xml:space="preserve"> Assignment #1</w:t>
            </w:r>
            <w:r w:rsidR="00660A65">
              <w:rPr>
                <w:rFonts w:asciiTheme="minorHAnsi" w:hAnsiTheme="minorHAnsi" w:cstheme="minorHAnsi"/>
                <w:color w:val="000000"/>
                <w:sz w:val="20"/>
                <w:szCs w:val="20"/>
              </w:rPr>
              <w:t xml:space="preserve"> Problems? Perplexities?</w:t>
            </w:r>
          </w:p>
          <w:p w:rsidR="00660A65" w:rsidP="00B248F9" w:rsidRDefault="00660A65" w14:paraId="569F9E79" w14:textId="433BBDD7">
            <w:pPr>
              <w:rPr>
                <w:rFonts w:asciiTheme="minorHAnsi" w:hAnsiTheme="minorHAnsi" w:cstheme="minorHAnsi"/>
                <w:color w:val="000000"/>
                <w:sz w:val="20"/>
                <w:szCs w:val="20"/>
              </w:rPr>
            </w:pPr>
            <w:r>
              <w:rPr>
                <w:rFonts w:asciiTheme="minorHAnsi" w:hAnsiTheme="minorHAnsi" w:cstheme="minorHAnsi"/>
                <w:color w:val="000000"/>
                <w:sz w:val="20"/>
                <w:szCs w:val="20"/>
              </w:rPr>
              <w:t>When do we begin to recognize “bad” words?</w:t>
            </w:r>
          </w:p>
          <w:p w:rsidRPr="007047A7" w:rsidR="00D03B8B" w:rsidP="00FB2127" w:rsidRDefault="00D03B8B" w14:paraId="52B0E5A5" w14:textId="22C22A14">
            <w:pPr>
              <w:rPr>
                <w:rFonts w:asciiTheme="minorHAnsi" w:hAnsiTheme="minorHAnsi" w:cstheme="minorHAnsi"/>
                <w:color w:val="000000"/>
                <w:sz w:val="20"/>
                <w:szCs w:val="20"/>
              </w:rPr>
            </w:pPr>
          </w:p>
        </w:tc>
        <w:tc>
          <w:tcPr>
            <w:tcW w:w="2015" w:type="dxa"/>
            <w:shd w:val="clear" w:color="auto" w:fill="auto"/>
            <w:vAlign w:val="center"/>
          </w:tcPr>
          <w:p w:rsidRPr="007047A7" w:rsidR="00516DEA" w:rsidP="00CD0DF1" w:rsidRDefault="00516DEA" w14:paraId="6766D364" w14:textId="6E69FF6A">
            <w:pPr>
              <w:rPr>
                <w:rFonts w:asciiTheme="minorHAnsi" w:hAnsiTheme="minorHAnsi" w:cstheme="minorHAnsi"/>
                <w:color w:val="000000"/>
                <w:sz w:val="20"/>
                <w:szCs w:val="20"/>
              </w:rPr>
            </w:pPr>
          </w:p>
        </w:tc>
      </w:tr>
      <w:tr w:rsidRPr="007047A7" w:rsidR="002D08FC" w:rsidTr="00407B99" w14:paraId="21751DE6" w14:textId="77777777">
        <w:trPr>
          <w:cantSplit/>
          <w:trHeight w:val="488"/>
        </w:trPr>
        <w:tc>
          <w:tcPr>
            <w:tcW w:w="2507" w:type="dxa"/>
            <w:shd w:val="clear" w:color="auto" w:fill="auto"/>
            <w:vAlign w:val="center"/>
          </w:tcPr>
          <w:p w:rsidRPr="007047A7" w:rsidR="00516DEA" w:rsidP="0021675F" w:rsidRDefault="00656BA2" w14:paraId="38E46B0C" w14:textId="76E30C7D">
            <w:pPr>
              <w:rPr>
                <w:rFonts w:asciiTheme="minorHAnsi" w:hAnsiTheme="minorHAnsi" w:cstheme="minorHAnsi"/>
                <w:color w:val="000000"/>
                <w:sz w:val="20"/>
                <w:szCs w:val="20"/>
              </w:rPr>
            </w:pPr>
            <w:r w:rsidRPr="007047A7">
              <w:rPr>
                <w:rFonts w:asciiTheme="minorHAnsi" w:hAnsiTheme="minorHAnsi" w:cstheme="minorHAnsi"/>
                <w:color w:val="000000"/>
                <w:sz w:val="20"/>
                <w:szCs w:val="20"/>
              </w:rPr>
              <w:t>September 30</w:t>
            </w:r>
          </w:p>
        </w:tc>
        <w:tc>
          <w:tcPr>
            <w:tcW w:w="5451" w:type="dxa"/>
            <w:shd w:val="clear" w:color="auto" w:fill="auto"/>
            <w:vAlign w:val="center"/>
          </w:tcPr>
          <w:p w:rsidRPr="007047A7" w:rsidR="00656BA2" w:rsidP="00656BA2" w:rsidRDefault="00656BA2" w14:paraId="48A45DA8" w14:textId="77777777">
            <w:pPr>
              <w:jc w:val="both"/>
              <w:rPr>
                <w:rFonts w:asciiTheme="minorHAnsi" w:hAnsiTheme="minorHAnsi" w:cstheme="minorHAnsi"/>
                <w:color w:val="444444"/>
                <w:spacing w:val="7"/>
                <w:sz w:val="20"/>
                <w:szCs w:val="20"/>
              </w:rPr>
            </w:pPr>
            <w:r w:rsidRPr="007047A7">
              <w:rPr>
                <w:rFonts w:asciiTheme="minorHAnsi" w:hAnsiTheme="minorHAnsi" w:cstheme="minorHAnsi"/>
                <w:color w:val="444444"/>
                <w:spacing w:val="7"/>
                <w:sz w:val="20"/>
                <w:szCs w:val="20"/>
              </w:rPr>
              <w:t>National Day for Truth and Reconciliation - College closed</w:t>
            </w:r>
          </w:p>
          <w:p w:rsidRPr="007047A7" w:rsidR="00516DEA" w:rsidP="00656BA2" w:rsidRDefault="00656BA2" w14:paraId="2DEB7AEF" w14:textId="38728A20">
            <w:pPr>
              <w:jc w:val="both"/>
              <w:rPr>
                <w:rFonts w:asciiTheme="minorHAnsi" w:hAnsiTheme="minorHAnsi" w:cstheme="minorHAnsi"/>
                <w:color w:val="000000"/>
                <w:sz w:val="20"/>
                <w:szCs w:val="20"/>
              </w:rPr>
            </w:pPr>
            <w:r w:rsidRPr="007047A7">
              <w:rPr>
                <w:rFonts w:asciiTheme="minorHAnsi" w:hAnsiTheme="minorHAnsi" w:cstheme="minorHAnsi"/>
                <w:color w:val="444444"/>
                <w:spacing w:val="7"/>
                <w:sz w:val="20"/>
                <w:szCs w:val="20"/>
              </w:rPr>
              <w:tab/>
            </w:r>
            <w:r w:rsidRPr="007047A7">
              <w:rPr>
                <w:rFonts w:asciiTheme="minorHAnsi" w:hAnsiTheme="minorHAnsi" w:cstheme="minorHAnsi"/>
                <w:color w:val="444444"/>
                <w:spacing w:val="7"/>
                <w:sz w:val="20"/>
                <w:szCs w:val="20"/>
              </w:rPr>
              <w:tab/>
            </w:r>
            <w:r w:rsidRPr="007047A7">
              <w:rPr>
                <w:rFonts w:asciiTheme="minorHAnsi" w:hAnsiTheme="minorHAnsi" w:cstheme="minorHAnsi"/>
                <w:color w:val="444444"/>
                <w:spacing w:val="7"/>
                <w:sz w:val="20"/>
                <w:szCs w:val="20"/>
              </w:rPr>
              <w:tab/>
            </w:r>
          </w:p>
        </w:tc>
        <w:tc>
          <w:tcPr>
            <w:tcW w:w="2015" w:type="dxa"/>
            <w:shd w:val="clear" w:color="auto" w:fill="auto"/>
            <w:vAlign w:val="center"/>
          </w:tcPr>
          <w:p w:rsidR="00516DEA" w:rsidP="00235A6A" w:rsidRDefault="00235A6A" w14:paraId="6980E181" w14:textId="65EEAFB4">
            <w:pPr>
              <w:rPr>
                <w:rFonts w:asciiTheme="minorHAnsi" w:hAnsiTheme="minorHAnsi" w:cstheme="minorHAnsi"/>
                <w:color w:val="000000"/>
                <w:sz w:val="20"/>
                <w:szCs w:val="20"/>
              </w:rPr>
            </w:pPr>
            <w:r w:rsidRPr="007047A7">
              <w:rPr>
                <w:rFonts w:asciiTheme="minorHAnsi" w:hAnsiTheme="minorHAnsi" w:cstheme="minorHAnsi"/>
                <w:color w:val="000000"/>
                <w:sz w:val="20"/>
                <w:szCs w:val="20"/>
              </w:rPr>
              <w:t>Paper Due September 30</w:t>
            </w:r>
            <w:r w:rsidRPr="007047A7">
              <w:rPr>
                <w:rFonts w:asciiTheme="minorHAnsi" w:hAnsiTheme="minorHAnsi" w:cstheme="minorHAnsi"/>
                <w:color w:val="000000"/>
                <w:sz w:val="20"/>
                <w:szCs w:val="20"/>
                <w:vertAlign w:val="superscript"/>
              </w:rPr>
              <w:t>th</w:t>
            </w:r>
            <w:r w:rsidRPr="007047A7">
              <w:rPr>
                <w:rFonts w:asciiTheme="minorHAnsi" w:hAnsiTheme="minorHAnsi" w:cstheme="minorHAnsi"/>
                <w:color w:val="000000"/>
                <w:sz w:val="20"/>
                <w:szCs w:val="20"/>
              </w:rPr>
              <w:t xml:space="preserve"> by 11:59pm</w:t>
            </w:r>
          </w:p>
          <w:p w:rsidR="00660A65" w:rsidP="00235A6A" w:rsidRDefault="00660A65" w14:paraId="10D77AFD" w14:textId="3595F348">
            <w:pPr>
              <w:rPr>
                <w:rFonts w:asciiTheme="minorHAnsi" w:hAnsiTheme="minorHAnsi" w:cstheme="minorHAnsi"/>
                <w:color w:val="000000"/>
                <w:sz w:val="20"/>
                <w:szCs w:val="20"/>
              </w:rPr>
            </w:pPr>
          </w:p>
          <w:p w:rsidRPr="007047A7" w:rsidR="00E01D8B" w:rsidP="00E01D8B" w:rsidRDefault="00E01D8B" w14:paraId="6429CA1F" w14:textId="77777777">
            <w:pPr>
              <w:rPr>
                <w:rFonts w:asciiTheme="minorHAnsi" w:hAnsiTheme="minorHAnsi" w:cstheme="minorHAnsi"/>
                <w:color w:val="000000"/>
                <w:sz w:val="20"/>
                <w:szCs w:val="20"/>
              </w:rPr>
            </w:pPr>
            <w:r>
              <w:rPr>
                <w:rFonts w:asciiTheme="minorHAnsi" w:hAnsiTheme="minorHAnsi" w:cstheme="minorHAnsi"/>
                <w:color w:val="000000"/>
                <w:sz w:val="20"/>
                <w:szCs w:val="20"/>
              </w:rPr>
              <w:t>Under the tab “Content” Read “Defining Pornography” for October 4</w:t>
            </w:r>
            <w:r w:rsidRPr="00660A65">
              <w:rPr>
                <w:rFonts w:asciiTheme="minorHAnsi" w:hAnsiTheme="minorHAnsi" w:cstheme="minorHAnsi"/>
                <w:color w:val="000000"/>
                <w:sz w:val="20"/>
                <w:szCs w:val="20"/>
                <w:vertAlign w:val="superscript"/>
              </w:rPr>
              <w:t>th</w:t>
            </w:r>
            <w:r>
              <w:rPr>
                <w:rFonts w:asciiTheme="minorHAnsi" w:hAnsiTheme="minorHAnsi" w:cstheme="minorHAnsi"/>
                <w:color w:val="000000"/>
                <w:sz w:val="20"/>
                <w:szCs w:val="20"/>
              </w:rPr>
              <w:t xml:space="preserve"> </w:t>
            </w:r>
          </w:p>
          <w:p w:rsidRPr="007047A7" w:rsidR="00FB2127" w:rsidP="00FB2127" w:rsidRDefault="00FB2127" w14:paraId="2AB0D4EC" w14:textId="02090889">
            <w:pPr>
              <w:rPr>
                <w:rFonts w:asciiTheme="minorHAnsi" w:hAnsiTheme="minorHAnsi" w:cstheme="minorHAnsi"/>
                <w:color w:val="000000"/>
                <w:sz w:val="20"/>
                <w:szCs w:val="20"/>
              </w:rPr>
            </w:pPr>
          </w:p>
          <w:p w:rsidRPr="007047A7" w:rsidR="00235A6A" w:rsidP="00235A6A" w:rsidRDefault="00235A6A" w14:paraId="3DD7F8EB" w14:textId="7C1CDEA0">
            <w:pPr>
              <w:rPr>
                <w:rFonts w:asciiTheme="minorHAnsi" w:hAnsiTheme="minorHAnsi" w:cstheme="minorHAnsi"/>
                <w:color w:val="000000"/>
                <w:sz w:val="20"/>
                <w:szCs w:val="20"/>
              </w:rPr>
            </w:pPr>
          </w:p>
        </w:tc>
      </w:tr>
      <w:tr w:rsidRPr="007047A7" w:rsidR="002D08FC" w:rsidTr="00407B99" w14:paraId="65794D1F" w14:textId="77777777">
        <w:trPr>
          <w:cantSplit/>
          <w:trHeight w:val="488"/>
        </w:trPr>
        <w:tc>
          <w:tcPr>
            <w:tcW w:w="2507" w:type="dxa"/>
            <w:shd w:val="clear" w:color="auto" w:fill="auto"/>
            <w:vAlign w:val="center"/>
          </w:tcPr>
          <w:p w:rsidRPr="007047A7" w:rsidR="00516DEA" w:rsidP="0021675F" w:rsidRDefault="00407B99" w14:paraId="5C0050C8" w14:textId="40027D50">
            <w:pPr>
              <w:rPr>
                <w:rFonts w:asciiTheme="minorHAnsi" w:hAnsiTheme="minorHAnsi" w:cstheme="minorHAnsi"/>
                <w:color w:val="000000"/>
                <w:sz w:val="20"/>
                <w:szCs w:val="20"/>
              </w:rPr>
            </w:pPr>
            <w:r w:rsidRPr="007047A7">
              <w:rPr>
                <w:rFonts w:asciiTheme="minorHAnsi" w:hAnsiTheme="minorHAnsi" w:cstheme="minorHAnsi"/>
                <w:color w:val="000000"/>
                <w:sz w:val="20"/>
                <w:szCs w:val="20"/>
              </w:rPr>
              <w:lastRenderedPageBreak/>
              <w:t>October 4</w:t>
            </w:r>
          </w:p>
        </w:tc>
        <w:tc>
          <w:tcPr>
            <w:tcW w:w="5451" w:type="dxa"/>
            <w:shd w:val="clear" w:color="auto" w:fill="auto"/>
            <w:vAlign w:val="center"/>
          </w:tcPr>
          <w:p w:rsidR="00660A65" w:rsidP="00B248F9" w:rsidRDefault="00965BD8" w14:paraId="7D4DF7D2" w14:textId="3CE5DD1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Trigger Warning: </w:t>
            </w:r>
            <w:r w:rsidR="00660A65">
              <w:rPr>
                <w:rFonts w:asciiTheme="minorHAnsi" w:hAnsiTheme="minorHAnsi" w:cstheme="minorHAnsi"/>
                <w:color w:val="000000"/>
                <w:sz w:val="20"/>
                <w:szCs w:val="20"/>
              </w:rPr>
              <w:t>What is pornography? Is this a question with a clear answer</w:t>
            </w:r>
            <w:r w:rsidR="009E154B">
              <w:rPr>
                <w:rFonts w:asciiTheme="minorHAnsi" w:hAnsiTheme="minorHAnsi" w:cstheme="minorHAnsi"/>
                <w:color w:val="000000"/>
                <w:sz w:val="20"/>
                <w:szCs w:val="20"/>
              </w:rPr>
              <w:t>?</w:t>
            </w:r>
          </w:p>
          <w:p w:rsidRPr="007047A7" w:rsidR="00CD0DF1" w:rsidP="00B248F9" w:rsidRDefault="00CD0DF1" w14:paraId="1327EB0A" w14:textId="19877987">
            <w:pPr>
              <w:rPr>
                <w:rFonts w:asciiTheme="minorHAnsi" w:hAnsiTheme="minorHAnsi" w:cstheme="minorHAnsi"/>
                <w:color w:val="000000"/>
                <w:sz w:val="20"/>
                <w:szCs w:val="20"/>
              </w:rPr>
            </w:pPr>
            <w:r w:rsidRPr="007047A7">
              <w:rPr>
                <w:rFonts w:asciiTheme="minorHAnsi" w:hAnsiTheme="minorHAnsi" w:cstheme="minorHAnsi"/>
                <w:color w:val="000000"/>
                <w:sz w:val="20"/>
                <w:szCs w:val="20"/>
              </w:rPr>
              <w:t>Introduction to APA and MLA citation guides</w:t>
            </w:r>
          </w:p>
        </w:tc>
        <w:tc>
          <w:tcPr>
            <w:tcW w:w="2015" w:type="dxa"/>
            <w:shd w:val="clear" w:color="auto" w:fill="auto"/>
            <w:vAlign w:val="center"/>
          </w:tcPr>
          <w:p w:rsidRPr="007047A7" w:rsidR="00516DEA" w:rsidP="00965BD8" w:rsidRDefault="00965BD8" w14:paraId="7D70A510" w14:textId="34B914D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Read </w:t>
            </w:r>
            <w:r w:rsidRPr="007047A7">
              <w:rPr>
                <w:rFonts w:asciiTheme="minorHAnsi" w:hAnsiTheme="minorHAnsi" w:cstheme="minorHAnsi"/>
                <w:color w:val="000000"/>
                <w:sz w:val="20"/>
                <w:szCs w:val="20"/>
              </w:rPr>
              <w:t>“’As He Himself Puts It’: The Art of Quoting” PDF</w:t>
            </w:r>
            <w:r>
              <w:rPr>
                <w:rFonts w:asciiTheme="minorHAnsi" w:hAnsiTheme="minorHAnsi" w:cstheme="minorHAnsi"/>
                <w:color w:val="000000"/>
                <w:sz w:val="20"/>
                <w:szCs w:val="20"/>
              </w:rPr>
              <w:t xml:space="preserve"> for October 7</w:t>
            </w:r>
          </w:p>
        </w:tc>
      </w:tr>
      <w:tr w:rsidRPr="007047A7" w:rsidR="00236C05" w:rsidTr="00407B99" w14:paraId="21C39F36" w14:textId="77777777">
        <w:trPr>
          <w:cantSplit/>
          <w:trHeight w:val="488"/>
        </w:trPr>
        <w:tc>
          <w:tcPr>
            <w:tcW w:w="2507" w:type="dxa"/>
            <w:shd w:val="clear" w:color="auto" w:fill="auto"/>
            <w:vAlign w:val="center"/>
          </w:tcPr>
          <w:p w:rsidRPr="007047A7" w:rsidR="00236C05" w:rsidP="00236C05" w:rsidRDefault="00236C05" w14:paraId="3B081951" w14:textId="1D380083">
            <w:pPr>
              <w:rPr>
                <w:rFonts w:asciiTheme="minorHAnsi" w:hAnsiTheme="minorHAnsi" w:cstheme="minorHAnsi"/>
                <w:color w:val="000000"/>
                <w:sz w:val="20"/>
                <w:szCs w:val="20"/>
              </w:rPr>
            </w:pPr>
            <w:r w:rsidRPr="007047A7">
              <w:rPr>
                <w:rFonts w:asciiTheme="minorHAnsi" w:hAnsiTheme="minorHAnsi" w:cstheme="minorHAnsi"/>
                <w:color w:val="000000"/>
                <w:sz w:val="20"/>
                <w:szCs w:val="20"/>
              </w:rPr>
              <w:t>October 7</w:t>
            </w:r>
          </w:p>
        </w:tc>
        <w:tc>
          <w:tcPr>
            <w:tcW w:w="5451" w:type="dxa"/>
            <w:shd w:val="clear" w:color="auto" w:fill="auto"/>
            <w:vAlign w:val="center"/>
          </w:tcPr>
          <w:p w:rsidRPr="007047A7" w:rsidR="00236C05" w:rsidP="00236C05" w:rsidRDefault="00236C05" w14:paraId="6897358E" w14:textId="0BEE892B">
            <w:pPr>
              <w:rPr>
                <w:rFonts w:asciiTheme="minorHAnsi" w:hAnsiTheme="minorHAnsi" w:cstheme="minorHAnsi"/>
                <w:color w:val="000000"/>
                <w:sz w:val="20"/>
                <w:szCs w:val="20"/>
              </w:rPr>
            </w:pPr>
            <w:r w:rsidRPr="007047A7">
              <w:rPr>
                <w:rFonts w:asciiTheme="minorHAnsi" w:hAnsiTheme="minorHAnsi" w:cstheme="minorHAnsi"/>
                <w:color w:val="000000"/>
                <w:sz w:val="20"/>
                <w:szCs w:val="20"/>
              </w:rPr>
              <w:t>Trigger Warning: Discussion pertains to the definition of pornography</w:t>
            </w:r>
          </w:p>
          <w:p w:rsidRPr="007047A7" w:rsidR="00236C05" w:rsidP="00236C05" w:rsidRDefault="00236C05" w14:paraId="5910DE68" w14:textId="0CFC2CFE">
            <w:pPr>
              <w:rPr>
                <w:rFonts w:asciiTheme="minorHAnsi" w:hAnsiTheme="minorHAnsi" w:cstheme="minorHAnsi"/>
                <w:color w:val="000000"/>
                <w:sz w:val="20"/>
                <w:szCs w:val="20"/>
              </w:rPr>
            </w:pPr>
            <w:r w:rsidRPr="007047A7">
              <w:rPr>
                <w:rFonts w:asciiTheme="minorHAnsi" w:hAnsiTheme="minorHAnsi" w:cstheme="minorHAnsi"/>
                <w:color w:val="000000"/>
                <w:sz w:val="20"/>
                <w:szCs w:val="20"/>
              </w:rPr>
              <w:t>In-text citation</w:t>
            </w:r>
          </w:p>
          <w:p w:rsidRPr="007047A7" w:rsidR="00236C05" w:rsidP="00236C05" w:rsidRDefault="00236C05" w14:paraId="40C01DF4" w14:textId="13FCE984">
            <w:pPr>
              <w:rPr>
                <w:rFonts w:asciiTheme="minorHAnsi" w:hAnsiTheme="minorHAnsi" w:cstheme="minorHAnsi"/>
                <w:color w:val="000000"/>
                <w:sz w:val="20"/>
                <w:szCs w:val="20"/>
              </w:rPr>
            </w:pPr>
          </w:p>
        </w:tc>
        <w:tc>
          <w:tcPr>
            <w:tcW w:w="2015" w:type="dxa"/>
            <w:shd w:val="clear" w:color="auto" w:fill="auto"/>
            <w:vAlign w:val="center"/>
          </w:tcPr>
          <w:p w:rsidRPr="00236C05" w:rsidR="00236C05" w:rsidP="00236C05" w:rsidRDefault="00676E93" w14:paraId="2549F834" w14:textId="6D10F6B9">
            <w:pPr>
              <w:rPr>
                <w:rFonts w:asciiTheme="minorHAnsi" w:hAnsiTheme="minorHAnsi" w:cstheme="minorHAnsi"/>
                <w:color w:val="000000"/>
                <w:sz w:val="20"/>
                <w:szCs w:val="20"/>
              </w:rPr>
            </w:pPr>
            <w:r>
              <w:rPr>
                <w:rFonts w:asciiTheme="minorHAnsi" w:hAnsiTheme="minorHAnsi" w:cstheme="minorHAnsi"/>
                <w:color w:val="000000"/>
                <w:sz w:val="20"/>
                <w:szCs w:val="20"/>
              </w:rPr>
              <w:t xml:space="preserve">Under Assignments: </w:t>
            </w:r>
            <w:r w:rsidR="007159E9">
              <w:rPr>
                <w:rFonts w:asciiTheme="minorHAnsi" w:hAnsiTheme="minorHAnsi" w:cstheme="minorHAnsi"/>
                <w:color w:val="000000"/>
                <w:sz w:val="20"/>
                <w:szCs w:val="20"/>
              </w:rPr>
              <w:t>complete Reading Assignment 4</w:t>
            </w:r>
            <w:r w:rsidRPr="00236C05">
              <w:rPr>
                <w:rFonts w:asciiTheme="minorHAnsi" w:hAnsiTheme="minorHAnsi" w:cstheme="minorHAnsi"/>
                <w:color w:val="000000"/>
                <w:sz w:val="20"/>
                <w:szCs w:val="20"/>
              </w:rPr>
              <w:t xml:space="preserve"> </w:t>
            </w:r>
          </w:p>
        </w:tc>
      </w:tr>
      <w:tr w:rsidRPr="007047A7" w:rsidR="00236C05" w:rsidTr="00407B99" w14:paraId="32E208FD" w14:textId="77777777">
        <w:trPr>
          <w:cantSplit/>
          <w:trHeight w:val="488"/>
        </w:trPr>
        <w:tc>
          <w:tcPr>
            <w:tcW w:w="2507" w:type="dxa"/>
            <w:shd w:val="clear" w:color="auto" w:fill="auto"/>
            <w:vAlign w:val="center"/>
          </w:tcPr>
          <w:p w:rsidRPr="007047A7" w:rsidR="00236C05" w:rsidP="00236C05" w:rsidRDefault="00236C05" w14:paraId="18FFD1C8" w14:textId="32C7C81C">
            <w:pPr>
              <w:rPr>
                <w:rFonts w:asciiTheme="minorHAnsi" w:hAnsiTheme="minorHAnsi" w:cstheme="minorHAnsi"/>
                <w:color w:val="000000"/>
                <w:sz w:val="20"/>
                <w:szCs w:val="20"/>
              </w:rPr>
            </w:pPr>
            <w:r w:rsidRPr="007047A7">
              <w:rPr>
                <w:rFonts w:asciiTheme="minorHAnsi" w:hAnsiTheme="minorHAnsi" w:cstheme="minorHAnsi"/>
                <w:color w:val="000000"/>
                <w:sz w:val="20"/>
                <w:szCs w:val="20"/>
              </w:rPr>
              <w:t>October 11</w:t>
            </w:r>
          </w:p>
        </w:tc>
        <w:tc>
          <w:tcPr>
            <w:tcW w:w="5451" w:type="dxa"/>
            <w:shd w:val="clear" w:color="auto" w:fill="auto"/>
            <w:vAlign w:val="center"/>
          </w:tcPr>
          <w:p w:rsidR="00427094" w:rsidP="00427094" w:rsidRDefault="00427094" w14:paraId="5B23A7ED" w14:textId="77777777">
            <w:pPr>
              <w:rPr>
                <w:rFonts w:asciiTheme="minorHAnsi" w:hAnsiTheme="minorHAnsi" w:cstheme="majorBidi"/>
              </w:rPr>
            </w:pPr>
            <w:r>
              <w:rPr>
                <w:rFonts w:asciiTheme="minorHAnsi" w:hAnsiTheme="minorHAnsi" w:cstheme="majorBidi"/>
              </w:rPr>
              <w:t>Lecture/Discussion</w:t>
            </w:r>
          </w:p>
          <w:p w:rsidR="00427094" w:rsidP="00427094" w:rsidRDefault="00427094" w14:paraId="1402F5B6" w14:textId="707838B3">
            <w:pPr>
              <w:rPr>
                <w:rFonts w:asciiTheme="minorHAnsi" w:hAnsiTheme="minorHAnsi" w:cstheme="majorBidi"/>
              </w:rPr>
            </w:pPr>
            <w:r>
              <w:rPr>
                <w:rFonts w:asciiTheme="minorHAnsi" w:hAnsiTheme="minorHAnsi" w:cstheme="majorBidi"/>
              </w:rPr>
              <w:t>Essay Assignment 2 Explained and Discussed</w:t>
            </w:r>
          </w:p>
          <w:p w:rsidRPr="00427094" w:rsidR="00427094" w:rsidP="00427094" w:rsidRDefault="00427094" w14:paraId="193F7A78" w14:textId="06AA9A0C">
            <w:pPr>
              <w:rPr>
                <w:rFonts w:asciiTheme="minorHAnsi" w:hAnsiTheme="minorHAnsi" w:cstheme="majorBidi"/>
              </w:rPr>
            </w:pPr>
            <w:r>
              <w:rPr>
                <w:rFonts w:asciiTheme="minorHAnsi" w:hAnsiTheme="minorHAnsi" w:cstheme="majorBidi"/>
              </w:rPr>
              <w:tab/>
            </w:r>
            <w:r>
              <w:rPr>
                <w:rFonts w:asciiTheme="minorHAnsi" w:hAnsiTheme="minorHAnsi" w:cstheme="majorBidi"/>
              </w:rPr>
              <w:tab/>
            </w:r>
            <w:r>
              <w:rPr>
                <w:rFonts w:asciiTheme="minorHAnsi" w:hAnsiTheme="minorHAnsi" w:cstheme="majorBidi"/>
              </w:rPr>
              <w:tab/>
            </w:r>
          </w:p>
          <w:p w:rsidRPr="007047A7" w:rsidR="00236C05" w:rsidP="00236C05" w:rsidRDefault="00236C05" w14:paraId="291F935D" w14:textId="3ED5F7A4">
            <w:pPr>
              <w:rPr>
                <w:rFonts w:asciiTheme="minorHAnsi" w:hAnsiTheme="minorHAnsi" w:cstheme="minorHAnsi"/>
                <w:color w:val="000000"/>
                <w:sz w:val="20"/>
                <w:szCs w:val="20"/>
              </w:rPr>
            </w:pPr>
          </w:p>
        </w:tc>
        <w:tc>
          <w:tcPr>
            <w:tcW w:w="2015" w:type="dxa"/>
            <w:shd w:val="clear" w:color="auto" w:fill="auto"/>
            <w:vAlign w:val="center"/>
          </w:tcPr>
          <w:p w:rsidRPr="00EC59BC" w:rsidR="00427094" w:rsidP="00427094" w:rsidRDefault="00427094" w14:paraId="5EEE9CA1" w14:textId="77777777">
            <w:pPr>
              <w:rPr>
                <w:rFonts w:asciiTheme="minorHAnsi" w:hAnsiTheme="minorHAnsi" w:cstheme="majorBidi"/>
                <w:sz w:val="20"/>
                <w:szCs w:val="20"/>
              </w:rPr>
            </w:pPr>
            <w:r w:rsidRPr="00EC59BC">
              <w:rPr>
                <w:rFonts w:asciiTheme="minorHAnsi" w:hAnsiTheme="minorHAnsi" w:cstheme="majorBidi"/>
                <w:sz w:val="20"/>
                <w:szCs w:val="20"/>
              </w:rPr>
              <w:t>Reading:</w:t>
            </w:r>
          </w:p>
          <w:p w:rsidRPr="007047A7" w:rsidR="00236C05" w:rsidP="002E2B94" w:rsidRDefault="002E2B94" w14:paraId="3B6528FB" w14:textId="49F1C644">
            <w:pPr>
              <w:rPr>
                <w:rFonts w:asciiTheme="minorHAnsi" w:hAnsiTheme="minorHAnsi" w:cstheme="minorHAnsi"/>
                <w:color w:val="000000"/>
                <w:sz w:val="20"/>
                <w:szCs w:val="20"/>
              </w:rPr>
            </w:pPr>
            <w:r w:rsidRPr="00EC59BC">
              <w:rPr>
                <w:sz w:val="20"/>
                <w:szCs w:val="20"/>
              </w:rPr>
              <w:t>“With These Words I can Sell You Anything” (in-class hand-out)</w:t>
            </w:r>
          </w:p>
        </w:tc>
      </w:tr>
      <w:tr w:rsidRPr="007047A7" w:rsidR="00236C05" w:rsidTr="00407B99" w14:paraId="6912381D" w14:textId="77777777">
        <w:trPr>
          <w:cantSplit/>
          <w:trHeight w:val="488"/>
        </w:trPr>
        <w:tc>
          <w:tcPr>
            <w:tcW w:w="2507" w:type="dxa"/>
            <w:shd w:val="clear" w:color="auto" w:fill="auto"/>
            <w:vAlign w:val="center"/>
          </w:tcPr>
          <w:p w:rsidRPr="007047A7" w:rsidR="00236C05" w:rsidP="00236C05" w:rsidRDefault="00236C05" w14:paraId="509C3A0B" w14:textId="1D25E82F">
            <w:pPr>
              <w:rPr>
                <w:rFonts w:asciiTheme="minorHAnsi" w:hAnsiTheme="minorHAnsi" w:cstheme="minorHAnsi"/>
                <w:color w:val="000000"/>
                <w:sz w:val="20"/>
                <w:szCs w:val="20"/>
              </w:rPr>
            </w:pPr>
            <w:r w:rsidRPr="007047A7">
              <w:rPr>
                <w:rFonts w:asciiTheme="minorHAnsi" w:hAnsiTheme="minorHAnsi" w:cstheme="minorHAnsi"/>
                <w:color w:val="000000"/>
                <w:sz w:val="20"/>
                <w:szCs w:val="20"/>
              </w:rPr>
              <w:t>October 14</w:t>
            </w:r>
          </w:p>
        </w:tc>
        <w:tc>
          <w:tcPr>
            <w:tcW w:w="5451" w:type="dxa"/>
            <w:shd w:val="clear" w:color="auto" w:fill="auto"/>
            <w:vAlign w:val="center"/>
          </w:tcPr>
          <w:p w:rsidR="00236C05" w:rsidP="00236C05" w:rsidRDefault="00F0589E" w14:paraId="1C461DC3" w14:textId="5F31A728">
            <w:pPr>
              <w:rPr>
                <w:rFonts w:asciiTheme="minorHAnsi" w:hAnsiTheme="minorHAnsi" w:cstheme="minorHAnsi"/>
                <w:color w:val="000000"/>
                <w:sz w:val="20"/>
                <w:szCs w:val="20"/>
              </w:rPr>
            </w:pPr>
            <w:r>
              <w:rPr>
                <w:rFonts w:asciiTheme="minorHAnsi" w:hAnsiTheme="minorHAnsi" w:cstheme="minorHAnsi"/>
                <w:color w:val="000000"/>
                <w:sz w:val="20"/>
                <w:szCs w:val="20"/>
              </w:rPr>
              <w:t>APA/MLA Works Cited/Reference page</w:t>
            </w:r>
          </w:p>
          <w:p w:rsidR="002E2B94" w:rsidP="00236C05" w:rsidRDefault="002E2B94" w14:paraId="0EE680AD" w14:textId="7E891705">
            <w:pPr>
              <w:rPr>
                <w:rFonts w:asciiTheme="minorHAnsi" w:hAnsiTheme="minorHAnsi" w:cstheme="minorHAnsi"/>
                <w:color w:val="000000"/>
                <w:sz w:val="20"/>
                <w:szCs w:val="20"/>
              </w:rPr>
            </w:pPr>
            <w:r>
              <w:rPr>
                <w:rFonts w:asciiTheme="minorHAnsi" w:hAnsiTheme="minorHAnsi" w:cstheme="minorHAnsi"/>
                <w:color w:val="000000"/>
                <w:sz w:val="20"/>
                <w:szCs w:val="20"/>
              </w:rPr>
              <w:t xml:space="preserve">The World and Words of Advertising </w:t>
            </w:r>
          </w:p>
          <w:p w:rsidRPr="007047A7" w:rsidR="00F0589E" w:rsidP="00236C05" w:rsidRDefault="00F0589E" w14:paraId="146B91B0" w14:textId="0B395655">
            <w:pPr>
              <w:rPr>
                <w:rFonts w:asciiTheme="minorHAnsi" w:hAnsiTheme="minorHAnsi" w:cstheme="minorHAnsi"/>
                <w:color w:val="000000"/>
                <w:sz w:val="20"/>
                <w:szCs w:val="20"/>
              </w:rPr>
            </w:pPr>
          </w:p>
        </w:tc>
        <w:tc>
          <w:tcPr>
            <w:tcW w:w="2015" w:type="dxa"/>
            <w:shd w:val="clear" w:color="auto" w:fill="auto"/>
            <w:vAlign w:val="center"/>
          </w:tcPr>
          <w:p w:rsidRPr="007047A7" w:rsidR="00236C05" w:rsidP="00EC59BC" w:rsidRDefault="002E2B94" w14:paraId="7DC0D0AB" w14:textId="16E5EAE7">
            <w:pPr>
              <w:rPr>
                <w:rFonts w:asciiTheme="minorHAnsi" w:hAnsiTheme="minorHAnsi" w:cstheme="minorHAnsi"/>
                <w:color w:val="000000"/>
                <w:sz w:val="20"/>
                <w:szCs w:val="20"/>
              </w:rPr>
            </w:pPr>
            <w:r w:rsidRPr="00EC59BC">
              <w:rPr>
                <w:rFonts w:asciiTheme="minorHAnsi" w:hAnsiTheme="minorHAnsi" w:cstheme="minorHAnsi"/>
                <w:b/>
                <w:bCs/>
                <w:color w:val="000000"/>
                <w:sz w:val="20"/>
                <w:szCs w:val="20"/>
              </w:rPr>
              <w:t>Watch</w:t>
            </w:r>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Youtube</w:t>
            </w:r>
            <w:proofErr w:type="spellEnd"/>
            <w:r>
              <w:rPr>
                <w:rFonts w:asciiTheme="minorHAnsi" w:hAnsiTheme="minorHAnsi" w:cstheme="minorHAnsi"/>
                <w:color w:val="000000"/>
                <w:sz w:val="20"/>
                <w:szCs w:val="20"/>
              </w:rPr>
              <w:t xml:space="preserve"> Videos</w:t>
            </w:r>
            <w:r w:rsidR="00993E4D">
              <w:rPr>
                <w:rFonts w:asciiTheme="minorHAnsi" w:hAnsiTheme="minorHAnsi" w:cstheme="minorHAnsi"/>
                <w:color w:val="000000"/>
                <w:sz w:val="20"/>
                <w:szCs w:val="20"/>
              </w:rPr>
              <w:t xml:space="preserve"> under “My Media”: “it’s Toasted,” “Burger Chef,” and “The Carousel”</w:t>
            </w:r>
          </w:p>
        </w:tc>
      </w:tr>
      <w:tr w:rsidRPr="007047A7" w:rsidR="00236C05" w:rsidTr="00407B99" w14:paraId="36D27F44" w14:textId="77777777">
        <w:trPr>
          <w:cantSplit/>
          <w:trHeight w:val="488"/>
        </w:trPr>
        <w:tc>
          <w:tcPr>
            <w:tcW w:w="2507" w:type="dxa"/>
            <w:shd w:val="clear" w:color="auto" w:fill="auto"/>
            <w:vAlign w:val="center"/>
          </w:tcPr>
          <w:p w:rsidRPr="007047A7" w:rsidR="00236C05" w:rsidP="00236C05" w:rsidRDefault="00236C05" w14:paraId="3C54A98B" w14:textId="6238B2E6">
            <w:pPr>
              <w:rPr>
                <w:rFonts w:asciiTheme="minorHAnsi" w:hAnsiTheme="minorHAnsi" w:cstheme="minorHAnsi"/>
                <w:color w:val="000000"/>
                <w:sz w:val="20"/>
                <w:szCs w:val="20"/>
              </w:rPr>
            </w:pPr>
            <w:r w:rsidRPr="007047A7">
              <w:rPr>
                <w:rFonts w:asciiTheme="minorHAnsi" w:hAnsiTheme="minorHAnsi" w:cstheme="minorHAnsi"/>
                <w:color w:val="000000"/>
                <w:sz w:val="20"/>
                <w:szCs w:val="20"/>
              </w:rPr>
              <w:t>October 18</w:t>
            </w:r>
          </w:p>
        </w:tc>
        <w:tc>
          <w:tcPr>
            <w:tcW w:w="5451" w:type="dxa"/>
            <w:shd w:val="clear" w:color="auto" w:fill="auto"/>
            <w:vAlign w:val="center"/>
          </w:tcPr>
          <w:p w:rsidRPr="007047A7" w:rsidR="00236C05" w:rsidP="00236C05" w:rsidRDefault="00BA6006" w14:paraId="16F9045A" w14:textId="32C9B81A">
            <w:pPr>
              <w:rPr>
                <w:rFonts w:asciiTheme="minorHAnsi" w:hAnsiTheme="minorHAnsi" w:cstheme="minorHAnsi"/>
                <w:color w:val="000000"/>
                <w:sz w:val="20"/>
                <w:szCs w:val="20"/>
              </w:rPr>
            </w:pPr>
            <w:r>
              <w:rPr>
                <w:rFonts w:asciiTheme="minorHAnsi" w:hAnsiTheme="minorHAnsi" w:cstheme="minorHAnsi"/>
                <w:color w:val="000000"/>
                <w:sz w:val="20"/>
                <w:szCs w:val="20"/>
              </w:rPr>
              <w:t>Ethos, Pathos, Logos – How does Media Manipulate Us?</w:t>
            </w:r>
          </w:p>
        </w:tc>
        <w:tc>
          <w:tcPr>
            <w:tcW w:w="2015" w:type="dxa"/>
            <w:shd w:val="clear" w:color="auto" w:fill="auto"/>
            <w:vAlign w:val="center"/>
          </w:tcPr>
          <w:p w:rsidR="00236C05" w:rsidP="00EC59BC" w:rsidRDefault="004250C2" w14:paraId="177F8198" w14:textId="77777777">
            <w:pPr>
              <w:rPr>
                <w:rFonts w:asciiTheme="minorHAnsi" w:hAnsiTheme="minorHAnsi" w:cstheme="minorHAnsi"/>
                <w:color w:val="000000"/>
                <w:sz w:val="20"/>
                <w:szCs w:val="20"/>
              </w:rPr>
            </w:pPr>
            <w:r w:rsidRPr="00EC59BC">
              <w:rPr>
                <w:rFonts w:asciiTheme="minorHAnsi" w:hAnsiTheme="minorHAnsi" w:cstheme="minorHAnsi"/>
                <w:b/>
                <w:bCs/>
                <w:color w:val="000000"/>
                <w:sz w:val="20"/>
                <w:szCs w:val="20"/>
              </w:rPr>
              <w:t>Under “My Media”</w:t>
            </w:r>
            <w:r w:rsidRPr="00EC59BC">
              <w:rPr>
                <w:rFonts w:asciiTheme="minorHAnsi" w:hAnsiTheme="minorHAnsi" w:cstheme="minorHAnsi"/>
                <w:color w:val="000000"/>
                <w:sz w:val="20"/>
                <w:szCs w:val="20"/>
              </w:rPr>
              <w:t xml:space="preserve"> </w:t>
            </w:r>
            <w:proofErr w:type="gramStart"/>
            <w:r w:rsidRPr="00EC59BC">
              <w:rPr>
                <w:rFonts w:asciiTheme="minorHAnsi" w:hAnsiTheme="minorHAnsi" w:cstheme="minorHAnsi"/>
                <w:b/>
                <w:bCs/>
                <w:color w:val="000000"/>
                <w:sz w:val="20"/>
                <w:szCs w:val="20"/>
              </w:rPr>
              <w:t>watch</w:t>
            </w:r>
            <w:r w:rsidRPr="00EC59BC">
              <w:rPr>
                <w:rFonts w:asciiTheme="minorHAnsi" w:hAnsiTheme="minorHAnsi" w:cstheme="minorHAnsi"/>
                <w:color w:val="000000"/>
                <w:sz w:val="20"/>
                <w:szCs w:val="20"/>
              </w:rPr>
              <w:t xml:space="preserve">  The</w:t>
            </w:r>
            <w:proofErr w:type="gramEnd"/>
            <w:r w:rsidRPr="00EC59BC">
              <w:rPr>
                <w:rFonts w:asciiTheme="minorHAnsi" w:hAnsiTheme="minorHAnsi" w:cstheme="minorHAnsi"/>
                <w:color w:val="000000"/>
                <w:sz w:val="20"/>
                <w:szCs w:val="20"/>
              </w:rPr>
              <w:t xml:space="preserve"> Best Commercials”</w:t>
            </w:r>
          </w:p>
          <w:p w:rsidR="00EC59BC" w:rsidP="00EC59BC" w:rsidRDefault="00EC59BC" w14:paraId="10FE7F24" w14:textId="77777777">
            <w:pPr>
              <w:rPr>
                <w:rFonts w:asciiTheme="minorHAnsi" w:hAnsiTheme="minorHAnsi" w:cstheme="minorHAnsi"/>
                <w:color w:val="000000"/>
                <w:sz w:val="20"/>
                <w:szCs w:val="20"/>
              </w:rPr>
            </w:pPr>
          </w:p>
          <w:p w:rsidRPr="00EC59BC" w:rsidR="00EC59BC" w:rsidP="00EC59BC" w:rsidRDefault="00EC59BC" w14:paraId="6A28B5C7" w14:textId="0E604D64">
            <w:pPr>
              <w:rPr>
                <w:rFonts w:asciiTheme="minorHAnsi" w:hAnsiTheme="minorHAnsi" w:cstheme="minorHAnsi"/>
                <w:color w:val="000000"/>
                <w:sz w:val="20"/>
                <w:szCs w:val="20"/>
              </w:rPr>
            </w:pPr>
            <w:r w:rsidRPr="00EC59BC">
              <w:rPr>
                <w:rFonts w:asciiTheme="minorHAnsi" w:hAnsiTheme="minorHAnsi" w:cstheme="minorHAnsi"/>
                <w:b/>
                <w:bCs/>
                <w:color w:val="000000"/>
                <w:sz w:val="20"/>
                <w:szCs w:val="20"/>
              </w:rPr>
              <w:t>Under Content Read</w:t>
            </w:r>
            <w:r>
              <w:rPr>
                <w:rFonts w:asciiTheme="minorHAnsi" w:hAnsiTheme="minorHAnsi" w:cstheme="minorHAnsi"/>
                <w:color w:val="000000"/>
                <w:sz w:val="20"/>
                <w:szCs w:val="20"/>
              </w:rPr>
              <w:t>: “Her Point Is: The Art of Summarizing”</w:t>
            </w:r>
          </w:p>
        </w:tc>
      </w:tr>
      <w:tr w:rsidRPr="007047A7" w:rsidR="00236C05" w:rsidTr="00407B99" w14:paraId="661734EA" w14:textId="77777777">
        <w:trPr>
          <w:cantSplit/>
          <w:trHeight w:val="488"/>
        </w:trPr>
        <w:tc>
          <w:tcPr>
            <w:tcW w:w="2507" w:type="dxa"/>
            <w:shd w:val="clear" w:color="auto" w:fill="auto"/>
            <w:vAlign w:val="center"/>
          </w:tcPr>
          <w:p w:rsidRPr="007047A7" w:rsidR="00236C05" w:rsidP="00236C05" w:rsidRDefault="00236C05" w14:paraId="108C701D" w14:textId="2797C2E3">
            <w:pPr>
              <w:rPr>
                <w:rFonts w:asciiTheme="minorHAnsi" w:hAnsiTheme="minorHAnsi" w:cstheme="minorHAnsi"/>
                <w:color w:val="000000"/>
                <w:sz w:val="20"/>
                <w:szCs w:val="20"/>
              </w:rPr>
            </w:pPr>
            <w:r w:rsidRPr="007047A7">
              <w:rPr>
                <w:rFonts w:asciiTheme="minorHAnsi" w:hAnsiTheme="minorHAnsi" w:cstheme="minorHAnsi"/>
                <w:color w:val="000000"/>
                <w:sz w:val="20"/>
                <w:szCs w:val="20"/>
              </w:rPr>
              <w:t>October 21</w:t>
            </w:r>
          </w:p>
        </w:tc>
        <w:tc>
          <w:tcPr>
            <w:tcW w:w="5451" w:type="dxa"/>
            <w:shd w:val="clear" w:color="auto" w:fill="auto"/>
            <w:vAlign w:val="center"/>
          </w:tcPr>
          <w:p w:rsidR="00A367B2" w:rsidP="00A367B2" w:rsidRDefault="00A367B2" w14:paraId="30DEC6EB" w14:textId="77777777">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Summarizing in Essays </w:t>
            </w:r>
          </w:p>
          <w:p w:rsidRPr="007047A7" w:rsidR="00236C05" w:rsidP="00A367B2" w:rsidRDefault="00A367B2" w14:paraId="76B5BE55" w14:textId="6D81F11F">
            <w:pPr>
              <w:rPr>
                <w:rFonts w:asciiTheme="minorHAnsi" w:hAnsiTheme="minorHAnsi" w:cstheme="minorHAnsi"/>
                <w:color w:val="000000"/>
                <w:sz w:val="20"/>
                <w:szCs w:val="20"/>
              </w:rPr>
            </w:pPr>
            <w:r>
              <w:rPr>
                <w:rFonts w:asciiTheme="minorHAnsi" w:hAnsiTheme="minorHAnsi" w:cstheme="minorHAnsi"/>
                <w:color w:val="000000"/>
                <w:sz w:val="20"/>
                <w:szCs w:val="20"/>
              </w:rPr>
              <w:t>Discuss Presentations</w:t>
            </w:r>
          </w:p>
        </w:tc>
        <w:tc>
          <w:tcPr>
            <w:tcW w:w="2015" w:type="dxa"/>
            <w:shd w:val="clear" w:color="auto" w:fill="auto"/>
            <w:vAlign w:val="center"/>
          </w:tcPr>
          <w:p w:rsidRPr="007047A7" w:rsidR="00236C05" w:rsidP="00EC59BC" w:rsidRDefault="00236C05" w14:paraId="3553ACC1" w14:textId="46961727">
            <w:pPr>
              <w:rPr>
                <w:rFonts w:asciiTheme="minorHAnsi" w:hAnsiTheme="minorHAnsi" w:cstheme="minorHAnsi"/>
                <w:color w:val="000000"/>
                <w:sz w:val="20"/>
                <w:szCs w:val="20"/>
              </w:rPr>
            </w:pPr>
          </w:p>
        </w:tc>
      </w:tr>
      <w:tr w:rsidRPr="007047A7" w:rsidR="00236C05" w:rsidTr="00407B99" w14:paraId="07A9BA2E" w14:textId="77777777">
        <w:trPr>
          <w:cantSplit/>
          <w:trHeight w:val="488"/>
        </w:trPr>
        <w:tc>
          <w:tcPr>
            <w:tcW w:w="2507" w:type="dxa"/>
            <w:shd w:val="clear" w:color="auto" w:fill="auto"/>
            <w:vAlign w:val="center"/>
          </w:tcPr>
          <w:p w:rsidRPr="007047A7" w:rsidR="00236C05" w:rsidP="00236C05" w:rsidRDefault="00236C05" w14:paraId="2EF8807A" w14:textId="642A7A5F">
            <w:pPr>
              <w:rPr>
                <w:rFonts w:asciiTheme="minorHAnsi" w:hAnsiTheme="minorHAnsi" w:cstheme="minorHAnsi"/>
                <w:color w:val="000000"/>
                <w:sz w:val="20"/>
                <w:szCs w:val="20"/>
              </w:rPr>
            </w:pPr>
            <w:r w:rsidRPr="007047A7">
              <w:rPr>
                <w:rFonts w:asciiTheme="minorHAnsi" w:hAnsiTheme="minorHAnsi" w:cstheme="minorHAnsi"/>
                <w:color w:val="000000"/>
                <w:sz w:val="20"/>
                <w:szCs w:val="20"/>
              </w:rPr>
              <w:t>October 25</w:t>
            </w:r>
          </w:p>
        </w:tc>
        <w:tc>
          <w:tcPr>
            <w:tcW w:w="5451" w:type="dxa"/>
            <w:shd w:val="clear" w:color="auto" w:fill="auto"/>
            <w:vAlign w:val="center"/>
          </w:tcPr>
          <w:p w:rsidRPr="007047A7" w:rsidR="00A367B2" w:rsidP="00236C05" w:rsidRDefault="00A367B2" w14:paraId="0E65A216" w14:textId="50D7889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Presentations</w:t>
            </w:r>
          </w:p>
        </w:tc>
        <w:tc>
          <w:tcPr>
            <w:tcW w:w="2015" w:type="dxa"/>
            <w:shd w:val="clear" w:color="auto" w:fill="auto"/>
            <w:vAlign w:val="center"/>
          </w:tcPr>
          <w:p w:rsidRPr="00A367B2" w:rsidR="00236C05" w:rsidP="00236C05" w:rsidRDefault="00236C05" w14:paraId="6C07F0B1" w14:textId="45E508FA">
            <w:pPr>
              <w:jc w:val="center"/>
              <w:rPr>
                <w:rFonts w:asciiTheme="minorHAnsi" w:hAnsiTheme="minorHAnsi" w:cstheme="minorHAnsi"/>
                <w:color w:val="000000"/>
                <w:sz w:val="20"/>
                <w:szCs w:val="20"/>
              </w:rPr>
            </w:pPr>
            <w:r w:rsidRPr="00A367B2">
              <w:rPr>
                <w:rFonts w:asciiTheme="minorHAnsi" w:hAnsiTheme="minorHAnsi" w:cstheme="minorHAnsi"/>
                <w:color w:val="000000"/>
                <w:sz w:val="20"/>
                <w:szCs w:val="20"/>
              </w:rPr>
              <w:fldChar w:fldCharType="begin">
                <w:ffData>
                  <w:name w:val="Text77"/>
                  <w:enabled/>
                  <w:calcOnExit w:val="0"/>
                  <w:textInput/>
                </w:ffData>
              </w:fldChar>
            </w:r>
            <w:bookmarkStart w:name="Text77" w:id="2"/>
            <w:r w:rsidRPr="00A367B2">
              <w:rPr>
                <w:rFonts w:asciiTheme="minorHAnsi" w:hAnsiTheme="minorHAnsi" w:cstheme="minorHAnsi"/>
                <w:color w:val="000000"/>
                <w:sz w:val="20"/>
                <w:szCs w:val="20"/>
              </w:rPr>
              <w:instrText xml:space="preserve"> FORMTEXT </w:instrText>
            </w:r>
            <w:r w:rsidRPr="00A367B2">
              <w:rPr>
                <w:rFonts w:asciiTheme="minorHAnsi" w:hAnsiTheme="minorHAnsi" w:cstheme="minorHAnsi"/>
                <w:color w:val="000000"/>
                <w:sz w:val="20"/>
                <w:szCs w:val="20"/>
              </w:rPr>
            </w:r>
            <w:r w:rsidRPr="00A367B2">
              <w:rPr>
                <w:rFonts w:asciiTheme="minorHAnsi" w:hAnsiTheme="minorHAnsi" w:cstheme="minorHAnsi"/>
                <w:color w:val="000000"/>
                <w:sz w:val="20"/>
                <w:szCs w:val="20"/>
              </w:rPr>
              <w:fldChar w:fldCharType="separate"/>
            </w:r>
            <w:r w:rsidRPr="00A367B2">
              <w:rPr>
                <w:rFonts w:asciiTheme="minorHAnsi" w:hAnsiTheme="minorHAnsi" w:cstheme="minorHAnsi"/>
                <w:noProof/>
                <w:color w:val="000000"/>
                <w:sz w:val="20"/>
                <w:szCs w:val="20"/>
              </w:rPr>
              <w:t> </w:t>
            </w:r>
            <w:r w:rsidRPr="00A367B2">
              <w:rPr>
                <w:rFonts w:asciiTheme="minorHAnsi" w:hAnsiTheme="minorHAnsi" w:cstheme="minorHAnsi"/>
                <w:noProof/>
                <w:color w:val="000000"/>
                <w:sz w:val="20"/>
                <w:szCs w:val="20"/>
              </w:rPr>
              <w:t> </w:t>
            </w:r>
            <w:r w:rsidRPr="00A367B2">
              <w:rPr>
                <w:rFonts w:asciiTheme="minorHAnsi" w:hAnsiTheme="minorHAnsi" w:cstheme="minorHAnsi"/>
                <w:noProof/>
                <w:color w:val="000000"/>
                <w:sz w:val="20"/>
                <w:szCs w:val="20"/>
              </w:rPr>
              <w:t> </w:t>
            </w:r>
            <w:r w:rsidRPr="00A367B2">
              <w:rPr>
                <w:rFonts w:asciiTheme="minorHAnsi" w:hAnsiTheme="minorHAnsi" w:cstheme="minorHAnsi"/>
                <w:noProof/>
                <w:color w:val="000000"/>
                <w:sz w:val="20"/>
                <w:szCs w:val="20"/>
              </w:rPr>
              <w:t> </w:t>
            </w:r>
            <w:r w:rsidRPr="00A367B2">
              <w:rPr>
                <w:rFonts w:asciiTheme="minorHAnsi" w:hAnsiTheme="minorHAnsi" w:cstheme="minorHAnsi"/>
                <w:noProof/>
                <w:color w:val="000000"/>
                <w:sz w:val="20"/>
                <w:szCs w:val="20"/>
              </w:rPr>
              <w:t> </w:t>
            </w:r>
            <w:r w:rsidRPr="00A367B2">
              <w:rPr>
                <w:rFonts w:asciiTheme="minorHAnsi" w:hAnsiTheme="minorHAnsi" w:cstheme="minorHAnsi"/>
                <w:color w:val="000000"/>
                <w:sz w:val="20"/>
                <w:szCs w:val="20"/>
              </w:rPr>
              <w:fldChar w:fldCharType="end"/>
            </w:r>
            <w:bookmarkEnd w:id="2"/>
          </w:p>
        </w:tc>
      </w:tr>
      <w:tr w:rsidRPr="007047A7" w:rsidR="00236C05" w:rsidTr="00407B99" w14:paraId="34B6B319" w14:textId="77777777">
        <w:trPr>
          <w:cantSplit/>
          <w:trHeight w:val="488"/>
        </w:trPr>
        <w:tc>
          <w:tcPr>
            <w:tcW w:w="2507" w:type="dxa"/>
            <w:shd w:val="clear" w:color="auto" w:fill="auto"/>
            <w:vAlign w:val="center"/>
          </w:tcPr>
          <w:p w:rsidRPr="007047A7" w:rsidR="00236C05" w:rsidP="00236C05" w:rsidRDefault="00236C05" w14:paraId="1E17EF31" w14:textId="1D1EC613">
            <w:pPr>
              <w:rPr>
                <w:rFonts w:asciiTheme="minorHAnsi" w:hAnsiTheme="minorHAnsi" w:cstheme="minorHAnsi"/>
                <w:color w:val="000000"/>
                <w:sz w:val="20"/>
                <w:szCs w:val="20"/>
              </w:rPr>
            </w:pPr>
            <w:r w:rsidRPr="007047A7">
              <w:rPr>
                <w:rFonts w:asciiTheme="minorHAnsi" w:hAnsiTheme="minorHAnsi" w:cstheme="minorHAnsi"/>
                <w:color w:val="000000"/>
                <w:sz w:val="20"/>
                <w:szCs w:val="20"/>
              </w:rPr>
              <w:t>October 28</w:t>
            </w:r>
          </w:p>
        </w:tc>
        <w:tc>
          <w:tcPr>
            <w:tcW w:w="5451" w:type="dxa"/>
            <w:shd w:val="clear" w:color="auto" w:fill="auto"/>
            <w:vAlign w:val="center"/>
          </w:tcPr>
          <w:p w:rsidRPr="007047A7" w:rsidR="00236C05" w:rsidP="00236C05" w:rsidRDefault="00A367B2" w14:paraId="173FEDB7" w14:textId="0DC5A3AA">
            <w:pPr>
              <w:rPr>
                <w:rFonts w:asciiTheme="minorHAnsi" w:hAnsiTheme="minorHAnsi" w:cstheme="minorHAnsi"/>
                <w:color w:val="000000"/>
                <w:sz w:val="20"/>
                <w:szCs w:val="20"/>
              </w:rPr>
            </w:pPr>
            <w:r>
              <w:rPr>
                <w:rFonts w:asciiTheme="minorHAnsi" w:hAnsiTheme="minorHAnsi" w:cstheme="minorHAnsi"/>
                <w:color w:val="000000"/>
                <w:sz w:val="20"/>
                <w:szCs w:val="20"/>
              </w:rPr>
              <w:t>Presentations</w:t>
            </w:r>
          </w:p>
        </w:tc>
        <w:tc>
          <w:tcPr>
            <w:tcW w:w="2015" w:type="dxa"/>
            <w:shd w:val="clear" w:color="auto" w:fill="auto"/>
            <w:vAlign w:val="center"/>
          </w:tcPr>
          <w:p w:rsidRPr="007047A7" w:rsidR="00236C05" w:rsidP="00236C05" w:rsidRDefault="00236C05" w14:paraId="0A8F40D4" w14:textId="77777777">
            <w:pPr>
              <w:jc w:val="center"/>
              <w:rPr>
                <w:rFonts w:asciiTheme="minorHAnsi" w:hAnsiTheme="minorHAnsi" w:cstheme="minorHAnsi"/>
                <w:color w:val="000000"/>
                <w:sz w:val="20"/>
                <w:szCs w:val="20"/>
              </w:rPr>
            </w:pPr>
          </w:p>
        </w:tc>
      </w:tr>
      <w:tr w:rsidRPr="007047A7" w:rsidR="00236C05" w:rsidTr="00407B99" w14:paraId="6F3F0CFF" w14:textId="77777777">
        <w:trPr>
          <w:cantSplit/>
          <w:trHeight w:val="488"/>
        </w:trPr>
        <w:tc>
          <w:tcPr>
            <w:tcW w:w="2507" w:type="dxa"/>
            <w:shd w:val="clear" w:color="auto" w:fill="auto"/>
            <w:vAlign w:val="center"/>
          </w:tcPr>
          <w:p w:rsidRPr="007047A7" w:rsidR="00236C05" w:rsidP="00236C05" w:rsidRDefault="00236C05" w14:paraId="600194C1" w14:textId="48FB2C47">
            <w:pPr>
              <w:rPr>
                <w:rFonts w:asciiTheme="minorHAnsi" w:hAnsiTheme="minorHAnsi" w:cstheme="minorHAnsi"/>
                <w:color w:val="000000"/>
                <w:sz w:val="20"/>
                <w:szCs w:val="20"/>
              </w:rPr>
            </w:pPr>
            <w:r w:rsidRPr="007047A7">
              <w:rPr>
                <w:rFonts w:asciiTheme="minorHAnsi" w:hAnsiTheme="minorHAnsi" w:cstheme="minorHAnsi"/>
                <w:color w:val="000000"/>
                <w:sz w:val="20"/>
                <w:szCs w:val="20"/>
              </w:rPr>
              <w:t>November 1</w:t>
            </w:r>
          </w:p>
        </w:tc>
        <w:tc>
          <w:tcPr>
            <w:tcW w:w="5451" w:type="dxa"/>
            <w:shd w:val="clear" w:color="auto" w:fill="auto"/>
            <w:vAlign w:val="center"/>
          </w:tcPr>
          <w:p w:rsidRPr="007047A7" w:rsidR="00236C05" w:rsidP="00236C05" w:rsidRDefault="00A367B2" w14:paraId="37B4A5AD" w14:textId="2655BFF7">
            <w:pPr>
              <w:rPr>
                <w:rFonts w:asciiTheme="minorHAnsi" w:hAnsiTheme="minorHAnsi" w:cstheme="minorHAnsi"/>
                <w:color w:val="000000"/>
                <w:sz w:val="20"/>
                <w:szCs w:val="20"/>
              </w:rPr>
            </w:pPr>
            <w:r>
              <w:rPr>
                <w:rFonts w:asciiTheme="minorHAnsi" w:hAnsiTheme="minorHAnsi" w:cstheme="minorHAnsi"/>
                <w:color w:val="000000"/>
                <w:sz w:val="20"/>
                <w:szCs w:val="20"/>
              </w:rPr>
              <w:t>Presentations</w:t>
            </w:r>
          </w:p>
        </w:tc>
        <w:tc>
          <w:tcPr>
            <w:tcW w:w="2015" w:type="dxa"/>
            <w:shd w:val="clear" w:color="auto" w:fill="auto"/>
            <w:vAlign w:val="center"/>
          </w:tcPr>
          <w:p w:rsidRPr="007047A7" w:rsidR="00236C05" w:rsidP="00236C05" w:rsidRDefault="00236C05" w14:paraId="2844B777" w14:textId="77777777">
            <w:pPr>
              <w:jc w:val="center"/>
              <w:rPr>
                <w:rFonts w:asciiTheme="minorHAnsi" w:hAnsiTheme="minorHAnsi" w:cstheme="minorHAnsi"/>
                <w:color w:val="000000"/>
                <w:sz w:val="20"/>
                <w:szCs w:val="20"/>
              </w:rPr>
            </w:pPr>
          </w:p>
        </w:tc>
      </w:tr>
      <w:tr w:rsidRPr="007047A7" w:rsidR="00236C05" w:rsidTr="00407B99" w14:paraId="28D94E28" w14:textId="77777777">
        <w:trPr>
          <w:cantSplit/>
          <w:trHeight w:val="488"/>
        </w:trPr>
        <w:tc>
          <w:tcPr>
            <w:tcW w:w="2507" w:type="dxa"/>
            <w:shd w:val="clear" w:color="auto" w:fill="auto"/>
            <w:vAlign w:val="center"/>
          </w:tcPr>
          <w:p w:rsidRPr="007047A7" w:rsidR="00236C05" w:rsidP="00236C05" w:rsidRDefault="00236C05" w14:paraId="60E27863" w14:textId="7F5D1B5E">
            <w:pPr>
              <w:rPr>
                <w:rFonts w:asciiTheme="minorHAnsi" w:hAnsiTheme="minorHAnsi" w:cstheme="minorHAnsi"/>
                <w:color w:val="000000"/>
                <w:sz w:val="20"/>
                <w:szCs w:val="20"/>
              </w:rPr>
            </w:pPr>
            <w:r w:rsidRPr="007047A7">
              <w:rPr>
                <w:rFonts w:asciiTheme="minorHAnsi" w:hAnsiTheme="minorHAnsi" w:cstheme="minorHAnsi"/>
                <w:color w:val="000000"/>
                <w:sz w:val="20"/>
                <w:szCs w:val="20"/>
              </w:rPr>
              <w:t>November 4</w:t>
            </w:r>
          </w:p>
        </w:tc>
        <w:tc>
          <w:tcPr>
            <w:tcW w:w="5451" w:type="dxa"/>
            <w:shd w:val="clear" w:color="auto" w:fill="auto"/>
            <w:vAlign w:val="center"/>
          </w:tcPr>
          <w:p w:rsidRPr="007047A7" w:rsidR="00236C05" w:rsidP="00236C05" w:rsidRDefault="00A367B2" w14:paraId="6B316194" w14:textId="6A7EE0B5">
            <w:pPr>
              <w:rPr>
                <w:rFonts w:asciiTheme="minorHAnsi" w:hAnsiTheme="minorHAnsi" w:cstheme="minorHAnsi"/>
                <w:color w:val="000000"/>
                <w:sz w:val="20"/>
                <w:szCs w:val="20"/>
              </w:rPr>
            </w:pPr>
            <w:r>
              <w:rPr>
                <w:rFonts w:asciiTheme="minorHAnsi" w:hAnsiTheme="minorHAnsi" w:cstheme="minorHAnsi"/>
                <w:color w:val="000000"/>
                <w:sz w:val="20"/>
                <w:szCs w:val="20"/>
              </w:rPr>
              <w:t>Begin Monkey Beach</w:t>
            </w:r>
          </w:p>
        </w:tc>
        <w:tc>
          <w:tcPr>
            <w:tcW w:w="2015" w:type="dxa"/>
            <w:shd w:val="clear" w:color="auto" w:fill="auto"/>
            <w:vAlign w:val="center"/>
          </w:tcPr>
          <w:p w:rsidRPr="007047A7" w:rsidR="00236C05" w:rsidP="00236C05" w:rsidRDefault="00236C05" w14:paraId="60794F05" w14:textId="77777777">
            <w:pPr>
              <w:jc w:val="center"/>
              <w:rPr>
                <w:rFonts w:asciiTheme="minorHAnsi" w:hAnsiTheme="minorHAnsi" w:cstheme="minorHAnsi"/>
                <w:color w:val="000000"/>
                <w:sz w:val="20"/>
                <w:szCs w:val="20"/>
              </w:rPr>
            </w:pPr>
          </w:p>
        </w:tc>
      </w:tr>
      <w:tr w:rsidRPr="007047A7" w:rsidR="00236C05" w:rsidTr="00407B99" w14:paraId="15244F3D" w14:textId="77777777">
        <w:trPr>
          <w:cantSplit/>
          <w:trHeight w:val="488"/>
        </w:trPr>
        <w:tc>
          <w:tcPr>
            <w:tcW w:w="2507" w:type="dxa"/>
            <w:shd w:val="clear" w:color="auto" w:fill="auto"/>
            <w:vAlign w:val="center"/>
          </w:tcPr>
          <w:p w:rsidRPr="007047A7" w:rsidR="00236C05" w:rsidP="00236C05" w:rsidRDefault="00236C05" w14:paraId="3398181E" w14:textId="7D395C31">
            <w:pPr>
              <w:rPr>
                <w:rFonts w:asciiTheme="minorHAnsi" w:hAnsiTheme="minorHAnsi" w:cstheme="minorHAnsi"/>
                <w:color w:val="000000"/>
                <w:sz w:val="20"/>
                <w:szCs w:val="20"/>
              </w:rPr>
            </w:pPr>
            <w:r w:rsidRPr="007047A7">
              <w:rPr>
                <w:rFonts w:asciiTheme="minorHAnsi" w:hAnsiTheme="minorHAnsi" w:cstheme="minorHAnsi"/>
                <w:color w:val="000000"/>
                <w:sz w:val="20"/>
                <w:szCs w:val="20"/>
              </w:rPr>
              <w:t>November 8</w:t>
            </w:r>
          </w:p>
        </w:tc>
        <w:tc>
          <w:tcPr>
            <w:tcW w:w="5451" w:type="dxa"/>
            <w:shd w:val="clear" w:color="auto" w:fill="auto"/>
            <w:vAlign w:val="center"/>
          </w:tcPr>
          <w:p w:rsidRPr="007047A7" w:rsidR="00236C05" w:rsidP="00236C05" w:rsidRDefault="00A367B2" w14:paraId="6CE20A97" w14:textId="2058DF4D">
            <w:pPr>
              <w:rPr>
                <w:rFonts w:asciiTheme="minorHAnsi" w:hAnsiTheme="minorHAnsi" w:cstheme="minorHAnsi"/>
                <w:color w:val="000000"/>
                <w:sz w:val="20"/>
                <w:szCs w:val="20"/>
              </w:rPr>
            </w:pPr>
            <w:r>
              <w:rPr>
                <w:rFonts w:asciiTheme="minorHAnsi" w:hAnsiTheme="minorHAnsi" w:cstheme="minorHAnsi"/>
                <w:color w:val="000000"/>
                <w:sz w:val="20"/>
                <w:szCs w:val="20"/>
              </w:rPr>
              <w:t>Monkey Beach</w:t>
            </w:r>
          </w:p>
        </w:tc>
        <w:tc>
          <w:tcPr>
            <w:tcW w:w="2015" w:type="dxa"/>
            <w:shd w:val="clear" w:color="auto" w:fill="auto"/>
            <w:vAlign w:val="center"/>
          </w:tcPr>
          <w:p w:rsidRPr="007047A7" w:rsidR="00236C05" w:rsidP="00236C05" w:rsidRDefault="00236C05" w14:paraId="36BD3EF0" w14:textId="77777777">
            <w:pPr>
              <w:jc w:val="center"/>
              <w:rPr>
                <w:rFonts w:asciiTheme="minorHAnsi" w:hAnsiTheme="minorHAnsi" w:cstheme="minorHAnsi"/>
                <w:color w:val="000000"/>
                <w:sz w:val="20"/>
                <w:szCs w:val="20"/>
              </w:rPr>
            </w:pPr>
          </w:p>
        </w:tc>
      </w:tr>
      <w:tr w:rsidRPr="007047A7" w:rsidR="00236C05" w:rsidTr="00407B99" w14:paraId="5D0BAE09" w14:textId="77777777">
        <w:trPr>
          <w:cantSplit/>
          <w:trHeight w:val="488"/>
        </w:trPr>
        <w:tc>
          <w:tcPr>
            <w:tcW w:w="2507" w:type="dxa"/>
            <w:shd w:val="clear" w:color="auto" w:fill="auto"/>
            <w:vAlign w:val="center"/>
          </w:tcPr>
          <w:p w:rsidRPr="007047A7" w:rsidR="00236C05" w:rsidP="00236C05" w:rsidRDefault="00236C05" w14:paraId="2D0086AB" w14:textId="2E63DCC1">
            <w:pPr>
              <w:rPr>
                <w:rFonts w:asciiTheme="minorHAnsi" w:hAnsiTheme="minorHAnsi" w:cstheme="minorHAnsi"/>
                <w:color w:val="000000"/>
                <w:sz w:val="20"/>
                <w:szCs w:val="20"/>
              </w:rPr>
            </w:pPr>
            <w:r w:rsidRPr="007047A7">
              <w:rPr>
                <w:rFonts w:asciiTheme="minorHAnsi" w:hAnsiTheme="minorHAnsi" w:cstheme="minorHAnsi"/>
                <w:color w:val="000000"/>
                <w:sz w:val="20"/>
                <w:szCs w:val="20"/>
              </w:rPr>
              <w:t>November 11</w:t>
            </w:r>
          </w:p>
        </w:tc>
        <w:tc>
          <w:tcPr>
            <w:tcW w:w="5451" w:type="dxa"/>
            <w:shd w:val="clear" w:color="auto" w:fill="auto"/>
            <w:vAlign w:val="center"/>
          </w:tcPr>
          <w:p w:rsidRPr="007047A7" w:rsidR="00236C05" w:rsidP="00236C05" w:rsidRDefault="00236C05" w14:paraId="083B07BF" w14:textId="63A31EEE">
            <w:pPr>
              <w:rPr>
                <w:rFonts w:asciiTheme="minorHAnsi" w:hAnsiTheme="minorHAnsi" w:cstheme="minorHAnsi"/>
                <w:color w:val="000000"/>
                <w:sz w:val="20"/>
                <w:szCs w:val="20"/>
              </w:rPr>
            </w:pPr>
            <w:r w:rsidRPr="007047A7">
              <w:rPr>
                <w:rFonts w:asciiTheme="minorHAnsi" w:hAnsiTheme="minorHAnsi" w:cstheme="minorHAnsi"/>
                <w:color w:val="000000"/>
                <w:sz w:val="20"/>
                <w:szCs w:val="20"/>
              </w:rPr>
              <w:t>Remembrance Day: College Closed</w:t>
            </w:r>
          </w:p>
        </w:tc>
        <w:tc>
          <w:tcPr>
            <w:tcW w:w="2015" w:type="dxa"/>
            <w:shd w:val="clear" w:color="auto" w:fill="auto"/>
            <w:vAlign w:val="center"/>
          </w:tcPr>
          <w:p w:rsidRPr="007047A7" w:rsidR="00236C05" w:rsidP="00236C05" w:rsidRDefault="00236C05" w14:paraId="5BA4D1A6" w14:textId="77777777">
            <w:pPr>
              <w:jc w:val="center"/>
              <w:rPr>
                <w:rFonts w:asciiTheme="minorHAnsi" w:hAnsiTheme="minorHAnsi" w:cstheme="minorHAnsi"/>
                <w:color w:val="000000"/>
                <w:sz w:val="20"/>
                <w:szCs w:val="20"/>
              </w:rPr>
            </w:pPr>
          </w:p>
        </w:tc>
      </w:tr>
      <w:tr w:rsidRPr="007047A7" w:rsidR="00236C05" w:rsidTr="00407B99" w14:paraId="18050CDB" w14:textId="77777777">
        <w:trPr>
          <w:cantSplit/>
          <w:trHeight w:val="488"/>
        </w:trPr>
        <w:tc>
          <w:tcPr>
            <w:tcW w:w="2507" w:type="dxa"/>
            <w:shd w:val="clear" w:color="auto" w:fill="auto"/>
            <w:vAlign w:val="center"/>
          </w:tcPr>
          <w:p w:rsidRPr="007047A7" w:rsidR="00236C05" w:rsidP="00236C05" w:rsidRDefault="00236C05" w14:paraId="24207C38" w14:textId="467F2914">
            <w:pPr>
              <w:rPr>
                <w:rFonts w:asciiTheme="minorHAnsi" w:hAnsiTheme="minorHAnsi" w:cstheme="minorHAnsi"/>
                <w:color w:val="000000"/>
                <w:sz w:val="20"/>
                <w:szCs w:val="20"/>
              </w:rPr>
            </w:pPr>
            <w:r w:rsidRPr="007047A7">
              <w:rPr>
                <w:rFonts w:asciiTheme="minorHAnsi" w:hAnsiTheme="minorHAnsi" w:cstheme="minorHAnsi"/>
                <w:color w:val="000000"/>
                <w:sz w:val="20"/>
                <w:szCs w:val="20"/>
              </w:rPr>
              <w:t>November 15</w:t>
            </w:r>
          </w:p>
        </w:tc>
        <w:tc>
          <w:tcPr>
            <w:tcW w:w="5451" w:type="dxa"/>
            <w:shd w:val="clear" w:color="auto" w:fill="auto"/>
            <w:vAlign w:val="center"/>
          </w:tcPr>
          <w:p w:rsidRPr="007047A7" w:rsidR="00236C05" w:rsidP="00236C05" w:rsidRDefault="00A367B2" w14:paraId="0D4A27DE" w14:textId="56F0B3FE">
            <w:pPr>
              <w:rPr>
                <w:rFonts w:asciiTheme="minorHAnsi" w:hAnsiTheme="minorHAnsi" w:cstheme="minorHAnsi"/>
                <w:color w:val="000000"/>
                <w:sz w:val="20"/>
                <w:szCs w:val="20"/>
              </w:rPr>
            </w:pPr>
            <w:r>
              <w:rPr>
                <w:rFonts w:asciiTheme="minorHAnsi" w:hAnsiTheme="minorHAnsi" w:cstheme="minorHAnsi"/>
                <w:color w:val="000000"/>
                <w:sz w:val="20"/>
                <w:szCs w:val="20"/>
              </w:rPr>
              <w:t>Monkey Beach</w:t>
            </w:r>
          </w:p>
        </w:tc>
        <w:tc>
          <w:tcPr>
            <w:tcW w:w="2015" w:type="dxa"/>
            <w:shd w:val="clear" w:color="auto" w:fill="auto"/>
            <w:vAlign w:val="center"/>
          </w:tcPr>
          <w:p w:rsidRPr="007047A7" w:rsidR="00236C05" w:rsidP="00236C05" w:rsidRDefault="00236C05" w14:paraId="70E839FA" w14:textId="77777777">
            <w:pPr>
              <w:jc w:val="center"/>
              <w:rPr>
                <w:rFonts w:asciiTheme="minorHAnsi" w:hAnsiTheme="minorHAnsi" w:cstheme="minorHAnsi"/>
                <w:color w:val="000000"/>
                <w:sz w:val="20"/>
                <w:szCs w:val="20"/>
              </w:rPr>
            </w:pPr>
          </w:p>
        </w:tc>
      </w:tr>
      <w:tr w:rsidRPr="007047A7" w:rsidR="00236C05" w:rsidTr="00407B99" w14:paraId="22F2004D" w14:textId="77777777">
        <w:trPr>
          <w:cantSplit/>
          <w:trHeight w:val="488"/>
        </w:trPr>
        <w:tc>
          <w:tcPr>
            <w:tcW w:w="2507" w:type="dxa"/>
            <w:shd w:val="clear" w:color="auto" w:fill="auto"/>
            <w:vAlign w:val="center"/>
          </w:tcPr>
          <w:p w:rsidRPr="007047A7" w:rsidR="00236C05" w:rsidP="00236C05" w:rsidRDefault="00236C05" w14:paraId="14CAE9BB" w14:textId="5F546476">
            <w:pPr>
              <w:rPr>
                <w:rFonts w:asciiTheme="minorHAnsi" w:hAnsiTheme="minorHAnsi" w:cstheme="minorHAnsi"/>
                <w:color w:val="000000"/>
                <w:sz w:val="20"/>
                <w:szCs w:val="20"/>
              </w:rPr>
            </w:pPr>
            <w:r w:rsidRPr="007047A7">
              <w:rPr>
                <w:rFonts w:asciiTheme="minorHAnsi" w:hAnsiTheme="minorHAnsi" w:cstheme="minorHAnsi"/>
                <w:color w:val="000000"/>
                <w:sz w:val="20"/>
                <w:szCs w:val="20"/>
              </w:rPr>
              <w:t>November 18</w:t>
            </w:r>
          </w:p>
        </w:tc>
        <w:tc>
          <w:tcPr>
            <w:tcW w:w="5451" w:type="dxa"/>
            <w:shd w:val="clear" w:color="auto" w:fill="auto"/>
            <w:vAlign w:val="center"/>
          </w:tcPr>
          <w:p w:rsidRPr="007047A7" w:rsidR="00236C05" w:rsidP="00236C05" w:rsidRDefault="00A367B2" w14:paraId="477558F0" w14:textId="37730368">
            <w:pPr>
              <w:rPr>
                <w:rFonts w:asciiTheme="minorHAnsi" w:hAnsiTheme="minorHAnsi" w:cstheme="minorHAnsi"/>
                <w:color w:val="000000"/>
                <w:sz w:val="20"/>
                <w:szCs w:val="20"/>
              </w:rPr>
            </w:pPr>
            <w:r>
              <w:rPr>
                <w:rFonts w:asciiTheme="minorHAnsi" w:hAnsiTheme="minorHAnsi" w:cstheme="minorHAnsi"/>
                <w:color w:val="000000"/>
                <w:sz w:val="20"/>
                <w:szCs w:val="20"/>
              </w:rPr>
              <w:t>Monkey Beach</w:t>
            </w:r>
          </w:p>
        </w:tc>
        <w:tc>
          <w:tcPr>
            <w:tcW w:w="2015" w:type="dxa"/>
            <w:shd w:val="clear" w:color="auto" w:fill="auto"/>
            <w:vAlign w:val="center"/>
          </w:tcPr>
          <w:p w:rsidRPr="007047A7" w:rsidR="00236C05" w:rsidP="00236C05" w:rsidRDefault="00236C05" w14:paraId="7BE1DD41" w14:textId="77777777">
            <w:pPr>
              <w:jc w:val="center"/>
              <w:rPr>
                <w:rFonts w:asciiTheme="minorHAnsi" w:hAnsiTheme="minorHAnsi" w:cstheme="minorHAnsi"/>
                <w:color w:val="000000"/>
                <w:sz w:val="20"/>
                <w:szCs w:val="20"/>
              </w:rPr>
            </w:pPr>
          </w:p>
        </w:tc>
      </w:tr>
      <w:tr w:rsidRPr="007047A7" w:rsidR="00236C05" w:rsidTr="00407B99" w14:paraId="22A0C53A" w14:textId="77777777">
        <w:trPr>
          <w:cantSplit/>
          <w:trHeight w:val="488"/>
        </w:trPr>
        <w:tc>
          <w:tcPr>
            <w:tcW w:w="2507" w:type="dxa"/>
            <w:shd w:val="clear" w:color="auto" w:fill="auto"/>
            <w:vAlign w:val="center"/>
          </w:tcPr>
          <w:p w:rsidRPr="007047A7" w:rsidR="00236C05" w:rsidP="00236C05" w:rsidRDefault="00236C05" w14:paraId="39023CDA" w14:textId="63666F7F">
            <w:pPr>
              <w:rPr>
                <w:rFonts w:asciiTheme="minorHAnsi" w:hAnsiTheme="minorHAnsi" w:cstheme="minorHAnsi"/>
                <w:color w:val="000000"/>
                <w:sz w:val="20"/>
                <w:szCs w:val="20"/>
              </w:rPr>
            </w:pPr>
            <w:r w:rsidRPr="007047A7">
              <w:rPr>
                <w:rFonts w:asciiTheme="minorHAnsi" w:hAnsiTheme="minorHAnsi" w:cstheme="minorHAnsi"/>
                <w:color w:val="000000"/>
                <w:sz w:val="20"/>
                <w:szCs w:val="20"/>
              </w:rPr>
              <w:t>November 22</w:t>
            </w:r>
          </w:p>
        </w:tc>
        <w:tc>
          <w:tcPr>
            <w:tcW w:w="5451" w:type="dxa"/>
            <w:shd w:val="clear" w:color="auto" w:fill="auto"/>
            <w:vAlign w:val="center"/>
          </w:tcPr>
          <w:p w:rsidRPr="007047A7" w:rsidR="00236C05" w:rsidP="00236C05" w:rsidRDefault="00A367B2" w14:paraId="25E5377C" w14:textId="325A6311">
            <w:pPr>
              <w:rPr>
                <w:rFonts w:asciiTheme="minorHAnsi" w:hAnsiTheme="minorHAnsi" w:cstheme="minorHAnsi"/>
                <w:color w:val="000000"/>
                <w:sz w:val="20"/>
                <w:szCs w:val="20"/>
              </w:rPr>
            </w:pPr>
            <w:r>
              <w:rPr>
                <w:rFonts w:asciiTheme="minorHAnsi" w:hAnsiTheme="minorHAnsi" w:cstheme="minorHAnsi"/>
                <w:color w:val="000000"/>
                <w:sz w:val="20"/>
                <w:szCs w:val="20"/>
              </w:rPr>
              <w:t>Monkey Beach</w:t>
            </w:r>
          </w:p>
        </w:tc>
        <w:tc>
          <w:tcPr>
            <w:tcW w:w="2015" w:type="dxa"/>
            <w:shd w:val="clear" w:color="auto" w:fill="auto"/>
            <w:vAlign w:val="center"/>
          </w:tcPr>
          <w:p w:rsidRPr="007047A7" w:rsidR="00236C05" w:rsidP="00236C05" w:rsidRDefault="00236C05" w14:paraId="658E640A" w14:textId="77777777">
            <w:pPr>
              <w:jc w:val="center"/>
              <w:rPr>
                <w:rFonts w:asciiTheme="minorHAnsi" w:hAnsiTheme="minorHAnsi" w:cstheme="minorHAnsi"/>
                <w:color w:val="000000"/>
                <w:sz w:val="20"/>
                <w:szCs w:val="20"/>
              </w:rPr>
            </w:pPr>
          </w:p>
        </w:tc>
      </w:tr>
      <w:tr w:rsidRPr="007047A7" w:rsidR="00236C05" w:rsidTr="00407B99" w14:paraId="04184D89" w14:textId="77777777">
        <w:trPr>
          <w:cantSplit/>
          <w:trHeight w:val="488"/>
        </w:trPr>
        <w:tc>
          <w:tcPr>
            <w:tcW w:w="2507" w:type="dxa"/>
            <w:shd w:val="clear" w:color="auto" w:fill="auto"/>
            <w:vAlign w:val="center"/>
          </w:tcPr>
          <w:p w:rsidRPr="007047A7" w:rsidR="00236C05" w:rsidP="00236C05" w:rsidRDefault="00236C05" w14:paraId="0CBB03A3" w14:textId="47EDCC8E">
            <w:pPr>
              <w:rPr>
                <w:rFonts w:asciiTheme="minorHAnsi" w:hAnsiTheme="minorHAnsi" w:cstheme="minorHAnsi"/>
                <w:color w:val="000000"/>
                <w:sz w:val="20"/>
                <w:szCs w:val="20"/>
              </w:rPr>
            </w:pPr>
            <w:r w:rsidRPr="007047A7">
              <w:rPr>
                <w:rFonts w:asciiTheme="minorHAnsi" w:hAnsiTheme="minorHAnsi" w:cstheme="minorHAnsi"/>
                <w:color w:val="000000"/>
                <w:sz w:val="20"/>
                <w:szCs w:val="20"/>
              </w:rPr>
              <w:t>November 25</w:t>
            </w:r>
          </w:p>
        </w:tc>
        <w:tc>
          <w:tcPr>
            <w:tcW w:w="5451" w:type="dxa"/>
            <w:shd w:val="clear" w:color="auto" w:fill="auto"/>
            <w:vAlign w:val="center"/>
          </w:tcPr>
          <w:p w:rsidRPr="007047A7" w:rsidR="00236C05" w:rsidP="00236C05" w:rsidRDefault="00A367B2" w14:paraId="7D873537" w14:textId="11A18BBA">
            <w:pPr>
              <w:rPr>
                <w:rFonts w:asciiTheme="minorHAnsi" w:hAnsiTheme="minorHAnsi" w:cstheme="minorHAnsi"/>
                <w:color w:val="000000"/>
                <w:sz w:val="20"/>
                <w:szCs w:val="20"/>
              </w:rPr>
            </w:pPr>
            <w:r>
              <w:rPr>
                <w:rFonts w:asciiTheme="minorHAnsi" w:hAnsiTheme="minorHAnsi" w:cstheme="minorHAnsi"/>
                <w:color w:val="000000"/>
                <w:sz w:val="20"/>
                <w:szCs w:val="20"/>
              </w:rPr>
              <w:t>Monkey Beach</w:t>
            </w:r>
          </w:p>
        </w:tc>
        <w:tc>
          <w:tcPr>
            <w:tcW w:w="2015" w:type="dxa"/>
            <w:shd w:val="clear" w:color="auto" w:fill="auto"/>
            <w:vAlign w:val="center"/>
          </w:tcPr>
          <w:p w:rsidRPr="007047A7" w:rsidR="00236C05" w:rsidP="00236C05" w:rsidRDefault="00236C05" w14:paraId="4711773E" w14:textId="77777777">
            <w:pPr>
              <w:jc w:val="center"/>
              <w:rPr>
                <w:rFonts w:asciiTheme="minorHAnsi" w:hAnsiTheme="minorHAnsi" w:cstheme="minorHAnsi"/>
                <w:color w:val="000000"/>
                <w:sz w:val="20"/>
                <w:szCs w:val="20"/>
              </w:rPr>
            </w:pPr>
          </w:p>
        </w:tc>
      </w:tr>
      <w:tr w:rsidRPr="007047A7" w:rsidR="00236C05" w:rsidTr="00407B99" w14:paraId="6F305AF3" w14:textId="77777777">
        <w:trPr>
          <w:cantSplit/>
          <w:trHeight w:val="488"/>
        </w:trPr>
        <w:tc>
          <w:tcPr>
            <w:tcW w:w="2507" w:type="dxa"/>
            <w:shd w:val="clear" w:color="auto" w:fill="auto"/>
            <w:vAlign w:val="center"/>
          </w:tcPr>
          <w:p w:rsidRPr="007047A7" w:rsidR="00236C05" w:rsidP="00236C05" w:rsidRDefault="00236C05" w14:paraId="3363233D" w14:textId="2BCA528E">
            <w:pPr>
              <w:rPr>
                <w:rFonts w:asciiTheme="minorHAnsi" w:hAnsiTheme="minorHAnsi" w:cstheme="minorHAnsi"/>
                <w:color w:val="000000"/>
                <w:sz w:val="20"/>
                <w:szCs w:val="20"/>
              </w:rPr>
            </w:pPr>
            <w:r w:rsidRPr="007047A7">
              <w:rPr>
                <w:rFonts w:asciiTheme="minorHAnsi" w:hAnsiTheme="minorHAnsi" w:cstheme="minorHAnsi"/>
                <w:color w:val="000000"/>
                <w:sz w:val="20"/>
                <w:szCs w:val="20"/>
              </w:rPr>
              <w:t>November 29</w:t>
            </w:r>
          </w:p>
        </w:tc>
        <w:tc>
          <w:tcPr>
            <w:tcW w:w="5451" w:type="dxa"/>
            <w:shd w:val="clear" w:color="auto" w:fill="auto"/>
            <w:vAlign w:val="center"/>
          </w:tcPr>
          <w:p w:rsidRPr="007047A7" w:rsidR="00236C05" w:rsidP="00236C05" w:rsidRDefault="00EC59BC" w14:paraId="7D4BA3EA" w14:textId="0CF1BAA1">
            <w:pPr>
              <w:rPr>
                <w:rFonts w:asciiTheme="minorHAnsi" w:hAnsiTheme="minorHAnsi" w:cstheme="minorHAnsi"/>
                <w:color w:val="000000"/>
                <w:sz w:val="20"/>
                <w:szCs w:val="20"/>
              </w:rPr>
            </w:pPr>
            <w:r>
              <w:rPr>
                <w:rFonts w:asciiTheme="minorHAnsi" w:hAnsiTheme="minorHAnsi" w:cstheme="minorHAnsi"/>
                <w:color w:val="000000"/>
                <w:sz w:val="20"/>
                <w:szCs w:val="20"/>
              </w:rPr>
              <w:t>Monkey Beach</w:t>
            </w:r>
          </w:p>
        </w:tc>
        <w:tc>
          <w:tcPr>
            <w:tcW w:w="2015" w:type="dxa"/>
            <w:shd w:val="clear" w:color="auto" w:fill="auto"/>
            <w:vAlign w:val="center"/>
          </w:tcPr>
          <w:p w:rsidRPr="007047A7" w:rsidR="00236C05" w:rsidP="00236C05" w:rsidRDefault="00236C05" w14:paraId="59DC3028" w14:textId="77777777">
            <w:pPr>
              <w:jc w:val="center"/>
              <w:rPr>
                <w:rFonts w:asciiTheme="minorHAnsi" w:hAnsiTheme="minorHAnsi" w:cstheme="minorHAnsi"/>
                <w:color w:val="000000"/>
                <w:sz w:val="20"/>
                <w:szCs w:val="20"/>
              </w:rPr>
            </w:pPr>
          </w:p>
        </w:tc>
      </w:tr>
      <w:tr w:rsidRPr="007047A7" w:rsidR="00236C05" w:rsidTr="00407B99" w14:paraId="3F9B14B3" w14:textId="77777777">
        <w:trPr>
          <w:cantSplit/>
          <w:trHeight w:val="488"/>
        </w:trPr>
        <w:tc>
          <w:tcPr>
            <w:tcW w:w="2507" w:type="dxa"/>
            <w:shd w:val="clear" w:color="auto" w:fill="auto"/>
            <w:vAlign w:val="center"/>
          </w:tcPr>
          <w:p w:rsidRPr="007047A7" w:rsidR="00236C05" w:rsidP="00236C05" w:rsidRDefault="00236C05" w14:paraId="2D1E161D" w14:textId="759EDD61">
            <w:pPr>
              <w:rPr>
                <w:rFonts w:asciiTheme="minorHAnsi" w:hAnsiTheme="minorHAnsi" w:cstheme="minorHAnsi"/>
                <w:color w:val="000000"/>
                <w:sz w:val="20"/>
                <w:szCs w:val="20"/>
              </w:rPr>
            </w:pPr>
            <w:r w:rsidRPr="007047A7">
              <w:rPr>
                <w:rFonts w:asciiTheme="minorHAnsi" w:hAnsiTheme="minorHAnsi" w:cstheme="minorHAnsi"/>
                <w:color w:val="000000"/>
                <w:sz w:val="20"/>
                <w:szCs w:val="20"/>
              </w:rPr>
              <w:t>December 2</w:t>
            </w:r>
          </w:p>
        </w:tc>
        <w:tc>
          <w:tcPr>
            <w:tcW w:w="5451" w:type="dxa"/>
            <w:shd w:val="clear" w:color="auto" w:fill="auto"/>
            <w:vAlign w:val="center"/>
          </w:tcPr>
          <w:p w:rsidRPr="007047A7" w:rsidR="00236C05" w:rsidP="00236C05" w:rsidRDefault="00EC59BC" w14:paraId="7643177F" w14:textId="07A73892">
            <w:pPr>
              <w:rPr>
                <w:rFonts w:asciiTheme="minorHAnsi" w:hAnsiTheme="minorHAnsi" w:cstheme="minorHAnsi"/>
                <w:color w:val="000000"/>
                <w:sz w:val="20"/>
                <w:szCs w:val="20"/>
              </w:rPr>
            </w:pPr>
            <w:r>
              <w:rPr>
                <w:rFonts w:asciiTheme="minorHAnsi" w:hAnsiTheme="minorHAnsi" w:cstheme="minorHAnsi"/>
                <w:color w:val="000000"/>
                <w:sz w:val="20"/>
                <w:szCs w:val="20"/>
              </w:rPr>
              <w:t>Monkey Beach</w:t>
            </w:r>
          </w:p>
        </w:tc>
        <w:tc>
          <w:tcPr>
            <w:tcW w:w="2015" w:type="dxa"/>
            <w:shd w:val="clear" w:color="auto" w:fill="auto"/>
            <w:vAlign w:val="center"/>
          </w:tcPr>
          <w:p w:rsidRPr="007047A7" w:rsidR="00236C05" w:rsidP="00236C05" w:rsidRDefault="00236C05" w14:paraId="06E94F7D" w14:textId="77777777">
            <w:pPr>
              <w:jc w:val="center"/>
              <w:rPr>
                <w:rFonts w:asciiTheme="minorHAnsi" w:hAnsiTheme="minorHAnsi" w:cstheme="minorHAnsi"/>
                <w:color w:val="000000"/>
                <w:sz w:val="20"/>
                <w:szCs w:val="20"/>
              </w:rPr>
            </w:pPr>
          </w:p>
        </w:tc>
      </w:tr>
      <w:tr w:rsidRPr="007047A7" w:rsidR="00236C05" w:rsidTr="00407B99" w14:paraId="5FE93D14" w14:textId="77777777">
        <w:trPr>
          <w:cantSplit/>
          <w:trHeight w:val="488"/>
        </w:trPr>
        <w:tc>
          <w:tcPr>
            <w:tcW w:w="2507" w:type="dxa"/>
            <w:shd w:val="clear" w:color="auto" w:fill="auto"/>
            <w:vAlign w:val="center"/>
          </w:tcPr>
          <w:p w:rsidRPr="007047A7" w:rsidR="00236C05" w:rsidP="00236C05" w:rsidRDefault="00236C05" w14:paraId="3B75E9E6" w14:textId="50467509">
            <w:pPr>
              <w:rPr>
                <w:rFonts w:asciiTheme="minorHAnsi" w:hAnsiTheme="minorHAnsi" w:cstheme="minorHAnsi"/>
                <w:color w:val="000000"/>
                <w:sz w:val="20"/>
                <w:szCs w:val="20"/>
              </w:rPr>
            </w:pPr>
            <w:r w:rsidRPr="007047A7">
              <w:rPr>
                <w:rFonts w:asciiTheme="minorHAnsi" w:hAnsiTheme="minorHAnsi" w:cstheme="minorHAnsi"/>
                <w:color w:val="000000"/>
                <w:sz w:val="20"/>
                <w:szCs w:val="20"/>
              </w:rPr>
              <w:t>December 6</w:t>
            </w:r>
          </w:p>
        </w:tc>
        <w:tc>
          <w:tcPr>
            <w:tcW w:w="5451" w:type="dxa"/>
            <w:shd w:val="clear" w:color="auto" w:fill="auto"/>
            <w:vAlign w:val="center"/>
          </w:tcPr>
          <w:p w:rsidRPr="007047A7" w:rsidR="00236C05" w:rsidP="00236C05" w:rsidRDefault="00EC59BC" w14:paraId="359AF259" w14:textId="1C78F310">
            <w:pPr>
              <w:rPr>
                <w:rFonts w:asciiTheme="minorHAnsi" w:hAnsiTheme="minorHAnsi" w:cstheme="minorHAnsi"/>
                <w:color w:val="000000"/>
                <w:sz w:val="20"/>
                <w:szCs w:val="20"/>
              </w:rPr>
            </w:pPr>
            <w:r>
              <w:rPr>
                <w:rFonts w:asciiTheme="minorHAnsi" w:hAnsiTheme="minorHAnsi" w:cstheme="minorHAnsi"/>
                <w:color w:val="000000"/>
                <w:sz w:val="20"/>
                <w:szCs w:val="20"/>
              </w:rPr>
              <w:t>Monkey Beach – Discuss Exam</w:t>
            </w:r>
          </w:p>
        </w:tc>
        <w:tc>
          <w:tcPr>
            <w:tcW w:w="2015" w:type="dxa"/>
            <w:shd w:val="clear" w:color="auto" w:fill="auto"/>
            <w:vAlign w:val="center"/>
          </w:tcPr>
          <w:p w:rsidRPr="007047A7" w:rsidR="00236C05" w:rsidP="00236C05" w:rsidRDefault="00236C05" w14:paraId="1450195A" w14:textId="77777777">
            <w:pPr>
              <w:jc w:val="center"/>
              <w:rPr>
                <w:rFonts w:asciiTheme="minorHAnsi" w:hAnsiTheme="minorHAnsi" w:cstheme="minorHAnsi"/>
                <w:color w:val="000000"/>
                <w:sz w:val="20"/>
                <w:szCs w:val="20"/>
              </w:rPr>
            </w:pPr>
          </w:p>
        </w:tc>
      </w:tr>
      <w:tr w:rsidRPr="007047A7" w:rsidR="00236C05" w:rsidTr="00407B99" w14:paraId="583F9FC4" w14:textId="77777777">
        <w:trPr>
          <w:cantSplit/>
          <w:trHeight w:val="488"/>
        </w:trPr>
        <w:tc>
          <w:tcPr>
            <w:tcW w:w="2507" w:type="dxa"/>
            <w:shd w:val="clear" w:color="auto" w:fill="auto"/>
            <w:vAlign w:val="center"/>
          </w:tcPr>
          <w:p w:rsidRPr="007047A7" w:rsidR="00236C05" w:rsidP="00236C05" w:rsidRDefault="00236C05" w14:paraId="11D908A0" w14:textId="5AC034A4">
            <w:pPr>
              <w:rPr>
                <w:rFonts w:asciiTheme="minorHAnsi" w:hAnsiTheme="minorHAnsi" w:cstheme="minorHAnsi"/>
                <w:color w:val="000000"/>
                <w:sz w:val="20"/>
                <w:szCs w:val="20"/>
              </w:rPr>
            </w:pPr>
            <w:r w:rsidRPr="007047A7">
              <w:rPr>
                <w:rFonts w:asciiTheme="minorHAnsi" w:hAnsiTheme="minorHAnsi" w:cstheme="minorHAnsi"/>
                <w:color w:val="000000"/>
                <w:sz w:val="20"/>
                <w:szCs w:val="20"/>
              </w:rPr>
              <w:lastRenderedPageBreak/>
              <w:t>December 9</w:t>
            </w:r>
          </w:p>
        </w:tc>
        <w:tc>
          <w:tcPr>
            <w:tcW w:w="5451" w:type="dxa"/>
            <w:shd w:val="clear" w:color="auto" w:fill="auto"/>
            <w:vAlign w:val="center"/>
          </w:tcPr>
          <w:p w:rsidRPr="007047A7" w:rsidR="00236C05" w:rsidP="00236C05" w:rsidRDefault="00236C05" w14:paraId="4E2CAC3B" w14:textId="0A6F9D58">
            <w:pPr>
              <w:rPr>
                <w:rFonts w:asciiTheme="minorHAnsi" w:hAnsiTheme="minorHAnsi" w:cstheme="minorHAnsi"/>
                <w:color w:val="000000"/>
                <w:sz w:val="20"/>
                <w:szCs w:val="20"/>
              </w:rPr>
            </w:pPr>
            <w:r w:rsidRPr="007047A7">
              <w:rPr>
                <w:rFonts w:asciiTheme="minorHAnsi" w:hAnsiTheme="minorHAnsi" w:cstheme="minorHAnsi"/>
                <w:color w:val="000000"/>
                <w:sz w:val="20"/>
                <w:szCs w:val="20"/>
              </w:rPr>
              <w:t>Last Day of Class: Exam preparation</w:t>
            </w:r>
          </w:p>
        </w:tc>
        <w:tc>
          <w:tcPr>
            <w:tcW w:w="2015" w:type="dxa"/>
            <w:shd w:val="clear" w:color="auto" w:fill="auto"/>
            <w:vAlign w:val="center"/>
          </w:tcPr>
          <w:p w:rsidRPr="007047A7" w:rsidR="00236C05" w:rsidP="00236C05" w:rsidRDefault="00236C05" w14:paraId="22D81F90" w14:textId="77777777">
            <w:pPr>
              <w:jc w:val="center"/>
              <w:rPr>
                <w:rFonts w:asciiTheme="minorHAnsi" w:hAnsiTheme="minorHAnsi" w:cstheme="minorHAnsi"/>
                <w:color w:val="000000"/>
                <w:sz w:val="20"/>
                <w:szCs w:val="20"/>
              </w:rPr>
            </w:pPr>
          </w:p>
        </w:tc>
      </w:tr>
    </w:tbl>
    <w:p w:rsidRPr="007047A7" w:rsidR="001F4EE3" w:rsidP="00D23B37" w:rsidRDefault="001F4EE3" w14:paraId="1D63459F" w14:textId="7F48EAE2">
      <w:pPr>
        <w:spacing w:line="276" w:lineRule="auto"/>
        <w:rPr>
          <w:rFonts w:asciiTheme="minorHAnsi" w:hAnsiTheme="minorHAnsi" w:cstheme="minorHAnsi"/>
          <w:sz w:val="20"/>
          <w:szCs w:val="20"/>
        </w:rPr>
      </w:pPr>
    </w:p>
    <w:p w:rsidRPr="007047A7" w:rsidR="00CA6C92" w:rsidP="00BD18AA" w:rsidRDefault="00CA6C92" w14:paraId="73CDFC06" w14:textId="4F143D75">
      <w:pPr>
        <w:spacing w:line="276" w:lineRule="auto"/>
        <w:ind w:left="-5" w:hanging="10"/>
        <w:rPr>
          <w:rFonts w:asciiTheme="minorHAnsi" w:hAnsiTheme="minorHAnsi" w:cstheme="minorHAnsi"/>
          <w:color w:val="0563C1"/>
          <w:sz w:val="20"/>
          <w:szCs w:val="20"/>
          <w:u w:val="single"/>
          <w:lang w:val="en"/>
        </w:rPr>
      </w:pPr>
      <w:r w:rsidRPr="007047A7">
        <w:rPr>
          <w:rFonts w:asciiTheme="minorHAnsi" w:hAnsiTheme="minorHAnsi" w:cstheme="minorHAnsi"/>
          <w:sz w:val="20"/>
          <w:szCs w:val="20"/>
        </w:rPr>
        <w:t xml:space="preserve">Students registered with the Centre for Accessible Learning (CAL) who complete quizzes, tests, and exams with academic accommodations have booking procedures and deadlines with CAL where advanced noticed is required. Deadlines can be reviewed on the </w:t>
      </w:r>
      <w:hyperlink r:id="rId16">
        <w:r w:rsidRPr="007047A7">
          <w:rPr>
            <w:rStyle w:val="Hyperlink"/>
            <w:rFonts w:eastAsia="Calibri" w:asciiTheme="minorHAnsi" w:hAnsiTheme="minorHAnsi" w:cstheme="minorHAnsi"/>
            <w:sz w:val="20"/>
            <w:szCs w:val="20"/>
          </w:rPr>
          <w:t>CAL exams page</w:t>
        </w:r>
      </w:hyperlink>
      <w:r w:rsidRPr="007047A7">
        <w:rPr>
          <w:rFonts w:asciiTheme="minorHAnsi" w:hAnsiTheme="minorHAnsi" w:cstheme="minorHAnsi"/>
          <w:sz w:val="20"/>
          <w:szCs w:val="20"/>
        </w:rPr>
        <w:t>.</w:t>
      </w:r>
      <w:r w:rsidRPr="007047A7" w:rsidR="00BD18AA">
        <w:rPr>
          <w:rFonts w:asciiTheme="minorHAnsi" w:hAnsiTheme="minorHAnsi" w:cstheme="minorHAnsi"/>
          <w:sz w:val="20"/>
          <w:szCs w:val="20"/>
        </w:rPr>
        <w:t xml:space="preserve">  </w:t>
      </w:r>
      <w:hyperlink r:id="rId17">
        <w:r w:rsidRPr="007047A7">
          <w:rPr>
            <w:rStyle w:val="Hyperlink"/>
            <w:rFonts w:asciiTheme="minorHAnsi" w:hAnsiTheme="minorHAnsi" w:cstheme="minorHAnsi"/>
            <w:sz w:val="20"/>
            <w:szCs w:val="20"/>
            <w:lang w:val="en"/>
          </w:rPr>
          <w:t>http://camosun.ca/services/accessible-learning/exams.html</w:t>
        </w:r>
      </w:hyperlink>
    </w:p>
    <w:p w:rsidRPr="007047A7" w:rsidR="00CA6C92" w:rsidP="00D23B37" w:rsidRDefault="00CA6C92" w14:paraId="2B67E1A7" w14:textId="085F9AAB">
      <w:pPr>
        <w:spacing w:line="276" w:lineRule="auto"/>
        <w:rPr>
          <w:rFonts w:asciiTheme="minorHAnsi" w:hAnsiTheme="minorHAnsi" w:cstheme="minorHAnsi"/>
          <w:sz w:val="20"/>
          <w:szCs w:val="20"/>
        </w:rPr>
      </w:pPr>
    </w:p>
    <w:p w:rsidRPr="007047A7" w:rsidR="00CA6C92" w:rsidP="00CA6C92" w:rsidRDefault="00CA6C92" w14:paraId="4B805981" w14:textId="69AB973B">
      <w:pPr>
        <w:pStyle w:val="Heading1"/>
        <w:pBdr>
          <w:bottom w:val="single" w:color="7F7F7F" w:themeColor="text1" w:themeTint="80" w:sz="4" w:space="1"/>
        </w:pBdr>
        <w:spacing w:before="120" w:line="276" w:lineRule="auto"/>
        <w:ind w:left="0" w:hanging="14"/>
        <w:rPr>
          <w:rFonts w:asciiTheme="minorHAnsi" w:hAnsiTheme="minorHAnsi" w:cstheme="minorHAnsi"/>
          <w:sz w:val="20"/>
          <w:szCs w:val="20"/>
        </w:rPr>
      </w:pPr>
      <w:r w:rsidRPr="007047A7">
        <w:rPr>
          <w:rFonts w:asciiTheme="minorHAnsi" w:hAnsiTheme="minorHAnsi" w:cstheme="minorHAnsi"/>
          <w:sz w:val="20"/>
          <w:szCs w:val="20"/>
        </w:rPr>
        <w:t>EVALUATION</w:t>
      </w:r>
      <w:r w:rsidRPr="007047A7" w:rsidR="000A3001">
        <w:rPr>
          <w:rFonts w:asciiTheme="minorHAnsi" w:hAnsiTheme="minorHAnsi" w:cstheme="minorHAnsi"/>
          <w:sz w:val="20"/>
          <w:szCs w:val="20"/>
        </w:rPr>
        <w:t xml:space="preserve"> OF LEARNING</w:t>
      </w:r>
    </w:p>
    <w:p w:rsidRPr="007047A7" w:rsidR="00CA6C92" w:rsidP="00CA6C92" w:rsidRDefault="00CA6C92" w14:paraId="15F67AA4" w14:textId="4C8A7C62">
      <w:pPr>
        <w:spacing w:line="276" w:lineRule="auto"/>
        <w:ind w:right="-68"/>
        <w:rPr>
          <w:rFonts w:asciiTheme="minorHAnsi" w:hAnsiTheme="minorHAnsi" w:cstheme="minorHAnsi"/>
          <w:sz w:val="20"/>
          <w:szCs w:val="20"/>
        </w:rPr>
      </w:pPr>
    </w:p>
    <w:tbl>
      <w:tblPr>
        <w:tblStyle w:val="TableGrid1"/>
        <w:tblW w:w="9902" w:type="dxa"/>
        <w:tblInd w:w="-5" w:type="dxa"/>
        <w:tblCellMar>
          <w:right w:w="115" w:type="dxa"/>
        </w:tblCellMar>
        <w:tblLook w:val="04A0" w:firstRow="1" w:lastRow="0" w:firstColumn="1" w:lastColumn="0" w:noHBand="0" w:noVBand="1"/>
      </w:tblPr>
      <w:tblGrid>
        <w:gridCol w:w="5294"/>
        <w:gridCol w:w="2718"/>
        <w:gridCol w:w="1890"/>
      </w:tblGrid>
      <w:tr w:rsidRPr="007047A7" w:rsidR="00CA6C92" w:rsidTr="00C6711E" w14:paraId="4C0D7501" w14:textId="77777777">
        <w:trPr>
          <w:trHeight w:val="475"/>
          <w:tblHeader/>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7047A7" w:rsidR="00CA6C92" w:rsidP="002B68FA" w:rsidRDefault="00CA6C92" w14:paraId="2BCB91B6" w14:textId="77777777">
            <w:pPr>
              <w:spacing w:line="276" w:lineRule="auto"/>
              <w:ind w:left="200"/>
              <w:rPr>
                <w:rFonts w:asciiTheme="minorHAnsi" w:hAnsiTheme="minorHAnsi" w:cstheme="minorHAnsi"/>
                <w:sz w:val="20"/>
                <w:szCs w:val="20"/>
              </w:rPr>
            </w:pPr>
            <w:r w:rsidRPr="007047A7">
              <w:rPr>
                <w:rFonts w:asciiTheme="minorHAnsi" w:hAnsiTheme="minorHAnsi" w:cstheme="minorHAnsi"/>
                <w:color w:val="004A8D"/>
                <w:sz w:val="20"/>
                <w:szCs w:val="20"/>
              </w:rPr>
              <w:t>DESCRIPTION</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7047A7" w:rsidR="00CA6C92" w:rsidP="002B68FA" w:rsidRDefault="00CA6C92" w14:paraId="3BA1CC6F" w14:textId="77777777">
            <w:pPr>
              <w:spacing w:line="276" w:lineRule="auto"/>
              <w:rPr>
                <w:rFonts w:asciiTheme="minorHAnsi" w:hAnsiTheme="minorHAnsi" w:cstheme="minorHAnsi"/>
                <w:sz w:val="20"/>
                <w:szCs w:val="20"/>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7047A7" w:rsidR="00CA6C92" w:rsidP="002B68FA" w:rsidRDefault="00CA6C92" w14:paraId="492C8595" w14:textId="77777777">
            <w:pPr>
              <w:spacing w:line="276" w:lineRule="auto"/>
              <w:ind w:left="115"/>
              <w:jc w:val="center"/>
              <w:rPr>
                <w:rFonts w:asciiTheme="minorHAnsi" w:hAnsiTheme="minorHAnsi" w:cstheme="minorHAnsi"/>
                <w:sz w:val="20"/>
                <w:szCs w:val="20"/>
              </w:rPr>
            </w:pPr>
            <w:r w:rsidRPr="007047A7">
              <w:rPr>
                <w:rFonts w:asciiTheme="minorHAnsi" w:hAnsiTheme="minorHAnsi" w:cstheme="minorHAnsi"/>
                <w:color w:val="004A8D"/>
                <w:sz w:val="20"/>
                <w:szCs w:val="20"/>
              </w:rPr>
              <w:t>WEIGHTING</w:t>
            </w:r>
          </w:p>
        </w:tc>
      </w:tr>
      <w:tr w:rsidRPr="007047A7" w:rsidR="00CA6C92" w:rsidTr="00C6711E" w14:paraId="4EDEDB17"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7047A7" w:rsidR="00CA6C92" w:rsidP="002B68FA" w:rsidRDefault="0086259C" w14:paraId="3B4E72F7" w14:textId="3984C8CA">
            <w:pPr>
              <w:spacing w:line="276" w:lineRule="auto"/>
              <w:ind w:left="200"/>
              <w:rPr>
                <w:rFonts w:asciiTheme="minorHAnsi" w:hAnsiTheme="minorHAnsi" w:cstheme="minorHAnsi"/>
                <w:sz w:val="20"/>
                <w:szCs w:val="20"/>
              </w:rPr>
            </w:pPr>
            <w:r>
              <w:rPr>
                <w:rFonts w:asciiTheme="minorHAnsi" w:hAnsiTheme="minorHAnsi" w:cstheme="minorHAnsi"/>
                <w:sz w:val="20"/>
                <w:szCs w:val="20"/>
              </w:rPr>
              <w:t>First Major Essay</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7047A7" w:rsidR="00CA6C92" w:rsidP="002B68FA" w:rsidRDefault="00CA6C92" w14:paraId="4B9D5222" w14:textId="77777777">
            <w:pPr>
              <w:spacing w:line="276" w:lineRule="auto"/>
              <w:rPr>
                <w:rFonts w:asciiTheme="minorHAnsi" w:hAnsiTheme="minorHAnsi" w:cstheme="minorHAnsi"/>
                <w:sz w:val="20"/>
                <w:szCs w:val="20"/>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7047A7" w:rsidR="00CA6C92" w:rsidP="002B68FA" w:rsidRDefault="0086259C" w14:paraId="6D64CB79" w14:textId="359316A0">
            <w:pPr>
              <w:spacing w:line="276" w:lineRule="auto"/>
              <w:ind w:left="115"/>
              <w:jc w:val="center"/>
              <w:rPr>
                <w:rFonts w:asciiTheme="minorHAnsi" w:hAnsiTheme="minorHAnsi" w:cstheme="minorHAnsi"/>
                <w:sz w:val="20"/>
                <w:szCs w:val="20"/>
              </w:rPr>
            </w:pPr>
            <w:r>
              <w:rPr>
                <w:rFonts w:asciiTheme="minorHAnsi" w:hAnsiTheme="minorHAnsi" w:cstheme="minorHAnsi"/>
                <w:sz w:val="20"/>
                <w:szCs w:val="20"/>
              </w:rPr>
              <w:t>15%</w:t>
            </w:r>
          </w:p>
        </w:tc>
      </w:tr>
      <w:tr w:rsidRPr="007047A7" w:rsidR="00CA6C92" w:rsidTr="00C6711E" w14:paraId="30361BB0"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7047A7" w:rsidR="00CA6C92" w:rsidP="002B68FA" w:rsidRDefault="003F6013" w14:paraId="5687DE31" w14:textId="3F3F4C59">
            <w:pPr>
              <w:spacing w:line="276" w:lineRule="auto"/>
              <w:ind w:left="200"/>
              <w:rPr>
                <w:rFonts w:asciiTheme="minorHAnsi" w:hAnsiTheme="minorHAnsi" w:cstheme="minorHAnsi"/>
                <w:sz w:val="20"/>
                <w:szCs w:val="20"/>
              </w:rPr>
            </w:pPr>
            <w:r>
              <w:rPr>
                <w:rFonts w:asciiTheme="minorHAnsi" w:hAnsiTheme="minorHAnsi" w:cstheme="minorHAnsi"/>
                <w:sz w:val="20"/>
                <w:szCs w:val="20"/>
              </w:rPr>
              <w:t>Second Major Essay</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7047A7" w:rsidR="00CA6C92" w:rsidP="002B68FA" w:rsidRDefault="00CA6C92" w14:paraId="3563D9AA" w14:textId="77777777">
            <w:pPr>
              <w:spacing w:line="276" w:lineRule="auto"/>
              <w:rPr>
                <w:rFonts w:asciiTheme="minorHAnsi" w:hAnsiTheme="minorHAnsi" w:cstheme="minorHAnsi"/>
                <w:sz w:val="20"/>
                <w:szCs w:val="20"/>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7047A7" w:rsidR="00CA6C92" w:rsidP="002B68FA" w:rsidRDefault="003F6013" w14:paraId="52A21CC2" w14:textId="5CE5C3B4">
            <w:pPr>
              <w:spacing w:line="276" w:lineRule="auto"/>
              <w:ind w:left="115"/>
              <w:jc w:val="center"/>
              <w:rPr>
                <w:rFonts w:asciiTheme="minorHAnsi" w:hAnsiTheme="minorHAnsi" w:cstheme="minorHAnsi"/>
                <w:sz w:val="20"/>
                <w:szCs w:val="20"/>
              </w:rPr>
            </w:pPr>
            <w:r>
              <w:rPr>
                <w:rFonts w:asciiTheme="minorHAnsi" w:hAnsiTheme="minorHAnsi" w:cstheme="minorHAnsi"/>
                <w:sz w:val="20"/>
                <w:szCs w:val="20"/>
              </w:rPr>
              <w:t>20%</w:t>
            </w:r>
          </w:p>
        </w:tc>
      </w:tr>
      <w:tr w:rsidRPr="007047A7" w:rsidR="00CA6C92" w:rsidTr="00C6711E" w14:paraId="352C9B6F"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7047A7" w:rsidR="00CA6C92" w:rsidP="002B68FA" w:rsidRDefault="003F6013" w14:paraId="26D10748" w14:textId="0DA2F60E">
            <w:pPr>
              <w:spacing w:line="276" w:lineRule="auto"/>
              <w:ind w:left="200"/>
              <w:rPr>
                <w:rFonts w:asciiTheme="minorHAnsi" w:hAnsiTheme="minorHAnsi" w:cstheme="minorHAnsi"/>
                <w:sz w:val="20"/>
                <w:szCs w:val="20"/>
              </w:rPr>
            </w:pPr>
            <w:r>
              <w:rPr>
                <w:rFonts w:asciiTheme="minorHAnsi" w:hAnsiTheme="minorHAnsi" w:cstheme="minorHAnsi"/>
                <w:sz w:val="20"/>
                <w:szCs w:val="20"/>
              </w:rPr>
              <w:t>Third Major Essay</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7047A7" w:rsidR="00CA6C92" w:rsidP="002B68FA" w:rsidRDefault="00CA6C92" w14:paraId="3C110E8D" w14:textId="77777777">
            <w:pPr>
              <w:spacing w:line="276" w:lineRule="auto"/>
              <w:rPr>
                <w:rFonts w:asciiTheme="minorHAnsi" w:hAnsiTheme="minorHAnsi" w:cstheme="minorHAnsi"/>
                <w:sz w:val="20"/>
                <w:szCs w:val="20"/>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7047A7" w:rsidR="00CA6C92" w:rsidP="002B68FA" w:rsidRDefault="003F6013" w14:paraId="7568164E" w14:textId="0D9B9E26">
            <w:pPr>
              <w:spacing w:line="276" w:lineRule="auto"/>
              <w:ind w:left="115"/>
              <w:jc w:val="center"/>
              <w:rPr>
                <w:rFonts w:asciiTheme="minorHAnsi" w:hAnsiTheme="minorHAnsi" w:cstheme="minorHAnsi"/>
                <w:sz w:val="20"/>
                <w:szCs w:val="20"/>
              </w:rPr>
            </w:pPr>
            <w:r>
              <w:rPr>
                <w:rFonts w:asciiTheme="minorHAnsi" w:hAnsiTheme="minorHAnsi" w:cstheme="minorHAnsi"/>
                <w:sz w:val="20"/>
                <w:szCs w:val="20"/>
              </w:rPr>
              <w:t>20%</w:t>
            </w:r>
          </w:p>
        </w:tc>
      </w:tr>
      <w:tr w:rsidRPr="007047A7" w:rsidR="00CA6C92" w:rsidTr="00C6711E" w14:paraId="7011CC44"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7047A7" w:rsidR="00CA6C92" w:rsidP="002B68FA" w:rsidRDefault="005267A1" w14:paraId="0B53B6C9" w14:textId="1BAA03C5">
            <w:pPr>
              <w:spacing w:line="276" w:lineRule="auto"/>
              <w:ind w:left="200"/>
              <w:rPr>
                <w:rFonts w:asciiTheme="minorHAnsi" w:hAnsiTheme="minorHAnsi" w:cstheme="minorHAnsi"/>
                <w:sz w:val="20"/>
                <w:szCs w:val="20"/>
              </w:rPr>
            </w:pPr>
            <w:r>
              <w:rPr>
                <w:rFonts w:asciiTheme="minorHAnsi" w:hAnsiTheme="minorHAnsi" w:cstheme="minorHAnsi"/>
                <w:sz w:val="20"/>
                <w:szCs w:val="20"/>
              </w:rPr>
              <w:t>First Reading Assignment</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7047A7" w:rsidR="00CA6C92" w:rsidP="002B68FA" w:rsidRDefault="00CA6C92" w14:paraId="2597FF1C" w14:textId="77777777">
            <w:pPr>
              <w:spacing w:line="276" w:lineRule="auto"/>
              <w:rPr>
                <w:rFonts w:asciiTheme="minorHAnsi" w:hAnsiTheme="minorHAnsi" w:cstheme="minorHAnsi"/>
                <w:sz w:val="20"/>
                <w:szCs w:val="20"/>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7047A7" w:rsidR="00CA6C92" w:rsidP="002B68FA" w:rsidRDefault="005267A1" w14:paraId="53229097" w14:textId="79D14EFA">
            <w:pPr>
              <w:spacing w:line="276" w:lineRule="auto"/>
              <w:ind w:left="115"/>
              <w:jc w:val="center"/>
              <w:rPr>
                <w:rFonts w:asciiTheme="minorHAnsi" w:hAnsiTheme="minorHAnsi" w:cstheme="minorHAnsi"/>
                <w:sz w:val="20"/>
                <w:szCs w:val="20"/>
              </w:rPr>
            </w:pPr>
            <w:r>
              <w:rPr>
                <w:rFonts w:asciiTheme="minorHAnsi" w:hAnsiTheme="minorHAnsi" w:cstheme="minorHAnsi"/>
                <w:sz w:val="20"/>
                <w:szCs w:val="20"/>
              </w:rPr>
              <w:t>5%</w:t>
            </w:r>
          </w:p>
        </w:tc>
      </w:tr>
      <w:tr w:rsidRPr="007047A7" w:rsidR="00CA6C92" w:rsidTr="00C6711E" w14:paraId="20235C88"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7047A7" w:rsidR="00CA6C92" w:rsidP="002B68FA" w:rsidRDefault="005267A1" w14:paraId="75D63D9E" w14:textId="67E135D0">
            <w:pPr>
              <w:spacing w:line="276" w:lineRule="auto"/>
              <w:ind w:left="200"/>
              <w:rPr>
                <w:rFonts w:asciiTheme="minorHAnsi" w:hAnsiTheme="minorHAnsi" w:cstheme="minorHAnsi"/>
                <w:sz w:val="20"/>
                <w:szCs w:val="20"/>
              </w:rPr>
            </w:pPr>
            <w:r>
              <w:rPr>
                <w:rFonts w:asciiTheme="minorHAnsi" w:hAnsiTheme="minorHAnsi" w:cstheme="minorHAnsi"/>
                <w:sz w:val="20"/>
                <w:szCs w:val="20"/>
              </w:rPr>
              <w:t>Second Reading Assignment</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7047A7" w:rsidR="00CA6C92" w:rsidP="002B68FA" w:rsidRDefault="00CA6C92" w14:paraId="3706CC69" w14:textId="77777777">
            <w:pPr>
              <w:spacing w:line="276" w:lineRule="auto"/>
              <w:rPr>
                <w:rFonts w:asciiTheme="minorHAnsi" w:hAnsiTheme="minorHAnsi" w:cstheme="minorHAnsi"/>
                <w:sz w:val="20"/>
                <w:szCs w:val="20"/>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7047A7" w:rsidR="00CA6C92" w:rsidP="002B68FA" w:rsidRDefault="00E42B88" w14:paraId="1ADCB548" w14:textId="75AEF173">
            <w:pPr>
              <w:spacing w:line="276" w:lineRule="auto"/>
              <w:ind w:left="115"/>
              <w:jc w:val="center"/>
              <w:rPr>
                <w:rFonts w:asciiTheme="minorHAnsi" w:hAnsiTheme="minorHAnsi" w:cstheme="minorHAnsi"/>
                <w:sz w:val="20"/>
                <w:szCs w:val="20"/>
              </w:rPr>
            </w:pPr>
            <w:r>
              <w:rPr>
                <w:rFonts w:asciiTheme="minorHAnsi" w:hAnsiTheme="minorHAnsi" w:cstheme="minorHAnsi"/>
                <w:sz w:val="20"/>
                <w:szCs w:val="20"/>
              </w:rPr>
              <w:t>5%</w:t>
            </w:r>
          </w:p>
        </w:tc>
      </w:tr>
      <w:tr w:rsidRPr="007047A7" w:rsidR="00CA6C92" w:rsidTr="00C6711E" w14:paraId="353D4B30"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7047A7" w:rsidR="00CA6C92" w:rsidP="002B68FA" w:rsidRDefault="00E42B88" w14:paraId="07A18AED" w14:textId="6D2BF215">
            <w:pPr>
              <w:spacing w:line="276" w:lineRule="auto"/>
              <w:ind w:left="200"/>
              <w:rPr>
                <w:rFonts w:asciiTheme="minorHAnsi" w:hAnsiTheme="minorHAnsi" w:cstheme="minorHAnsi"/>
                <w:sz w:val="20"/>
                <w:szCs w:val="20"/>
              </w:rPr>
            </w:pPr>
            <w:r>
              <w:rPr>
                <w:rFonts w:asciiTheme="minorHAnsi" w:hAnsiTheme="minorHAnsi" w:cstheme="minorHAnsi"/>
                <w:sz w:val="20"/>
                <w:szCs w:val="20"/>
              </w:rPr>
              <w:t>Pop Quiz One</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7047A7" w:rsidR="00CA6C92" w:rsidP="002B68FA" w:rsidRDefault="00CA6C92" w14:paraId="5B5B5E71" w14:textId="77777777">
            <w:pPr>
              <w:spacing w:line="276" w:lineRule="auto"/>
              <w:rPr>
                <w:rFonts w:asciiTheme="minorHAnsi" w:hAnsiTheme="minorHAnsi" w:cstheme="minorHAnsi"/>
                <w:sz w:val="20"/>
                <w:szCs w:val="20"/>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7047A7" w:rsidR="00A6626F" w:rsidP="00A6626F" w:rsidRDefault="00E42B88" w14:paraId="5B4305AB" w14:textId="6F9E3F29">
            <w:pPr>
              <w:spacing w:line="276" w:lineRule="auto"/>
              <w:ind w:left="115"/>
              <w:jc w:val="center"/>
              <w:rPr>
                <w:rFonts w:asciiTheme="minorHAnsi" w:hAnsiTheme="minorHAnsi" w:cstheme="minorHAnsi"/>
                <w:sz w:val="20"/>
                <w:szCs w:val="20"/>
              </w:rPr>
            </w:pPr>
            <w:r>
              <w:rPr>
                <w:rFonts w:asciiTheme="minorHAnsi" w:hAnsiTheme="minorHAnsi" w:cstheme="minorHAnsi"/>
                <w:sz w:val="20"/>
                <w:szCs w:val="20"/>
              </w:rPr>
              <w:t>2%</w:t>
            </w:r>
          </w:p>
        </w:tc>
      </w:tr>
      <w:tr w:rsidRPr="007047A7" w:rsidR="00D83125" w:rsidTr="00C6711E" w14:paraId="4DCBC151"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00D83125" w:rsidP="002B68FA" w:rsidRDefault="00D83125" w14:paraId="1BED54A8" w14:textId="57A991F2">
            <w:pPr>
              <w:spacing w:line="276" w:lineRule="auto"/>
              <w:ind w:left="200"/>
              <w:rPr>
                <w:rFonts w:asciiTheme="minorHAnsi" w:hAnsiTheme="minorHAnsi" w:cstheme="minorHAnsi"/>
                <w:sz w:val="20"/>
                <w:szCs w:val="20"/>
              </w:rPr>
            </w:pPr>
            <w:r>
              <w:rPr>
                <w:rFonts w:asciiTheme="minorHAnsi" w:hAnsiTheme="minorHAnsi" w:cstheme="minorHAnsi"/>
                <w:sz w:val="20"/>
                <w:szCs w:val="20"/>
              </w:rPr>
              <w:t>Pop Quiz</w:t>
            </w:r>
            <w:r>
              <w:rPr>
                <w:rFonts w:asciiTheme="minorHAnsi" w:hAnsiTheme="minorHAnsi" w:cstheme="minorHAnsi"/>
                <w:sz w:val="20"/>
                <w:szCs w:val="20"/>
              </w:rPr>
              <w:t xml:space="preserve"> Two </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7047A7" w:rsidR="00D83125" w:rsidP="002B68FA" w:rsidRDefault="00D83125" w14:paraId="7AD562EE" w14:textId="77777777">
            <w:pPr>
              <w:spacing w:line="276" w:lineRule="auto"/>
              <w:rPr>
                <w:rFonts w:asciiTheme="minorHAnsi" w:hAnsiTheme="minorHAnsi" w:cstheme="minorHAnsi"/>
                <w:sz w:val="20"/>
                <w:szCs w:val="20"/>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00D83125" w:rsidP="00A6626F" w:rsidRDefault="000C15EF" w14:paraId="6741439D" w14:textId="7E0F5426">
            <w:pPr>
              <w:spacing w:line="276" w:lineRule="auto"/>
              <w:ind w:left="115"/>
              <w:jc w:val="center"/>
              <w:rPr>
                <w:rFonts w:asciiTheme="minorHAnsi" w:hAnsiTheme="minorHAnsi" w:cstheme="minorHAnsi"/>
                <w:sz w:val="20"/>
                <w:szCs w:val="20"/>
              </w:rPr>
            </w:pPr>
            <w:r>
              <w:rPr>
                <w:rFonts w:asciiTheme="minorHAnsi" w:hAnsiTheme="minorHAnsi" w:cstheme="minorHAnsi"/>
                <w:sz w:val="20"/>
                <w:szCs w:val="20"/>
              </w:rPr>
              <w:t>2%</w:t>
            </w:r>
          </w:p>
        </w:tc>
      </w:tr>
      <w:tr w:rsidRPr="007047A7" w:rsidR="00D83125" w:rsidTr="00C6711E" w14:paraId="5B1B7F2A"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00D83125" w:rsidP="002B68FA" w:rsidRDefault="00D83125" w14:paraId="49CA8D11" w14:textId="07CF9709">
            <w:pPr>
              <w:spacing w:line="276" w:lineRule="auto"/>
              <w:ind w:left="200"/>
              <w:rPr>
                <w:rFonts w:asciiTheme="minorHAnsi" w:hAnsiTheme="minorHAnsi" w:cstheme="minorHAnsi"/>
                <w:sz w:val="20"/>
                <w:szCs w:val="20"/>
              </w:rPr>
            </w:pPr>
            <w:r>
              <w:rPr>
                <w:rFonts w:asciiTheme="minorHAnsi" w:hAnsiTheme="minorHAnsi" w:cstheme="minorHAnsi"/>
                <w:sz w:val="20"/>
                <w:szCs w:val="20"/>
              </w:rPr>
              <w:t>Pop Quiz</w:t>
            </w:r>
            <w:r>
              <w:rPr>
                <w:rFonts w:asciiTheme="minorHAnsi" w:hAnsiTheme="minorHAnsi" w:cstheme="minorHAnsi"/>
                <w:sz w:val="20"/>
                <w:szCs w:val="20"/>
              </w:rPr>
              <w:t xml:space="preserve"> Three</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7047A7" w:rsidR="00D83125" w:rsidP="002B68FA" w:rsidRDefault="00D83125" w14:paraId="7A929D97" w14:textId="77777777">
            <w:pPr>
              <w:spacing w:line="276" w:lineRule="auto"/>
              <w:rPr>
                <w:rFonts w:asciiTheme="minorHAnsi" w:hAnsiTheme="minorHAnsi" w:cstheme="minorHAnsi"/>
                <w:sz w:val="20"/>
                <w:szCs w:val="20"/>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00D83125" w:rsidP="00A6626F" w:rsidRDefault="000C15EF" w14:paraId="65B49095" w14:textId="2D1C42BF">
            <w:pPr>
              <w:spacing w:line="276" w:lineRule="auto"/>
              <w:ind w:left="115"/>
              <w:jc w:val="center"/>
              <w:rPr>
                <w:rFonts w:asciiTheme="minorHAnsi" w:hAnsiTheme="minorHAnsi" w:cstheme="minorHAnsi"/>
                <w:sz w:val="20"/>
                <w:szCs w:val="20"/>
              </w:rPr>
            </w:pPr>
            <w:r>
              <w:rPr>
                <w:rFonts w:asciiTheme="minorHAnsi" w:hAnsiTheme="minorHAnsi" w:cstheme="minorHAnsi"/>
                <w:sz w:val="20"/>
                <w:szCs w:val="20"/>
              </w:rPr>
              <w:t>2%</w:t>
            </w:r>
          </w:p>
        </w:tc>
      </w:tr>
      <w:tr w:rsidRPr="007047A7" w:rsidR="00D83125" w:rsidTr="00C6711E" w14:paraId="38C23EAB"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00D83125" w:rsidP="002B68FA" w:rsidRDefault="00D83125" w14:paraId="6A015D1B" w14:textId="7367D030">
            <w:pPr>
              <w:spacing w:line="276" w:lineRule="auto"/>
              <w:ind w:left="200"/>
              <w:rPr>
                <w:rFonts w:asciiTheme="minorHAnsi" w:hAnsiTheme="minorHAnsi" w:cstheme="minorHAnsi"/>
                <w:sz w:val="20"/>
                <w:szCs w:val="20"/>
              </w:rPr>
            </w:pPr>
            <w:r>
              <w:rPr>
                <w:rFonts w:asciiTheme="minorHAnsi" w:hAnsiTheme="minorHAnsi" w:cstheme="minorHAnsi"/>
                <w:sz w:val="20"/>
                <w:szCs w:val="20"/>
              </w:rPr>
              <w:t>Pop Quiz</w:t>
            </w:r>
            <w:r>
              <w:rPr>
                <w:rFonts w:asciiTheme="minorHAnsi" w:hAnsiTheme="minorHAnsi" w:cstheme="minorHAnsi"/>
                <w:sz w:val="20"/>
                <w:szCs w:val="20"/>
              </w:rPr>
              <w:t xml:space="preserve"> Four</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7047A7" w:rsidR="00D83125" w:rsidP="002B68FA" w:rsidRDefault="00D83125" w14:paraId="515DB89D" w14:textId="77777777">
            <w:pPr>
              <w:spacing w:line="276" w:lineRule="auto"/>
              <w:rPr>
                <w:rFonts w:asciiTheme="minorHAnsi" w:hAnsiTheme="minorHAnsi" w:cstheme="minorHAnsi"/>
                <w:sz w:val="20"/>
                <w:szCs w:val="20"/>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00D83125" w:rsidP="00A6626F" w:rsidRDefault="000C15EF" w14:paraId="138036C7" w14:textId="3039667D">
            <w:pPr>
              <w:spacing w:line="276" w:lineRule="auto"/>
              <w:ind w:left="115"/>
              <w:jc w:val="center"/>
              <w:rPr>
                <w:rFonts w:asciiTheme="minorHAnsi" w:hAnsiTheme="minorHAnsi" w:cstheme="minorHAnsi"/>
                <w:sz w:val="20"/>
                <w:szCs w:val="20"/>
              </w:rPr>
            </w:pPr>
            <w:r>
              <w:rPr>
                <w:rFonts w:asciiTheme="minorHAnsi" w:hAnsiTheme="minorHAnsi" w:cstheme="minorHAnsi"/>
                <w:sz w:val="20"/>
                <w:szCs w:val="20"/>
              </w:rPr>
              <w:t>2%</w:t>
            </w:r>
          </w:p>
        </w:tc>
      </w:tr>
      <w:tr w:rsidRPr="007047A7" w:rsidR="00D83125" w:rsidTr="00C6711E" w14:paraId="34119944"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00D83125" w:rsidP="002B68FA" w:rsidRDefault="000C15EF" w14:paraId="76826411" w14:textId="1916BB20">
            <w:pPr>
              <w:spacing w:line="276" w:lineRule="auto"/>
              <w:ind w:left="200"/>
              <w:rPr>
                <w:rFonts w:asciiTheme="minorHAnsi" w:hAnsiTheme="minorHAnsi" w:cstheme="minorHAnsi"/>
                <w:sz w:val="20"/>
                <w:szCs w:val="20"/>
              </w:rPr>
            </w:pPr>
            <w:r>
              <w:rPr>
                <w:rFonts w:asciiTheme="minorHAnsi" w:hAnsiTheme="minorHAnsi" w:cstheme="minorHAnsi"/>
                <w:sz w:val="20"/>
                <w:szCs w:val="20"/>
              </w:rPr>
              <w:t>Pop Quiz five</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7047A7" w:rsidR="00D83125" w:rsidP="002B68FA" w:rsidRDefault="00D83125" w14:paraId="0345E21B" w14:textId="77777777">
            <w:pPr>
              <w:spacing w:line="276" w:lineRule="auto"/>
              <w:rPr>
                <w:rFonts w:asciiTheme="minorHAnsi" w:hAnsiTheme="minorHAnsi" w:cstheme="minorHAnsi"/>
                <w:sz w:val="20"/>
                <w:szCs w:val="20"/>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00D83125" w:rsidP="00A6626F" w:rsidRDefault="000C15EF" w14:paraId="2AFFD816" w14:textId="251D9FBB">
            <w:pPr>
              <w:spacing w:line="276" w:lineRule="auto"/>
              <w:ind w:left="115"/>
              <w:jc w:val="center"/>
              <w:rPr>
                <w:rFonts w:asciiTheme="minorHAnsi" w:hAnsiTheme="minorHAnsi" w:cstheme="minorHAnsi"/>
                <w:sz w:val="20"/>
                <w:szCs w:val="20"/>
              </w:rPr>
            </w:pPr>
            <w:r>
              <w:rPr>
                <w:rFonts w:asciiTheme="minorHAnsi" w:hAnsiTheme="minorHAnsi" w:cstheme="minorHAnsi"/>
                <w:sz w:val="20"/>
                <w:szCs w:val="20"/>
              </w:rPr>
              <w:t>2%</w:t>
            </w:r>
          </w:p>
        </w:tc>
      </w:tr>
      <w:tr w:rsidRPr="007047A7" w:rsidR="000C15EF" w:rsidTr="00C6711E" w14:paraId="606AC4FD" w14:textId="77777777">
        <w:trPr>
          <w:cantSplit/>
          <w:trHeight w:val="475"/>
        </w:trPr>
        <w:tc>
          <w:tcPr>
            <w:tcW w:w="5294"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000C15EF" w:rsidP="002B68FA" w:rsidRDefault="000C15EF" w14:paraId="44F5A26F" w14:textId="6DF7BF6D">
            <w:pPr>
              <w:spacing w:line="276" w:lineRule="auto"/>
              <w:ind w:left="200"/>
              <w:rPr>
                <w:rFonts w:asciiTheme="minorHAnsi" w:hAnsiTheme="minorHAnsi" w:cstheme="minorHAnsi"/>
                <w:sz w:val="20"/>
                <w:szCs w:val="20"/>
              </w:rPr>
            </w:pPr>
            <w:r>
              <w:rPr>
                <w:rFonts w:asciiTheme="minorHAnsi" w:hAnsiTheme="minorHAnsi" w:cstheme="minorHAnsi"/>
                <w:sz w:val="20"/>
                <w:szCs w:val="20"/>
              </w:rPr>
              <w:t>Final Exam</w:t>
            </w:r>
          </w:p>
        </w:tc>
        <w:tc>
          <w:tcPr>
            <w:tcW w:w="271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7047A7" w:rsidR="000C15EF" w:rsidP="002B68FA" w:rsidRDefault="000C15EF" w14:paraId="1E6552A5" w14:textId="77777777">
            <w:pPr>
              <w:spacing w:line="276" w:lineRule="auto"/>
              <w:rPr>
                <w:rFonts w:asciiTheme="minorHAnsi" w:hAnsiTheme="minorHAnsi" w:cstheme="minorHAnsi"/>
                <w:sz w:val="20"/>
                <w:szCs w:val="20"/>
              </w:rPr>
            </w:pP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000C15EF" w:rsidP="00A6626F" w:rsidRDefault="000C15EF" w14:paraId="30204102" w14:textId="3DE5AF4D">
            <w:pPr>
              <w:spacing w:line="276" w:lineRule="auto"/>
              <w:ind w:left="115"/>
              <w:jc w:val="center"/>
              <w:rPr>
                <w:rFonts w:asciiTheme="minorHAnsi" w:hAnsiTheme="minorHAnsi" w:cstheme="minorHAnsi"/>
                <w:sz w:val="20"/>
                <w:szCs w:val="20"/>
              </w:rPr>
            </w:pPr>
            <w:r>
              <w:rPr>
                <w:rFonts w:asciiTheme="minorHAnsi" w:hAnsiTheme="minorHAnsi" w:cstheme="minorHAnsi"/>
                <w:sz w:val="20"/>
                <w:szCs w:val="20"/>
              </w:rPr>
              <w:t>25</w:t>
            </w:r>
            <w:r w:rsidR="00D831A2">
              <w:rPr>
                <w:rFonts w:asciiTheme="minorHAnsi" w:hAnsiTheme="minorHAnsi" w:cstheme="minorHAnsi"/>
                <w:sz w:val="20"/>
                <w:szCs w:val="20"/>
              </w:rPr>
              <w:t>%</w:t>
            </w:r>
          </w:p>
        </w:tc>
      </w:tr>
      <w:tr w:rsidRPr="007047A7" w:rsidR="00CA6C92" w:rsidTr="00C6711E" w14:paraId="3E2A01A4" w14:textId="77777777">
        <w:trPr>
          <w:cantSplit/>
          <w:trHeight w:val="475"/>
        </w:trPr>
        <w:tc>
          <w:tcPr>
            <w:tcW w:w="5294" w:type="dxa"/>
            <w:tcBorders>
              <w:top w:val="single" w:color="7F7F7F" w:themeColor="text1" w:themeTint="80" w:sz="2" w:space="0"/>
              <w:left w:val="nil"/>
              <w:bottom w:val="nil"/>
              <w:right w:val="nil"/>
            </w:tcBorders>
            <w:vAlign w:val="center"/>
          </w:tcPr>
          <w:p w:rsidRPr="007047A7" w:rsidR="00CA6C92" w:rsidP="002B68FA" w:rsidRDefault="00CA6C92" w14:paraId="0B7A30A8" w14:textId="7C8585FF">
            <w:pPr>
              <w:spacing w:line="276" w:lineRule="auto"/>
              <w:rPr>
                <w:rFonts w:asciiTheme="minorHAnsi" w:hAnsiTheme="minorHAnsi" w:cstheme="minorHAnsi"/>
                <w:sz w:val="20"/>
                <w:szCs w:val="20"/>
              </w:rPr>
            </w:pPr>
          </w:p>
        </w:tc>
        <w:tc>
          <w:tcPr>
            <w:tcW w:w="2718" w:type="dxa"/>
            <w:tcBorders>
              <w:top w:val="single" w:color="7F7F7F" w:themeColor="text1" w:themeTint="80" w:sz="4" w:space="0"/>
              <w:left w:val="nil"/>
              <w:bottom w:val="nil"/>
              <w:right w:val="single" w:color="7F7F7F" w:themeColor="text1" w:themeTint="80" w:sz="2" w:space="0"/>
            </w:tcBorders>
            <w:vAlign w:val="center"/>
          </w:tcPr>
          <w:p w:rsidRPr="007047A7" w:rsidR="00CA6C92" w:rsidP="002B68FA" w:rsidRDefault="00D831A2" w14:paraId="69A943B1" w14:textId="613CBB16">
            <w:pPr>
              <w:spacing w:line="276" w:lineRule="auto"/>
              <w:jc w:val="right"/>
              <w:rPr>
                <w:rFonts w:asciiTheme="minorHAnsi" w:hAnsiTheme="minorHAnsi" w:cstheme="minorHAnsi"/>
                <w:sz w:val="20"/>
                <w:szCs w:val="20"/>
              </w:rPr>
            </w:pPr>
            <w:r w:rsidRPr="00673E1F">
              <w:rPr>
                <w:rFonts w:asciiTheme="minorHAnsi" w:hAnsiTheme="minorHAnsi" w:cstheme="minorHAnsi"/>
                <w:color w:val="2E74B5" w:themeColor="accent5" w:themeShade="BF"/>
                <w:sz w:val="20"/>
                <w:szCs w:val="20"/>
              </w:rPr>
              <w:t>Total</w:t>
            </w:r>
          </w:p>
        </w:tc>
        <w:tc>
          <w:tcPr>
            <w:tcW w:w="189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7047A7" w:rsidR="00CA6C92" w:rsidP="002B68FA" w:rsidRDefault="00673E1F" w14:paraId="1D96D304" w14:textId="64EF07A6">
            <w:pPr>
              <w:spacing w:line="276" w:lineRule="auto"/>
              <w:ind w:left="115"/>
              <w:jc w:val="center"/>
              <w:rPr>
                <w:rFonts w:asciiTheme="minorHAnsi" w:hAnsiTheme="minorHAnsi" w:cstheme="minorHAnsi"/>
                <w:sz w:val="20"/>
                <w:szCs w:val="20"/>
              </w:rPr>
            </w:pPr>
            <w:r>
              <w:rPr>
                <w:rFonts w:asciiTheme="minorHAnsi" w:hAnsiTheme="minorHAnsi" w:cstheme="minorHAnsi"/>
                <w:sz w:val="20"/>
                <w:szCs w:val="20"/>
              </w:rPr>
              <w:t>100%</w:t>
            </w:r>
          </w:p>
        </w:tc>
      </w:tr>
    </w:tbl>
    <w:p w:rsidRPr="007047A7" w:rsidR="00CA6C92" w:rsidP="00CA6C92" w:rsidRDefault="00CA6C92" w14:paraId="16C37ABC" w14:textId="77777777">
      <w:pPr>
        <w:pStyle w:val="Heading1"/>
        <w:spacing w:line="276" w:lineRule="auto"/>
        <w:ind w:left="-5"/>
        <w:rPr>
          <w:rFonts w:asciiTheme="minorHAnsi" w:hAnsiTheme="minorHAnsi" w:cstheme="minorHAnsi"/>
          <w:sz w:val="20"/>
          <w:szCs w:val="20"/>
        </w:rPr>
      </w:pPr>
    </w:p>
    <w:p w:rsidR="69CACE11" w:rsidRDefault="69CACE11" w14:paraId="23F7DEC4" w14:textId="69CAEC48">
      <w:r>
        <w:br w:type="page"/>
      </w:r>
    </w:p>
    <w:p w:rsidRPr="007047A7" w:rsidR="009338C8" w:rsidP="69CACE11" w:rsidRDefault="001252B5" w14:paraId="776DA067" w14:textId="61A4E443">
      <w:pPr>
        <w:pStyle w:val="Heading1"/>
        <w:pBdr>
          <w:bottom w:val="single" w:color="7F7F7F" w:themeColor="text1" w:themeTint="80" w:sz="4" w:space="1"/>
        </w:pBdr>
        <w:spacing w:before="120" w:line="276" w:lineRule="auto"/>
        <w:ind/>
        <w:rPr>
          <w:rFonts w:ascii="Calibri" w:hAnsi="Calibri" w:cs="Calibri" w:asciiTheme="minorAscii" w:hAnsiTheme="minorAscii" w:cstheme="minorAscii"/>
          <w:sz w:val="20"/>
          <w:szCs w:val="20"/>
        </w:rPr>
      </w:pPr>
      <w:r w:rsidRPr="69CACE11" w:rsidR="001252B5">
        <w:rPr>
          <w:rFonts w:ascii="Calibri" w:hAnsi="Calibri" w:cs="Calibri" w:asciiTheme="minorAscii" w:hAnsiTheme="minorAscii" w:cstheme="minorAscii"/>
          <w:sz w:val="20"/>
          <w:szCs w:val="20"/>
        </w:rPr>
        <w:t>COURSE</w:t>
      </w:r>
      <w:r w:rsidRPr="69CACE11" w:rsidR="009338C8">
        <w:rPr>
          <w:rFonts w:ascii="Calibri" w:hAnsi="Calibri" w:cs="Calibri" w:asciiTheme="minorAscii" w:hAnsiTheme="minorAscii" w:cstheme="minorAscii"/>
          <w:sz w:val="20"/>
          <w:szCs w:val="20"/>
        </w:rPr>
        <w:t xml:space="preserve"> GUIDELINES &amp; EXPEC</w:t>
      </w:r>
      <w:r w:rsidRPr="69CACE11" w:rsidR="00521AB0">
        <w:rPr>
          <w:rFonts w:ascii="Calibri" w:hAnsi="Calibri" w:cs="Calibri" w:asciiTheme="minorAscii" w:hAnsiTheme="minorAscii" w:cstheme="minorAscii"/>
          <w:sz w:val="20"/>
          <w:szCs w:val="20"/>
        </w:rPr>
        <w:t>T</w:t>
      </w:r>
      <w:r w:rsidRPr="69CACE11" w:rsidR="009338C8">
        <w:rPr>
          <w:rFonts w:ascii="Calibri" w:hAnsi="Calibri" w:cs="Calibri" w:asciiTheme="minorAscii" w:hAnsiTheme="minorAscii" w:cstheme="minorAscii"/>
          <w:sz w:val="20"/>
          <w:szCs w:val="20"/>
        </w:rPr>
        <w:t>ATIONS</w:t>
      </w:r>
    </w:p>
    <w:p w:rsidRPr="007047A7" w:rsidR="009338C8" w:rsidP="69CACE11" w:rsidRDefault="009338C8" w14:paraId="4AE338DC" w14:noSpellErr="1" w14:textId="52F7BCA3">
      <w:pPr>
        <w:pStyle w:val="Normal"/>
        <w:spacing w:before="120" w:line="276" w:lineRule="auto"/>
        <w:ind w:right="-72"/>
        <w:rPr>
          <w:rFonts w:ascii="Times New Roman" w:hAnsi="Times New Roman" w:eastAsia="Times New Roman" w:cs="Times New Roman"/>
          <w:sz w:val="20"/>
          <w:szCs w:val="20"/>
        </w:rPr>
      </w:pPr>
    </w:p>
    <w:p w:rsidRPr="007047A7" w:rsidR="00265D94" w:rsidP="00265D94" w:rsidRDefault="00265D94" w14:paraId="62F13EFA" w14:textId="2BE706B2">
      <w:pPr>
        <w:jc w:val="center"/>
        <w:rPr>
          <w:rFonts w:asciiTheme="minorHAnsi" w:hAnsiTheme="minorHAnsi" w:cstheme="minorHAnsi"/>
          <w:b/>
          <w:bCs/>
          <w:sz w:val="20"/>
          <w:szCs w:val="20"/>
        </w:rPr>
      </w:pPr>
      <w:r w:rsidRPr="007047A7">
        <w:rPr>
          <w:rFonts w:asciiTheme="minorHAnsi" w:hAnsiTheme="minorHAnsi" w:cstheme="minorHAnsi"/>
          <w:b/>
          <w:bCs/>
          <w:sz w:val="20"/>
          <w:szCs w:val="20"/>
        </w:rPr>
        <w:t xml:space="preserve">Grading Rubric </w:t>
      </w:r>
    </w:p>
    <w:p w:rsidRPr="007047A7" w:rsidR="00265D94" w:rsidP="00265D94" w:rsidRDefault="00265D94" w14:paraId="5C09F9A6" w14:textId="77777777">
      <w:pPr>
        <w:jc w:val="center"/>
        <w:rPr>
          <w:rFonts w:asciiTheme="minorHAnsi" w:hAnsiTheme="minorHAnsi" w:cstheme="minorHAnsi"/>
          <w:b/>
          <w:bCs/>
          <w:sz w:val="20"/>
          <w:szCs w:val="20"/>
        </w:rPr>
      </w:pPr>
    </w:p>
    <w:p w:rsidRPr="007047A7" w:rsidR="00265D94" w:rsidP="00265D94" w:rsidRDefault="00265D94" w14:paraId="05BB46AD" w14:textId="77777777">
      <w:pPr>
        <w:rPr>
          <w:rFonts w:asciiTheme="minorHAnsi" w:hAnsiTheme="minorHAnsi" w:cstheme="minorHAnsi"/>
          <w:b/>
          <w:bCs/>
          <w:sz w:val="20"/>
          <w:szCs w:val="20"/>
        </w:rPr>
      </w:pPr>
      <w:r w:rsidRPr="007047A7">
        <w:rPr>
          <w:rFonts w:asciiTheme="minorHAnsi" w:hAnsiTheme="minorHAnsi" w:cstheme="minorHAnsi"/>
          <w:b/>
          <w:bCs/>
          <w:sz w:val="20"/>
          <w:szCs w:val="20"/>
        </w:rPr>
        <w:t>All assignments will be given a letter grade.  The mark will be based on organization, quality of ideas and support, style and grammar, according to the following criteria:</w:t>
      </w:r>
    </w:p>
    <w:p w:rsidRPr="007047A7" w:rsidR="00265D94" w:rsidP="00265D94" w:rsidRDefault="00265D94" w14:paraId="7C930780" w14:textId="77777777">
      <w:pPr>
        <w:rPr>
          <w:rFonts w:asciiTheme="minorHAnsi" w:hAnsiTheme="minorHAnsi" w:cstheme="minorHAnsi"/>
          <w:sz w:val="20"/>
          <w:szCs w:val="20"/>
        </w:rPr>
      </w:pPr>
    </w:p>
    <w:p w:rsidRPr="007047A7" w:rsidR="00265D94" w:rsidP="00265D94" w:rsidRDefault="00265D94" w14:paraId="2F93C398" w14:textId="77777777">
      <w:pPr>
        <w:rPr>
          <w:rFonts w:asciiTheme="minorHAnsi" w:hAnsiTheme="minorHAnsi" w:cstheme="minorHAnsi"/>
          <w:sz w:val="20"/>
          <w:szCs w:val="20"/>
        </w:rPr>
      </w:pPr>
      <w:r w:rsidRPr="007047A7">
        <w:rPr>
          <w:rFonts w:asciiTheme="minorHAnsi" w:hAnsiTheme="minorHAnsi" w:cstheme="minorHAnsi"/>
          <w:sz w:val="20"/>
          <w:szCs w:val="20"/>
        </w:rPr>
        <w:t>A Range (80 - 100</w:t>
      </w:r>
      <w:proofErr w:type="gramStart"/>
      <w:r w:rsidRPr="007047A7">
        <w:rPr>
          <w:rFonts w:asciiTheme="minorHAnsi" w:hAnsiTheme="minorHAnsi" w:cstheme="minorHAnsi"/>
          <w:sz w:val="20"/>
          <w:szCs w:val="20"/>
        </w:rPr>
        <w:t>%)  Superior</w:t>
      </w:r>
      <w:proofErr w:type="gramEnd"/>
      <w:r w:rsidRPr="007047A7">
        <w:rPr>
          <w:rFonts w:asciiTheme="minorHAnsi" w:hAnsiTheme="minorHAnsi" w:cstheme="minorHAnsi"/>
          <w:sz w:val="20"/>
          <w:szCs w:val="20"/>
        </w:rPr>
        <w:t xml:space="preserve"> level of achievement</w:t>
      </w:r>
    </w:p>
    <w:p w:rsidRPr="007047A7" w:rsidR="00265D94" w:rsidP="00265D94" w:rsidRDefault="00265D94" w14:paraId="52C36F11" w14:textId="77777777">
      <w:pPr>
        <w:numPr>
          <w:ilvl w:val="0"/>
          <w:numId w:val="18"/>
        </w:numPr>
        <w:rPr>
          <w:rFonts w:asciiTheme="minorHAnsi" w:hAnsiTheme="minorHAnsi" w:cstheme="minorHAnsi"/>
          <w:sz w:val="20"/>
          <w:szCs w:val="20"/>
        </w:rPr>
      </w:pPr>
      <w:r w:rsidRPr="007047A7">
        <w:rPr>
          <w:rFonts w:asciiTheme="minorHAnsi" w:hAnsiTheme="minorHAnsi" w:cstheme="minorHAnsi"/>
          <w:sz w:val="20"/>
          <w:szCs w:val="20"/>
        </w:rPr>
        <w:t>Exceptional insight into material or topic</w:t>
      </w:r>
    </w:p>
    <w:p w:rsidRPr="007047A7" w:rsidR="00265D94" w:rsidP="00265D94" w:rsidRDefault="00265D94" w14:paraId="2E88B8A4" w14:textId="77777777">
      <w:pPr>
        <w:numPr>
          <w:ilvl w:val="0"/>
          <w:numId w:val="18"/>
        </w:numPr>
        <w:rPr>
          <w:rFonts w:asciiTheme="minorHAnsi" w:hAnsiTheme="minorHAnsi" w:cstheme="minorHAnsi"/>
          <w:sz w:val="20"/>
          <w:szCs w:val="20"/>
        </w:rPr>
      </w:pPr>
      <w:r w:rsidRPr="007047A7">
        <w:rPr>
          <w:rFonts w:asciiTheme="minorHAnsi" w:hAnsiTheme="minorHAnsi" w:cstheme="minorHAnsi"/>
          <w:sz w:val="20"/>
          <w:szCs w:val="20"/>
        </w:rPr>
        <w:t>Detailed, significant discussion</w:t>
      </w:r>
    </w:p>
    <w:p w:rsidRPr="007047A7" w:rsidR="00265D94" w:rsidP="00265D94" w:rsidRDefault="00265D94" w14:paraId="4E2040C5" w14:textId="631E9F2F">
      <w:pPr>
        <w:numPr>
          <w:ilvl w:val="0"/>
          <w:numId w:val="18"/>
        </w:numPr>
        <w:rPr>
          <w:rFonts w:asciiTheme="minorHAnsi" w:hAnsiTheme="minorHAnsi" w:cstheme="minorHAnsi"/>
          <w:sz w:val="20"/>
          <w:szCs w:val="20"/>
        </w:rPr>
      </w:pPr>
      <w:r w:rsidRPr="007047A7">
        <w:rPr>
          <w:rFonts w:asciiTheme="minorHAnsi" w:hAnsiTheme="minorHAnsi" w:cstheme="minorHAnsi"/>
          <w:sz w:val="20"/>
          <w:szCs w:val="20"/>
        </w:rPr>
        <w:t>Effective organization</w:t>
      </w:r>
      <w:r w:rsidRPr="007047A7" w:rsidR="007047A7">
        <w:rPr>
          <w:rFonts w:asciiTheme="minorHAnsi" w:hAnsiTheme="minorHAnsi" w:cstheme="minorHAnsi"/>
          <w:sz w:val="20"/>
          <w:szCs w:val="20"/>
        </w:rPr>
        <w:t xml:space="preserve"> (includes APA/MLA guidelines)</w:t>
      </w:r>
    </w:p>
    <w:p w:rsidRPr="007047A7" w:rsidR="00265D94" w:rsidP="00265D94" w:rsidRDefault="00265D94" w14:paraId="4661B390" w14:textId="77777777">
      <w:pPr>
        <w:numPr>
          <w:ilvl w:val="0"/>
          <w:numId w:val="18"/>
        </w:numPr>
        <w:rPr>
          <w:rFonts w:asciiTheme="minorHAnsi" w:hAnsiTheme="minorHAnsi" w:cstheme="minorHAnsi"/>
          <w:sz w:val="20"/>
          <w:szCs w:val="20"/>
        </w:rPr>
      </w:pPr>
      <w:r w:rsidRPr="007047A7">
        <w:rPr>
          <w:rFonts w:asciiTheme="minorHAnsi" w:hAnsiTheme="minorHAnsi" w:cstheme="minorHAnsi"/>
          <w:sz w:val="20"/>
          <w:szCs w:val="20"/>
        </w:rPr>
        <w:t>Fluent, error-free expression</w:t>
      </w:r>
    </w:p>
    <w:p w:rsidRPr="007047A7" w:rsidR="00265D94" w:rsidP="00265D94" w:rsidRDefault="00265D94" w14:paraId="2D3267AA" w14:textId="77777777">
      <w:pPr>
        <w:rPr>
          <w:rFonts w:asciiTheme="minorHAnsi" w:hAnsiTheme="minorHAnsi" w:cstheme="minorHAnsi"/>
          <w:sz w:val="20"/>
          <w:szCs w:val="20"/>
        </w:rPr>
      </w:pPr>
    </w:p>
    <w:p w:rsidRPr="007047A7" w:rsidR="00265D94" w:rsidP="00265D94" w:rsidRDefault="00265D94" w14:paraId="01BFC21F" w14:textId="77777777">
      <w:pPr>
        <w:rPr>
          <w:rFonts w:asciiTheme="minorHAnsi" w:hAnsiTheme="minorHAnsi" w:cstheme="minorHAnsi"/>
          <w:sz w:val="20"/>
          <w:szCs w:val="20"/>
        </w:rPr>
      </w:pPr>
      <w:r w:rsidRPr="007047A7">
        <w:rPr>
          <w:rFonts w:asciiTheme="minorHAnsi" w:hAnsiTheme="minorHAnsi" w:cstheme="minorHAnsi"/>
          <w:sz w:val="20"/>
          <w:szCs w:val="20"/>
        </w:rPr>
        <w:t>B Range (70-79</w:t>
      </w:r>
      <w:proofErr w:type="gramStart"/>
      <w:r w:rsidRPr="007047A7">
        <w:rPr>
          <w:rFonts w:asciiTheme="minorHAnsi" w:hAnsiTheme="minorHAnsi" w:cstheme="minorHAnsi"/>
          <w:sz w:val="20"/>
          <w:szCs w:val="20"/>
        </w:rPr>
        <w:t>%)  Solid</w:t>
      </w:r>
      <w:proofErr w:type="gramEnd"/>
      <w:r w:rsidRPr="007047A7">
        <w:rPr>
          <w:rFonts w:asciiTheme="minorHAnsi" w:hAnsiTheme="minorHAnsi" w:cstheme="minorHAnsi"/>
          <w:sz w:val="20"/>
          <w:szCs w:val="20"/>
        </w:rPr>
        <w:t xml:space="preserve"> to High level of achievement </w:t>
      </w:r>
    </w:p>
    <w:p w:rsidRPr="007047A7" w:rsidR="00265D94" w:rsidP="00265D94" w:rsidRDefault="00265D94" w14:paraId="3486DF2D" w14:textId="77777777">
      <w:pPr>
        <w:numPr>
          <w:ilvl w:val="0"/>
          <w:numId w:val="19"/>
        </w:numPr>
        <w:rPr>
          <w:rFonts w:asciiTheme="minorHAnsi" w:hAnsiTheme="minorHAnsi" w:cstheme="minorHAnsi"/>
          <w:sz w:val="20"/>
          <w:szCs w:val="20"/>
        </w:rPr>
      </w:pPr>
      <w:r w:rsidRPr="007047A7">
        <w:rPr>
          <w:rFonts w:asciiTheme="minorHAnsi" w:hAnsiTheme="minorHAnsi" w:cstheme="minorHAnsi"/>
          <w:sz w:val="20"/>
          <w:szCs w:val="20"/>
        </w:rPr>
        <w:t>Competent treatment of material or topic but less originality or perception than an “A” paper</w:t>
      </w:r>
    </w:p>
    <w:p w:rsidRPr="007047A7" w:rsidR="00265D94" w:rsidP="00265D94" w:rsidRDefault="00265D94" w14:paraId="352C98DE" w14:textId="77777777">
      <w:pPr>
        <w:numPr>
          <w:ilvl w:val="0"/>
          <w:numId w:val="19"/>
        </w:numPr>
        <w:rPr>
          <w:rFonts w:asciiTheme="minorHAnsi" w:hAnsiTheme="minorHAnsi" w:cstheme="minorHAnsi"/>
          <w:sz w:val="20"/>
          <w:szCs w:val="20"/>
        </w:rPr>
      </w:pPr>
      <w:r w:rsidRPr="007047A7">
        <w:rPr>
          <w:rFonts w:asciiTheme="minorHAnsi" w:hAnsiTheme="minorHAnsi" w:cstheme="minorHAnsi"/>
          <w:sz w:val="20"/>
          <w:szCs w:val="20"/>
        </w:rPr>
        <w:t>Full discussion but not as detailed or specific as “A” level</w:t>
      </w:r>
    </w:p>
    <w:p w:rsidRPr="007047A7" w:rsidR="007047A7" w:rsidP="00265D94" w:rsidRDefault="00265D94" w14:paraId="0F0926B5" w14:textId="266547F1">
      <w:pPr>
        <w:numPr>
          <w:ilvl w:val="0"/>
          <w:numId w:val="19"/>
        </w:numPr>
        <w:rPr>
          <w:rFonts w:asciiTheme="minorHAnsi" w:hAnsiTheme="minorHAnsi" w:cstheme="minorHAnsi"/>
          <w:sz w:val="20"/>
          <w:szCs w:val="20"/>
        </w:rPr>
      </w:pPr>
      <w:r w:rsidRPr="007047A7">
        <w:rPr>
          <w:rFonts w:asciiTheme="minorHAnsi" w:hAnsiTheme="minorHAnsi" w:cstheme="minorHAnsi"/>
          <w:sz w:val="20"/>
          <w:szCs w:val="20"/>
        </w:rPr>
        <w:t>Sound organization</w:t>
      </w:r>
      <w:r w:rsidRPr="007047A7" w:rsidR="007047A7">
        <w:rPr>
          <w:rFonts w:asciiTheme="minorHAnsi" w:hAnsiTheme="minorHAnsi" w:cstheme="minorHAnsi"/>
          <w:sz w:val="20"/>
          <w:szCs w:val="20"/>
        </w:rPr>
        <w:t xml:space="preserve"> (includes MLA/APA citation guidelines)</w:t>
      </w:r>
    </w:p>
    <w:p w:rsidRPr="007047A7" w:rsidR="00265D94" w:rsidP="00265D94" w:rsidRDefault="007047A7" w14:paraId="0AF14D20" w14:textId="40390E15">
      <w:pPr>
        <w:numPr>
          <w:ilvl w:val="0"/>
          <w:numId w:val="19"/>
        </w:numPr>
        <w:rPr>
          <w:rFonts w:asciiTheme="minorHAnsi" w:hAnsiTheme="minorHAnsi" w:cstheme="minorHAnsi"/>
          <w:sz w:val="20"/>
          <w:szCs w:val="20"/>
        </w:rPr>
      </w:pPr>
      <w:r w:rsidRPr="007047A7">
        <w:rPr>
          <w:rFonts w:asciiTheme="minorHAnsi" w:hAnsiTheme="minorHAnsi" w:cstheme="minorHAnsi"/>
          <w:sz w:val="20"/>
          <w:szCs w:val="20"/>
        </w:rPr>
        <w:t xml:space="preserve">Competent </w:t>
      </w:r>
      <w:r w:rsidRPr="007047A7" w:rsidR="00265D94">
        <w:rPr>
          <w:rFonts w:asciiTheme="minorHAnsi" w:hAnsiTheme="minorHAnsi" w:cstheme="minorHAnsi"/>
          <w:sz w:val="20"/>
          <w:szCs w:val="20"/>
        </w:rPr>
        <w:t>attention to grammar</w:t>
      </w:r>
    </w:p>
    <w:p w:rsidRPr="007047A7" w:rsidR="00265D94" w:rsidP="00265D94" w:rsidRDefault="00265D94" w14:paraId="66287B3F" w14:textId="77777777">
      <w:pPr>
        <w:rPr>
          <w:rFonts w:asciiTheme="minorHAnsi" w:hAnsiTheme="minorHAnsi" w:cstheme="minorHAnsi"/>
          <w:sz w:val="20"/>
          <w:szCs w:val="20"/>
        </w:rPr>
      </w:pPr>
    </w:p>
    <w:p w:rsidRPr="007047A7" w:rsidR="00265D94" w:rsidP="00265D94" w:rsidRDefault="00265D94" w14:paraId="3A0D09B0" w14:textId="77777777">
      <w:pPr>
        <w:rPr>
          <w:rFonts w:asciiTheme="minorHAnsi" w:hAnsiTheme="minorHAnsi" w:cstheme="minorHAnsi"/>
          <w:sz w:val="20"/>
          <w:szCs w:val="20"/>
        </w:rPr>
      </w:pPr>
      <w:r w:rsidRPr="007047A7">
        <w:rPr>
          <w:rFonts w:asciiTheme="minorHAnsi" w:hAnsiTheme="minorHAnsi" w:cstheme="minorHAnsi"/>
          <w:sz w:val="20"/>
          <w:szCs w:val="20"/>
        </w:rPr>
        <w:t>C+ (65 – 69%)</w:t>
      </w:r>
      <w:r w:rsidRPr="007047A7">
        <w:rPr>
          <w:rFonts w:asciiTheme="minorHAnsi" w:hAnsiTheme="minorHAnsi" w:cstheme="minorHAnsi"/>
          <w:sz w:val="20"/>
          <w:szCs w:val="20"/>
        </w:rPr>
        <w:tab/>
      </w:r>
      <w:r w:rsidRPr="007047A7">
        <w:rPr>
          <w:rFonts w:asciiTheme="minorHAnsi" w:hAnsiTheme="minorHAnsi" w:cstheme="minorHAnsi"/>
          <w:sz w:val="20"/>
          <w:szCs w:val="20"/>
        </w:rPr>
        <w:t xml:space="preserve"> Satisfactory level of achievement</w:t>
      </w:r>
    </w:p>
    <w:p w:rsidRPr="007047A7" w:rsidR="00265D94" w:rsidP="00265D94" w:rsidRDefault="00265D94" w14:paraId="21396AB3" w14:textId="77777777">
      <w:pPr>
        <w:numPr>
          <w:ilvl w:val="0"/>
          <w:numId w:val="20"/>
        </w:numPr>
        <w:rPr>
          <w:rFonts w:asciiTheme="minorHAnsi" w:hAnsiTheme="minorHAnsi" w:cstheme="minorHAnsi"/>
          <w:sz w:val="20"/>
          <w:szCs w:val="20"/>
        </w:rPr>
      </w:pPr>
      <w:r w:rsidRPr="007047A7">
        <w:rPr>
          <w:rFonts w:asciiTheme="minorHAnsi" w:hAnsiTheme="minorHAnsi" w:cstheme="minorHAnsi"/>
          <w:sz w:val="20"/>
          <w:szCs w:val="20"/>
        </w:rPr>
        <w:t>Content reasonably well-organized</w:t>
      </w:r>
    </w:p>
    <w:p w:rsidRPr="007047A7" w:rsidR="00265D94" w:rsidP="00265D94" w:rsidRDefault="00265D94" w14:paraId="32BF0CA0" w14:textId="77777777">
      <w:pPr>
        <w:numPr>
          <w:ilvl w:val="0"/>
          <w:numId w:val="20"/>
        </w:numPr>
        <w:rPr>
          <w:rFonts w:asciiTheme="minorHAnsi" w:hAnsiTheme="minorHAnsi" w:cstheme="minorHAnsi"/>
          <w:sz w:val="20"/>
          <w:szCs w:val="20"/>
        </w:rPr>
      </w:pPr>
      <w:r w:rsidRPr="007047A7">
        <w:rPr>
          <w:rFonts w:asciiTheme="minorHAnsi" w:hAnsiTheme="minorHAnsi" w:cstheme="minorHAnsi"/>
          <w:sz w:val="20"/>
          <w:szCs w:val="20"/>
        </w:rPr>
        <w:t>Clear but somewhat mechanical organization</w:t>
      </w:r>
    </w:p>
    <w:p w:rsidRPr="007047A7" w:rsidR="00265D94" w:rsidP="00265D94" w:rsidRDefault="00265D94" w14:paraId="6654276C" w14:textId="13BAB6FD">
      <w:pPr>
        <w:numPr>
          <w:ilvl w:val="0"/>
          <w:numId w:val="20"/>
        </w:numPr>
        <w:rPr>
          <w:rFonts w:asciiTheme="minorHAnsi" w:hAnsiTheme="minorHAnsi" w:cstheme="minorHAnsi"/>
          <w:sz w:val="20"/>
          <w:szCs w:val="20"/>
        </w:rPr>
      </w:pPr>
      <w:r w:rsidRPr="007047A7">
        <w:rPr>
          <w:rFonts w:asciiTheme="minorHAnsi" w:hAnsiTheme="minorHAnsi" w:cstheme="minorHAnsi"/>
          <w:sz w:val="20"/>
          <w:szCs w:val="20"/>
        </w:rPr>
        <w:t>May have good content but also may include serious mechanical errors</w:t>
      </w:r>
      <w:r w:rsidRPr="007047A7" w:rsidR="007047A7">
        <w:rPr>
          <w:rFonts w:asciiTheme="minorHAnsi" w:hAnsiTheme="minorHAnsi" w:cstheme="minorHAnsi"/>
          <w:sz w:val="20"/>
          <w:szCs w:val="20"/>
        </w:rPr>
        <w:t xml:space="preserve"> (including APA/MLA citation guidelines)</w:t>
      </w:r>
    </w:p>
    <w:p w:rsidRPr="007047A7" w:rsidR="00265D94" w:rsidP="00265D94" w:rsidRDefault="00265D94" w14:paraId="45793725" w14:textId="77777777">
      <w:pPr>
        <w:rPr>
          <w:rFonts w:asciiTheme="minorHAnsi" w:hAnsiTheme="minorHAnsi" w:cstheme="minorHAnsi"/>
          <w:sz w:val="20"/>
          <w:szCs w:val="20"/>
        </w:rPr>
      </w:pPr>
    </w:p>
    <w:p w:rsidRPr="007047A7" w:rsidR="00265D94" w:rsidP="00265D94" w:rsidRDefault="00265D94" w14:paraId="56456945" w14:textId="77777777">
      <w:pPr>
        <w:rPr>
          <w:rFonts w:asciiTheme="minorHAnsi" w:hAnsiTheme="minorHAnsi" w:cstheme="minorHAnsi"/>
          <w:sz w:val="20"/>
          <w:szCs w:val="20"/>
        </w:rPr>
      </w:pPr>
      <w:r w:rsidRPr="007047A7">
        <w:rPr>
          <w:rFonts w:asciiTheme="minorHAnsi" w:hAnsiTheme="minorHAnsi" w:cstheme="minorHAnsi"/>
          <w:sz w:val="20"/>
          <w:szCs w:val="20"/>
        </w:rPr>
        <w:t>C (60 – 64</w:t>
      </w:r>
      <w:proofErr w:type="gramStart"/>
      <w:r w:rsidRPr="007047A7">
        <w:rPr>
          <w:rFonts w:asciiTheme="minorHAnsi" w:hAnsiTheme="minorHAnsi" w:cstheme="minorHAnsi"/>
          <w:sz w:val="20"/>
          <w:szCs w:val="20"/>
        </w:rPr>
        <w:t>%)  Sufficient</w:t>
      </w:r>
      <w:proofErr w:type="gramEnd"/>
      <w:r w:rsidRPr="007047A7">
        <w:rPr>
          <w:rFonts w:asciiTheme="minorHAnsi" w:hAnsiTheme="minorHAnsi" w:cstheme="minorHAnsi"/>
          <w:sz w:val="20"/>
          <w:szCs w:val="20"/>
        </w:rPr>
        <w:t xml:space="preserve"> level of achievement to proceed to next level</w:t>
      </w:r>
    </w:p>
    <w:p w:rsidRPr="007047A7" w:rsidR="00265D94" w:rsidP="00265D94" w:rsidRDefault="00265D94" w14:paraId="3FE46C4F" w14:textId="77777777">
      <w:pPr>
        <w:numPr>
          <w:ilvl w:val="0"/>
          <w:numId w:val="21"/>
        </w:numPr>
        <w:rPr>
          <w:rFonts w:asciiTheme="minorHAnsi" w:hAnsiTheme="minorHAnsi" w:cstheme="minorHAnsi"/>
          <w:sz w:val="20"/>
          <w:szCs w:val="20"/>
        </w:rPr>
      </w:pPr>
      <w:r w:rsidRPr="007047A7">
        <w:rPr>
          <w:rFonts w:asciiTheme="minorHAnsi" w:hAnsiTheme="minorHAnsi" w:cstheme="minorHAnsi"/>
          <w:sz w:val="20"/>
          <w:szCs w:val="20"/>
        </w:rPr>
        <w:t>Content is adequately supported</w:t>
      </w:r>
    </w:p>
    <w:p w:rsidRPr="007047A7" w:rsidR="00265D94" w:rsidP="00265D94" w:rsidRDefault="00265D94" w14:paraId="391BF049" w14:textId="77777777">
      <w:pPr>
        <w:numPr>
          <w:ilvl w:val="0"/>
          <w:numId w:val="21"/>
        </w:numPr>
        <w:rPr>
          <w:rFonts w:asciiTheme="minorHAnsi" w:hAnsiTheme="minorHAnsi" w:cstheme="minorHAnsi"/>
          <w:sz w:val="20"/>
          <w:szCs w:val="20"/>
        </w:rPr>
      </w:pPr>
      <w:r w:rsidRPr="007047A7">
        <w:rPr>
          <w:rFonts w:asciiTheme="minorHAnsi" w:hAnsiTheme="minorHAnsi" w:cstheme="minorHAnsi"/>
          <w:sz w:val="20"/>
          <w:szCs w:val="20"/>
        </w:rPr>
        <w:t>Mechanical but generally coherent organization</w:t>
      </w:r>
    </w:p>
    <w:p w:rsidRPr="007047A7" w:rsidR="00265D94" w:rsidP="00265D94" w:rsidRDefault="00265D94" w14:paraId="7FDDF556" w14:textId="782AE551">
      <w:pPr>
        <w:numPr>
          <w:ilvl w:val="0"/>
          <w:numId w:val="21"/>
        </w:numPr>
        <w:rPr>
          <w:rFonts w:asciiTheme="minorHAnsi" w:hAnsiTheme="minorHAnsi" w:cstheme="minorHAnsi"/>
          <w:sz w:val="20"/>
          <w:szCs w:val="20"/>
        </w:rPr>
      </w:pPr>
      <w:r w:rsidRPr="007047A7">
        <w:rPr>
          <w:rFonts w:asciiTheme="minorHAnsi" w:hAnsiTheme="minorHAnsi" w:cstheme="minorHAnsi"/>
          <w:sz w:val="20"/>
          <w:szCs w:val="20"/>
        </w:rPr>
        <w:t>Several serious mechanical errors</w:t>
      </w:r>
      <w:r w:rsidRPr="007047A7" w:rsidR="007047A7">
        <w:rPr>
          <w:rFonts w:asciiTheme="minorHAnsi" w:hAnsiTheme="minorHAnsi" w:cstheme="minorHAnsi"/>
          <w:sz w:val="20"/>
          <w:szCs w:val="20"/>
        </w:rPr>
        <w:t xml:space="preserve"> (including APA/MLA citation guidelines)</w:t>
      </w:r>
    </w:p>
    <w:p w:rsidRPr="007047A7" w:rsidR="00265D94" w:rsidP="00265D94" w:rsidRDefault="00265D94" w14:paraId="0119D5C3" w14:textId="77777777">
      <w:pPr>
        <w:rPr>
          <w:rFonts w:asciiTheme="minorHAnsi" w:hAnsiTheme="minorHAnsi" w:cstheme="minorHAnsi"/>
          <w:sz w:val="20"/>
          <w:szCs w:val="20"/>
        </w:rPr>
      </w:pPr>
    </w:p>
    <w:p w:rsidRPr="007047A7" w:rsidR="00265D94" w:rsidP="00265D94" w:rsidRDefault="00265D94" w14:paraId="572A5482" w14:textId="77777777">
      <w:pPr>
        <w:rPr>
          <w:rFonts w:asciiTheme="minorHAnsi" w:hAnsiTheme="minorHAnsi" w:cstheme="minorHAnsi"/>
          <w:sz w:val="20"/>
          <w:szCs w:val="20"/>
        </w:rPr>
      </w:pPr>
      <w:r w:rsidRPr="007047A7">
        <w:rPr>
          <w:rFonts w:asciiTheme="minorHAnsi" w:hAnsiTheme="minorHAnsi" w:cstheme="minorHAnsi"/>
          <w:sz w:val="20"/>
          <w:szCs w:val="20"/>
        </w:rPr>
        <w:t>D (50 – 59%) Minimum level of achievement for which credit is granted</w:t>
      </w:r>
    </w:p>
    <w:p w:rsidRPr="007047A7" w:rsidR="00265D94" w:rsidP="00265D94" w:rsidRDefault="00265D94" w14:paraId="0DF8E1B0" w14:textId="77777777">
      <w:pPr>
        <w:numPr>
          <w:ilvl w:val="0"/>
          <w:numId w:val="22"/>
        </w:numPr>
        <w:rPr>
          <w:rFonts w:asciiTheme="minorHAnsi" w:hAnsiTheme="minorHAnsi" w:cstheme="minorHAnsi"/>
          <w:sz w:val="20"/>
          <w:szCs w:val="20"/>
        </w:rPr>
      </w:pPr>
      <w:r w:rsidRPr="007047A7">
        <w:rPr>
          <w:rFonts w:asciiTheme="minorHAnsi" w:hAnsiTheme="minorHAnsi" w:cstheme="minorHAnsi"/>
          <w:sz w:val="20"/>
          <w:szCs w:val="20"/>
        </w:rPr>
        <w:t>Limited or misleading content with inadequate or inappropriate support</w:t>
      </w:r>
    </w:p>
    <w:p w:rsidRPr="007047A7" w:rsidR="00265D94" w:rsidP="00265D94" w:rsidRDefault="00265D94" w14:paraId="1FF6CF71" w14:textId="77777777">
      <w:pPr>
        <w:numPr>
          <w:ilvl w:val="0"/>
          <w:numId w:val="22"/>
        </w:numPr>
        <w:rPr>
          <w:rFonts w:asciiTheme="minorHAnsi" w:hAnsiTheme="minorHAnsi" w:cstheme="minorHAnsi"/>
          <w:sz w:val="20"/>
          <w:szCs w:val="20"/>
        </w:rPr>
      </w:pPr>
      <w:r w:rsidRPr="007047A7">
        <w:rPr>
          <w:rFonts w:asciiTheme="minorHAnsi" w:hAnsiTheme="minorHAnsi" w:cstheme="minorHAnsi"/>
          <w:sz w:val="20"/>
          <w:szCs w:val="20"/>
        </w:rPr>
        <w:t>Incomplete or confusing organization</w:t>
      </w:r>
    </w:p>
    <w:p w:rsidRPr="007047A7" w:rsidR="00265D94" w:rsidP="00265D94" w:rsidRDefault="00265D94" w14:paraId="5A80E5DC" w14:textId="0CA2288C">
      <w:pPr>
        <w:numPr>
          <w:ilvl w:val="0"/>
          <w:numId w:val="22"/>
        </w:numPr>
        <w:rPr>
          <w:rFonts w:asciiTheme="minorHAnsi" w:hAnsiTheme="minorHAnsi" w:cstheme="minorHAnsi"/>
          <w:sz w:val="20"/>
          <w:szCs w:val="20"/>
        </w:rPr>
      </w:pPr>
      <w:r w:rsidRPr="007047A7">
        <w:rPr>
          <w:rFonts w:asciiTheme="minorHAnsi" w:hAnsiTheme="minorHAnsi" w:cstheme="minorHAnsi"/>
          <w:sz w:val="20"/>
          <w:szCs w:val="20"/>
        </w:rPr>
        <w:t>Frequent errors which confuse or mislead the reader</w:t>
      </w:r>
      <w:r w:rsidRPr="007047A7" w:rsidR="007047A7">
        <w:rPr>
          <w:rFonts w:asciiTheme="minorHAnsi" w:hAnsiTheme="minorHAnsi" w:cstheme="minorHAnsi"/>
          <w:sz w:val="20"/>
          <w:szCs w:val="20"/>
        </w:rPr>
        <w:t xml:space="preserve"> (including APA/MLA citation guidelines)</w:t>
      </w:r>
    </w:p>
    <w:p w:rsidRPr="007047A7" w:rsidR="00265D94" w:rsidP="00265D94" w:rsidRDefault="00265D94" w14:paraId="1DFF1186" w14:textId="77777777">
      <w:pPr>
        <w:rPr>
          <w:rFonts w:asciiTheme="minorHAnsi" w:hAnsiTheme="minorHAnsi" w:cstheme="minorHAnsi"/>
          <w:sz w:val="20"/>
          <w:szCs w:val="20"/>
        </w:rPr>
      </w:pPr>
    </w:p>
    <w:p w:rsidRPr="007047A7" w:rsidR="00265D94" w:rsidP="00265D94" w:rsidRDefault="00265D94" w14:paraId="5D500B08" w14:textId="77777777">
      <w:pPr>
        <w:rPr>
          <w:rFonts w:asciiTheme="minorHAnsi" w:hAnsiTheme="minorHAnsi" w:cstheme="minorHAnsi"/>
          <w:sz w:val="20"/>
          <w:szCs w:val="20"/>
        </w:rPr>
      </w:pPr>
      <w:r w:rsidRPr="007047A7">
        <w:rPr>
          <w:rFonts w:asciiTheme="minorHAnsi" w:hAnsiTheme="minorHAnsi" w:cstheme="minorHAnsi"/>
          <w:sz w:val="20"/>
          <w:szCs w:val="20"/>
        </w:rPr>
        <w:t>F (Below 50%) Minimum level not achieved.</w:t>
      </w:r>
    </w:p>
    <w:p w:rsidRPr="007047A7" w:rsidR="00265D94" w:rsidP="00265D94" w:rsidRDefault="00265D94" w14:paraId="62C42B70" w14:textId="77777777">
      <w:pPr>
        <w:numPr>
          <w:ilvl w:val="0"/>
          <w:numId w:val="23"/>
        </w:numPr>
        <w:rPr>
          <w:rFonts w:asciiTheme="minorHAnsi" w:hAnsiTheme="minorHAnsi" w:cstheme="minorHAnsi"/>
          <w:sz w:val="20"/>
          <w:szCs w:val="20"/>
        </w:rPr>
      </w:pPr>
      <w:r w:rsidRPr="007047A7">
        <w:rPr>
          <w:rFonts w:asciiTheme="minorHAnsi" w:hAnsiTheme="minorHAnsi" w:cstheme="minorHAnsi"/>
          <w:sz w:val="20"/>
          <w:szCs w:val="20"/>
        </w:rPr>
        <w:t>Inadequate or inaccurate content</w:t>
      </w:r>
    </w:p>
    <w:p w:rsidRPr="007047A7" w:rsidR="00265D94" w:rsidP="00265D94" w:rsidRDefault="00265D94" w14:paraId="1AC3595B" w14:textId="77777777">
      <w:pPr>
        <w:numPr>
          <w:ilvl w:val="0"/>
          <w:numId w:val="23"/>
        </w:numPr>
        <w:rPr>
          <w:rFonts w:asciiTheme="minorHAnsi" w:hAnsiTheme="minorHAnsi" w:cstheme="minorHAnsi"/>
          <w:sz w:val="20"/>
          <w:szCs w:val="20"/>
        </w:rPr>
      </w:pPr>
      <w:r w:rsidRPr="007047A7">
        <w:rPr>
          <w:rFonts w:asciiTheme="minorHAnsi" w:hAnsiTheme="minorHAnsi" w:cstheme="minorHAnsi"/>
          <w:sz w:val="20"/>
          <w:szCs w:val="20"/>
        </w:rPr>
        <w:t>Incoherent organization</w:t>
      </w:r>
    </w:p>
    <w:p w:rsidRPr="007047A7" w:rsidR="00265D94" w:rsidP="00265D94" w:rsidRDefault="00265D94" w14:paraId="5347C097" w14:textId="73E051EF">
      <w:pPr>
        <w:numPr>
          <w:ilvl w:val="0"/>
          <w:numId w:val="23"/>
        </w:numPr>
        <w:rPr>
          <w:rFonts w:asciiTheme="minorHAnsi" w:hAnsiTheme="minorHAnsi" w:cstheme="minorHAnsi"/>
          <w:sz w:val="20"/>
          <w:szCs w:val="20"/>
        </w:rPr>
      </w:pPr>
      <w:r w:rsidRPr="007047A7">
        <w:rPr>
          <w:rFonts w:asciiTheme="minorHAnsi" w:hAnsiTheme="minorHAnsi" w:cstheme="minorHAnsi"/>
          <w:sz w:val="20"/>
          <w:szCs w:val="20"/>
        </w:rPr>
        <w:t>So many errors that the reader cannot understand the paper adequately</w:t>
      </w:r>
      <w:r w:rsidRPr="007047A7" w:rsidR="007047A7">
        <w:rPr>
          <w:rFonts w:asciiTheme="minorHAnsi" w:hAnsiTheme="minorHAnsi" w:cstheme="minorHAnsi"/>
          <w:sz w:val="20"/>
          <w:szCs w:val="20"/>
        </w:rPr>
        <w:t xml:space="preserve"> (including APA/MLA citation guidelines)</w:t>
      </w:r>
    </w:p>
    <w:p w:rsidRPr="007047A7" w:rsidR="00265D94" w:rsidP="00265D94" w:rsidRDefault="00265D94" w14:paraId="02B4341B" w14:textId="77777777">
      <w:pPr>
        <w:tabs>
          <w:tab w:val="left" w:pos="360"/>
        </w:tabs>
        <w:rPr>
          <w:rFonts w:asciiTheme="minorHAnsi" w:hAnsiTheme="minorHAnsi" w:cstheme="minorHAnsi"/>
          <w:b/>
          <w:bCs/>
          <w:sz w:val="20"/>
          <w:szCs w:val="20"/>
        </w:rPr>
      </w:pPr>
    </w:p>
    <w:p w:rsidRPr="007047A7" w:rsidR="00265D94" w:rsidP="00265D94" w:rsidRDefault="00265D94" w14:paraId="563F9BB7" w14:textId="77777777">
      <w:pPr>
        <w:tabs>
          <w:tab w:val="left" w:pos="360"/>
        </w:tabs>
        <w:ind w:left="360" w:hanging="360"/>
        <w:rPr>
          <w:rFonts w:asciiTheme="minorHAnsi" w:hAnsiTheme="minorHAnsi" w:cstheme="minorHAnsi"/>
          <w:sz w:val="20"/>
          <w:szCs w:val="20"/>
        </w:rPr>
      </w:pPr>
    </w:p>
    <w:p w:rsidRPr="007047A7" w:rsidR="00265D94" w:rsidP="00265D94" w:rsidRDefault="00265D94" w14:paraId="6145A641" w14:textId="77777777">
      <w:pPr>
        <w:tabs>
          <w:tab w:val="left" w:pos="360"/>
        </w:tabs>
        <w:ind w:left="360" w:hanging="360"/>
        <w:rPr>
          <w:rFonts w:asciiTheme="minorHAnsi" w:hAnsiTheme="minorHAnsi" w:cstheme="minorHAnsi"/>
          <w:b/>
          <w:bCs/>
          <w:sz w:val="20"/>
          <w:szCs w:val="20"/>
        </w:rPr>
      </w:pPr>
      <w:r w:rsidRPr="007047A7">
        <w:rPr>
          <w:rFonts w:asciiTheme="minorHAnsi" w:hAnsiTheme="minorHAnsi" w:cstheme="minorHAnsi"/>
          <w:b/>
          <w:bCs/>
          <w:sz w:val="20"/>
          <w:szCs w:val="20"/>
        </w:rPr>
        <w:tab/>
      </w:r>
      <w:r w:rsidRPr="007047A7">
        <w:rPr>
          <w:rFonts w:asciiTheme="minorHAnsi" w:hAnsiTheme="minorHAnsi" w:cstheme="minorHAnsi"/>
          <w:b/>
          <w:bCs/>
          <w:sz w:val="20"/>
          <w:szCs w:val="20"/>
        </w:rPr>
        <w:t>Temporary Grades</w:t>
      </w:r>
    </w:p>
    <w:p w:rsidRPr="007047A7" w:rsidR="00265D94" w:rsidP="00265D94" w:rsidRDefault="00265D94" w14:paraId="4807F63C" w14:textId="77777777">
      <w:pPr>
        <w:tabs>
          <w:tab w:val="left" w:pos="360"/>
        </w:tabs>
        <w:ind w:left="360" w:hanging="360"/>
        <w:rPr>
          <w:rFonts w:asciiTheme="minorHAnsi" w:hAnsiTheme="minorHAnsi" w:cstheme="minorHAnsi"/>
          <w:sz w:val="20"/>
          <w:szCs w:val="20"/>
        </w:rPr>
      </w:pPr>
    </w:p>
    <w:p w:rsidRPr="007047A7" w:rsidR="00265D94" w:rsidP="00265D94" w:rsidRDefault="00265D94" w14:paraId="747E47D7" w14:textId="77777777">
      <w:pPr>
        <w:ind w:left="360"/>
        <w:rPr>
          <w:rFonts w:asciiTheme="minorHAnsi" w:hAnsiTheme="minorHAnsi" w:cstheme="minorHAnsi"/>
          <w:sz w:val="20"/>
          <w:szCs w:val="20"/>
        </w:rPr>
      </w:pPr>
      <w:r w:rsidRPr="007047A7">
        <w:rPr>
          <w:rFonts w:asciiTheme="minorHAnsi" w:hAnsiTheme="minorHAnsi" w:cstheme="minorHAnsi"/>
          <w:sz w:val="20"/>
          <w:szCs w:val="20"/>
        </w:rPr>
        <w:t xml:space="preserve">Temporary grades are assigned for specific circumstances and will convert to a final grade according to the grading scheme being used in the course. See Grading Policy at </w:t>
      </w:r>
      <w:r w:rsidRPr="007047A7">
        <w:rPr>
          <w:rFonts w:asciiTheme="minorHAnsi" w:hAnsiTheme="minorHAnsi" w:cstheme="minorHAnsi"/>
          <w:b/>
          <w:bCs/>
          <w:sz w:val="20"/>
          <w:szCs w:val="20"/>
        </w:rPr>
        <w:t>camosun.ca</w:t>
      </w:r>
      <w:r w:rsidRPr="007047A7">
        <w:rPr>
          <w:rFonts w:asciiTheme="minorHAnsi" w:hAnsiTheme="minorHAnsi" w:cstheme="minorHAnsi"/>
          <w:sz w:val="20"/>
          <w:szCs w:val="20"/>
        </w:rPr>
        <w:t xml:space="preserve"> or information on conversion to final grades, and for additional information on student record and transcript notations.</w:t>
      </w:r>
    </w:p>
    <w:p w:rsidRPr="007047A7" w:rsidR="00265D94" w:rsidP="00265D94" w:rsidRDefault="00265D94" w14:paraId="2B970076" w14:textId="77777777">
      <w:pPr>
        <w:rPr>
          <w:rFonts w:asciiTheme="minorHAnsi" w:hAnsiTheme="minorHAnsi" w:cstheme="minorHAnsi"/>
          <w:sz w:val="20"/>
          <w:szCs w:val="20"/>
        </w:rPr>
      </w:pPr>
    </w:p>
    <w:tbl>
      <w:tblPr>
        <w:tblW w:w="4929"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894"/>
        <w:gridCol w:w="7749"/>
      </w:tblGrid>
      <w:tr w:rsidRPr="007047A7" w:rsidR="00265D94" w:rsidTr="00D41549" w14:paraId="09C58655" w14:textId="77777777">
        <w:trPr>
          <w:cantSplit/>
        </w:trPr>
        <w:tc>
          <w:tcPr>
            <w:tcW w:w="982" w:type="pct"/>
            <w:vAlign w:val="center"/>
          </w:tcPr>
          <w:p w:rsidRPr="007047A7" w:rsidR="00265D94" w:rsidP="00D41549" w:rsidRDefault="00265D94" w14:paraId="5AF9845C" w14:textId="77777777">
            <w:pPr>
              <w:pStyle w:val="BodyText2"/>
              <w:tabs>
                <w:tab w:val="clear" w:pos="900"/>
              </w:tabs>
              <w:ind w:left="-18"/>
              <w:jc w:val="center"/>
              <w:rPr>
                <w:rFonts w:asciiTheme="minorHAnsi" w:hAnsiTheme="minorHAnsi" w:cstheme="minorHAnsi"/>
                <w:b/>
                <w:bCs/>
                <w:i w:val="0"/>
                <w:iCs w:val="0"/>
              </w:rPr>
            </w:pPr>
            <w:r w:rsidRPr="007047A7">
              <w:rPr>
                <w:rFonts w:asciiTheme="minorHAnsi" w:hAnsiTheme="minorHAnsi" w:cstheme="minorHAnsi"/>
                <w:b/>
                <w:bCs/>
                <w:i w:val="0"/>
                <w:iCs w:val="0"/>
              </w:rPr>
              <w:t>Temporary</w:t>
            </w:r>
            <w:r w:rsidRPr="007047A7">
              <w:rPr>
                <w:rFonts w:asciiTheme="minorHAnsi" w:hAnsiTheme="minorHAnsi" w:cstheme="minorHAnsi"/>
                <w:b/>
                <w:bCs/>
                <w:i w:val="0"/>
                <w:iCs w:val="0"/>
              </w:rPr>
              <w:br/>
            </w:r>
            <w:r w:rsidRPr="007047A7">
              <w:rPr>
                <w:rFonts w:asciiTheme="minorHAnsi" w:hAnsiTheme="minorHAnsi" w:cstheme="minorHAnsi"/>
                <w:b/>
                <w:bCs/>
                <w:i w:val="0"/>
                <w:iCs w:val="0"/>
              </w:rPr>
              <w:t>Grade</w:t>
            </w:r>
          </w:p>
        </w:tc>
        <w:tc>
          <w:tcPr>
            <w:tcW w:w="4018" w:type="pct"/>
            <w:vAlign w:val="center"/>
          </w:tcPr>
          <w:p w:rsidRPr="007047A7" w:rsidR="00265D94" w:rsidP="00D41549" w:rsidRDefault="00265D94" w14:paraId="3157A0EE" w14:textId="77777777">
            <w:pPr>
              <w:pStyle w:val="BodyText2"/>
              <w:tabs>
                <w:tab w:val="clear" w:pos="900"/>
              </w:tabs>
              <w:ind w:left="0"/>
              <w:jc w:val="center"/>
              <w:rPr>
                <w:rFonts w:asciiTheme="minorHAnsi" w:hAnsiTheme="minorHAnsi" w:cstheme="minorHAnsi"/>
                <w:b/>
                <w:bCs/>
                <w:i w:val="0"/>
                <w:iCs w:val="0"/>
              </w:rPr>
            </w:pPr>
            <w:r w:rsidRPr="007047A7">
              <w:rPr>
                <w:rFonts w:asciiTheme="minorHAnsi" w:hAnsiTheme="minorHAnsi" w:cstheme="minorHAnsi"/>
                <w:b/>
                <w:bCs/>
                <w:i w:val="0"/>
                <w:iCs w:val="0"/>
              </w:rPr>
              <w:t>Description</w:t>
            </w:r>
          </w:p>
        </w:tc>
      </w:tr>
      <w:tr w:rsidRPr="007047A7" w:rsidR="00265D94" w:rsidTr="00D41549" w14:paraId="4F9F4812" w14:textId="77777777">
        <w:trPr>
          <w:cantSplit/>
        </w:trPr>
        <w:tc>
          <w:tcPr>
            <w:tcW w:w="982" w:type="pct"/>
            <w:vAlign w:val="center"/>
          </w:tcPr>
          <w:p w:rsidRPr="007047A7" w:rsidR="00265D94" w:rsidP="00D41549" w:rsidRDefault="00265D94" w14:paraId="79BF235F" w14:textId="77777777">
            <w:pPr>
              <w:jc w:val="center"/>
              <w:rPr>
                <w:rFonts w:asciiTheme="minorHAnsi" w:hAnsiTheme="minorHAnsi" w:cstheme="minorHAnsi"/>
                <w:b/>
                <w:bCs/>
                <w:sz w:val="20"/>
                <w:szCs w:val="20"/>
              </w:rPr>
            </w:pPr>
            <w:r w:rsidRPr="007047A7">
              <w:rPr>
                <w:rFonts w:asciiTheme="minorHAnsi" w:hAnsiTheme="minorHAnsi" w:cstheme="minorHAnsi"/>
                <w:b/>
                <w:bCs/>
                <w:sz w:val="20"/>
                <w:szCs w:val="20"/>
              </w:rPr>
              <w:t>I</w:t>
            </w:r>
          </w:p>
        </w:tc>
        <w:tc>
          <w:tcPr>
            <w:tcW w:w="4018" w:type="pct"/>
            <w:vAlign w:val="center"/>
          </w:tcPr>
          <w:p w:rsidRPr="007047A7" w:rsidR="00265D94" w:rsidP="00D41549" w:rsidRDefault="00265D94" w14:paraId="34BCF211" w14:textId="77777777">
            <w:pPr>
              <w:rPr>
                <w:rFonts w:asciiTheme="minorHAnsi" w:hAnsiTheme="minorHAnsi" w:cstheme="minorHAnsi"/>
                <w:sz w:val="20"/>
                <w:szCs w:val="20"/>
              </w:rPr>
            </w:pPr>
            <w:r w:rsidRPr="007047A7">
              <w:rPr>
                <w:rFonts w:asciiTheme="minorHAnsi" w:hAnsiTheme="minorHAnsi" w:cstheme="minorHAnsi"/>
                <w:i/>
                <w:iCs/>
                <w:sz w:val="20"/>
                <w:szCs w:val="20"/>
              </w:rPr>
              <w:t>Incomplete</w:t>
            </w:r>
            <w:r w:rsidRPr="007047A7">
              <w:rPr>
                <w:rFonts w:asciiTheme="minorHAnsi" w:hAnsiTheme="minorHAnsi" w:cstheme="minorHAnsi"/>
                <w:sz w:val="20"/>
                <w:szCs w:val="20"/>
              </w:rPr>
              <w:t>:  A temporary grade assigned when the requirements of a course have not yet been completed due to hardship or extenuating circumstances, such as illness or death in the family.</w:t>
            </w:r>
          </w:p>
        </w:tc>
      </w:tr>
      <w:tr w:rsidRPr="007047A7" w:rsidR="00265D94" w:rsidTr="00D41549" w14:paraId="207FB630" w14:textId="77777777">
        <w:trPr>
          <w:cantSplit/>
        </w:trPr>
        <w:tc>
          <w:tcPr>
            <w:tcW w:w="982" w:type="pct"/>
            <w:vAlign w:val="center"/>
          </w:tcPr>
          <w:p w:rsidRPr="007047A7" w:rsidR="00265D94" w:rsidP="00D41549" w:rsidRDefault="00265D94" w14:paraId="2C9CC8D6" w14:textId="77777777">
            <w:pPr>
              <w:jc w:val="center"/>
              <w:rPr>
                <w:rFonts w:asciiTheme="minorHAnsi" w:hAnsiTheme="minorHAnsi" w:cstheme="minorHAnsi"/>
                <w:b/>
                <w:bCs/>
                <w:sz w:val="20"/>
                <w:szCs w:val="20"/>
              </w:rPr>
            </w:pPr>
            <w:r w:rsidRPr="007047A7">
              <w:rPr>
                <w:rFonts w:asciiTheme="minorHAnsi" w:hAnsiTheme="minorHAnsi" w:cstheme="minorHAnsi"/>
                <w:b/>
                <w:bCs/>
                <w:sz w:val="20"/>
                <w:szCs w:val="20"/>
              </w:rPr>
              <w:t>IP</w:t>
            </w:r>
          </w:p>
        </w:tc>
        <w:tc>
          <w:tcPr>
            <w:tcW w:w="4018" w:type="pct"/>
            <w:vAlign w:val="center"/>
          </w:tcPr>
          <w:p w:rsidRPr="007047A7" w:rsidR="00265D94" w:rsidP="00D41549" w:rsidRDefault="00265D94" w14:paraId="15D17B9B" w14:textId="77777777">
            <w:pPr>
              <w:widowControl w:val="0"/>
              <w:rPr>
                <w:rFonts w:asciiTheme="minorHAnsi" w:hAnsiTheme="minorHAnsi" w:cstheme="minorHAnsi"/>
                <w:sz w:val="20"/>
                <w:szCs w:val="20"/>
              </w:rPr>
            </w:pPr>
            <w:r w:rsidRPr="007047A7">
              <w:rPr>
                <w:rFonts w:asciiTheme="minorHAnsi" w:hAnsiTheme="minorHAnsi" w:cstheme="minorHAnsi"/>
                <w:i/>
                <w:iCs/>
                <w:sz w:val="20"/>
                <w:szCs w:val="20"/>
              </w:rPr>
              <w:t>In progress</w:t>
            </w:r>
            <w:r w:rsidRPr="007047A7">
              <w:rPr>
                <w:rFonts w:asciiTheme="minorHAnsi" w:hAnsiTheme="minorHAnsi" w:cstheme="minorHAnsi"/>
                <w:sz w:val="20"/>
                <w:szCs w:val="20"/>
              </w:rPr>
              <w:t>:  A temporary grade assigned for courses that are designed to have an anticipated enrollment that extends beyond one term. No more than two IP grades will be assigned for the same course.</w:t>
            </w:r>
          </w:p>
        </w:tc>
      </w:tr>
      <w:tr w:rsidRPr="007047A7" w:rsidR="00265D94" w:rsidTr="00D41549" w14:paraId="2EE18844" w14:textId="77777777">
        <w:trPr>
          <w:cantSplit/>
        </w:trPr>
        <w:tc>
          <w:tcPr>
            <w:tcW w:w="982" w:type="pct"/>
            <w:vAlign w:val="center"/>
          </w:tcPr>
          <w:p w:rsidRPr="007047A7" w:rsidR="00265D94" w:rsidP="00D41549" w:rsidRDefault="00265D94" w14:paraId="5E7D10D9" w14:textId="77777777">
            <w:pPr>
              <w:widowControl w:val="0"/>
              <w:jc w:val="center"/>
              <w:rPr>
                <w:rFonts w:asciiTheme="minorHAnsi" w:hAnsiTheme="minorHAnsi" w:cstheme="minorHAnsi"/>
                <w:b/>
                <w:bCs/>
                <w:sz w:val="20"/>
                <w:szCs w:val="20"/>
              </w:rPr>
            </w:pPr>
            <w:r w:rsidRPr="007047A7">
              <w:rPr>
                <w:rFonts w:asciiTheme="minorHAnsi" w:hAnsiTheme="minorHAnsi" w:cstheme="minorHAnsi"/>
                <w:b/>
                <w:bCs/>
                <w:sz w:val="20"/>
                <w:szCs w:val="20"/>
              </w:rPr>
              <w:t>CW</w:t>
            </w:r>
          </w:p>
        </w:tc>
        <w:tc>
          <w:tcPr>
            <w:tcW w:w="4018" w:type="pct"/>
            <w:vAlign w:val="center"/>
          </w:tcPr>
          <w:p w:rsidRPr="007047A7" w:rsidR="00265D94" w:rsidP="00D41549" w:rsidRDefault="00265D94" w14:paraId="7EFC449F" w14:textId="77777777">
            <w:pPr>
              <w:pStyle w:val="BodyText3"/>
              <w:tabs>
                <w:tab w:val="clear" w:pos="1710"/>
              </w:tabs>
              <w:rPr>
                <w:rFonts w:asciiTheme="minorHAnsi" w:hAnsiTheme="minorHAnsi" w:cstheme="minorHAnsi"/>
                <w:b w:val="0"/>
                <w:bCs w:val="0"/>
                <w:i w:val="0"/>
                <w:iCs w:val="0"/>
                <w:sz w:val="20"/>
                <w:szCs w:val="20"/>
              </w:rPr>
            </w:pPr>
            <w:r w:rsidRPr="007047A7">
              <w:rPr>
                <w:rFonts w:asciiTheme="minorHAnsi" w:hAnsiTheme="minorHAnsi" w:cstheme="minorHAnsi"/>
                <w:b w:val="0"/>
                <w:bCs w:val="0"/>
                <w:sz w:val="20"/>
                <w:szCs w:val="20"/>
              </w:rPr>
              <w:t>Compulsory Withdrawal:</w:t>
            </w:r>
            <w:r w:rsidRPr="007047A7">
              <w:rPr>
                <w:rFonts w:asciiTheme="minorHAnsi" w:hAnsiTheme="minorHAnsi" w:cstheme="minorHAnsi"/>
                <w:b w:val="0"/>
                <w:bCs w:val="0"/>
                <w:i w:val="0"/>
                <w:iCs w:val="0"/>
                <w:sz w:val="20"/>
                <w:szCs w:val="20"/>
              </w:rPr>
              <w:t xml:space="preserve">  A temporary grade assigned by a </w:t>
            </w:r>
            <w:proofErr w:type="gramStart"/>
            <w:r w:rsidRPr="007047A7">
              <w:rPr>
                <w:rFonts w:asciiTheme="minorHAnsi" w:hAnsiTheme="minorHAnsi" w:cstheme="minorHAnsi"/>
                <w:b w:val="0"/>
                <w:bCs w:val="0"/>
                <w:i w:val="0"/>
                <w:iCs w:val="0"/>
                <w:sz w:val="20"/>
                <w:szCs w:val="20"/>
              </w:rPr>
              <w:t>Dean</w:t>
            </w:r>
            <w:proofErr w:type="gramEnd"/>
            <w:r w:rsidRPr="007047A7">
              <w:rPr>
                <w:rFonts w:asciiTheme="minorHAnsi" w:hAnsiTheme="minorHAnsi" w:cstheme="minorHAnsi"/>
                <w:b w:val="0"/>
                <w:bCs w:val="0"/>
                <w:i w:val="0"/>
                <w:iCs w:val="0"/>
                <w:sz w:val="20"/>
                <w:szCs w:val="20"/>
              </w:rPr>
              <w:t xml:space="preserve"> when an instructor, after documenting the prescriptive strategies applied and consulting with peers, deems that a student is unsafe to self or others and must be removed from the lab, practicum, worksite, or field placement.</w:t>
            </w:r>
          </w:p>
        </w:tc>
      </w:tr>
    </w:tbl>
    <w:p w:rsidRPr="007047A7" w:rsidR="00265D94" w:rsidP="00265D94" w:rsidRDefault="00265D94" w14:paraId="1D355FF6" w14:textId="77777777">
      <w:pPr>
        <w:rPr>
          <w:rFonts w:asciiTheme="minorHAnsi" w:hAnsiTheme="minorHAnsi" w:cstheme="minorHAnsi"/>
          <w:sz w:val="20"/>
          <w:szCs w:val="20"/>
        </w:rPr>
      </w:pPr>
    </w:p>
    <w:p w:rsidRPr="007047A7" w:rsidR="00265D94" w:rsidP="00265D94" w:rsidRDefault="00265D94" w14:paraId="23AF303E" w14:textId="77777777">
      <w:pPr>
        <w:jc w:val="center"/>
        <w:rPr>
          <w:rFonts w:asciiTheme="minorHAnsi" w:hAnsiTheme="minorHAnsi" w:cstheme="minorHAnsi"/>
          <w:b/>
          <w:bCs/>
          <w:sz w:val="20"/>
          <w:szCs w:val="20"/>
        </w:rPr>
      </w:pPr>
    </w:p>
    <w:p w:rsidR="69CACE11" w:rsidP="69CACE11" w:rsidRDefault="69CACE11" w14:paraId="1834D132" w14:textId="180D3A87">
      <w:pPr>
        <w:jc w:val="center"/>
        <w:rPr>
          <w:rFonts w:ascii="Calibri" w:hAnsi="Calibri" w:cs="Calibri" w:asciiTheme="minorAscii" w:hAnsiTheme="minorAscii" w:cstheme="minorAscii"/>
          <w:b w:val="1"/>
          <w:bCs w:val="1"/>
          <w:sz w:val="20"/>
          <w:szCs w:val="20"/>
        </w:rPr>
      </w:pPr>
    </w:p>
    <w:p w:rsidR="69CACE11" w:rsidRDefault="69CACE11" w14:paraId="657F2164" w14:textId="4A09111E">
      <w:r>
        <w:br w:type="page"/>
      </w:r>
    </w:p>
    <w:p w:rsidRPr="007047A7" w:rsidR="00265D94" w:rsidP="00265D94" w:rsidRDefault="00265D94" w14:paraId="12DA8621" w14:textId="77777777">
      <w:pPr>
        <w:jc w:val="center"/>
        <w:rPr>
          <w:rFonts w:asciiTheme="minorHAnsi" w:hAnsiTheme="minorHAnsi" w:cstheme="minorHAnsi"/>
          <w:b/>
          <w:bCs/>
          <w:sz w:val="20"/>
          <w:szCs w:val="20"/>
        </w:rPr>
      </w:pPr>
      <w:r w:rsidRPr="007047A7">
        <w:rPr>
          <w:rFonts w:asciiTheme="minorHAnsi" w:hAnsiTheme="minorHAnsi" w:cstheme="minorHAnsi"/>
          <w:b/>
          <w:bCs/>
          <w:sz w:val="20"/>
          <w:szCs w:val="20"/>
        </w:rPr>
        <w:t>Attention!</w:t>
      </w:r>
    </w:p>
    <w:p w:rsidRPr="007047A7" w:rsidR="00265D94" w:rsidP="00265D94" w:rsidRDefault="00265D94" w14:paraId="64585E07" w14:textId="77777777">
      <w:pPr>
        <w:jc w:val="center"/>
        <w:rPr>
          <w:rFonts w:asciiTheme="minorHAnsi" w:hAnsiTheme="minorHAnsi" w:cstheme="minorHAnsi"/>
          <w:b/>
          <w:bCs/>
          <w:sz w:val="20"/>
          <w:szCs w:val="20"/>
        </w:rPr>
      </w:pPr>
    </w:p>
    <w:p w:rsidRPr="007047A7" w:rsidR="00265D94" w:rsidP="00265D94" w:rsidRDefault="00265D94" w14:paraId="2D1C1BAB" w14:textId="4B89B246">
      <w:pPr>
        <w:numPr>
          <w:ilvl w:val="0"/>
          <w:numId w:val="17"/>
        </w:numPr>
        <w:tabs>
          <w:tab w:val="left" w:pos="-720"/>
        </w:tabs>
        <w:suppressAutoHyphens/>
        <w:rPr>
          <w:rFonts w:asciiTheme="minorHAnsi" w:hAnsiTheme="minorHAnsi" w:cstheme="minorHAnsi"/>
          <w:b/>
          <w:bCs/>
          <w:spacing w:val="-3"/>
          <w:sz w:val="20"/>
          <w:szCs w:val="20"/>
          <w:lang w:val="en-GB"/>
        </w:rPr>
      </w:pPr>
      <w:r w:rsidRPr="007047A7">
        <w:rPr>
          <w:rFonts w:asciiTheme="minorHAnsi" w:hAnsiTheme="minorHAnsi" w:cstheme="minorHAnsi"/>
          <w:b/>
          <w:bCs/>
          <w:spacing w:val="-3"/>
          <w:sz w:val="20"/>
          <w:szCs w:val="20"/>
          <w:lang w:val="en-GB"/>
        </w:rPr>
        <w:t xml:space="preserve">Late work will be deducted 5% a day unless you have a documented medical excuse.  All work must be handed in on time—and that means </w:t>
      </w:r>
      <w:r w:rsidRPr="007047A7" w:rsidR="007047A7">
        <w:rPr>
          <w:rFonts w:asciiTheme="minorHAnsi" w:hAnsiTheme="minorHAnsi" w:cstheme="minorHAnsi"/>
          <w:b/>
          <w:bCs/>
          <w:spacing w:val="-3"/>
          <w:sz w:val="20"/>
          <w:szCs w:val="20"/>
          <w:lang w:val="en-GB"/>
        </w:rPr>
        <w:t>by 11:59 pm on the due date specified)</w:t>
      </w:r>
    </w:p>
    <w:p w:rsidRPr="007047A7" w:rsidR="00265D94" w:rsidP="00265D94" w:rsidRDefault="00265D94" w14:paraId="2A5E42E4" w14:textId="77777777">
      <w:pPr>
        <w:tabs>
          <w:tab w:val="left" w:pos="-720"/>
        </w:tabs>
        <w:suppressAutoHyphens/>
        <w:ind w:left="360"/>
        <w:rPr>
          <w:rFonts w:asciiTheme="minorHAnsi" w:hAnsiTheme="minorHAnsi" w:cstheme="minorHAnsi"/>
          <w:b/>
          <w:bCs/>
          <w:spacing w:val="-3"/>
          <w:sz w:val="20"/>
          <w:szCs w:val="20"/>
          <w:lang w:val="en-GB"/>
        </w:rPr>
      </w:pPr>
    </w:p>
    <w:p w:rsidRPr="007047A7" w:rsidR="00265D94" w:rsidP="00265D94" w:rsidRDefault="00265D94" w14:paraId="7D390183" w14:textId="77777777">
      <w:pPr>
        <w:numPr>
          <w:ilvl w:val="0"/>
          <w:numId w:val="17"/>
        </w:numPr>
        <w:tabs>
          <w:tab w:val="left" w:pos="-720"/>
        </w:tabs>
        <w:suppressAutoHyphens/>
        <w:rPr>
          <w:rFonts w:asciiTheme="minorHAnsi" w:hAnsiTheme="minorHAnsi" w:cstheme="minorHAnsi"/>
          <w:b/>
          <w:bCs/>
          <w:spacing w:val="-3"/>
          <w:sz w:val="20"/>
          <w:szCs w:val="20"/>
          <w:lang w:val="en-GB"/>
        </w:rPr>
      </w:pPr>
      <w:r w:rsidRPr="007047A7">
        <w:rPr>
          <w:rFonts w:asciiTheme="minorHAnsi" w:hAnsiTheme="minorHAnsi" w:cstheme="minorHAnsi"/>
          <w:b/>
          <w:bCs/>
          <w:spacing w:val="-3"/>
          <w:sz w:val="20"/>
          <w:szCs w:val="20"/>
          <w:lang w:val="en-GB"/>
        </w:rPr>
        <w:t xml:space="preserve">Five pop quizzes are scheduled randomly throughout the term.  They are based on the assigned readings, as listed below.  Once again, if you miss a </w:t>
      </w:r>
      <w:proofErr w:type="gramStart"/>
      <w:r w:rsidRPr="007047A7">
        <w:rPr>
          <w:rFonts w:asciiTheme="minorHAnsi" w:hAnsiTheme="minorHAnsi" w:cstheme="minorHAnsi"/>
          <w:b/>
          <w:bCs/>
          <w:spacing w:val="-3"/>
          <w:sz w:val="20"/>
          <w:szCs w:val="20"/>
          <w:lang w:val="en-GB"/>
        </w:rPr>
        <w:t>quiz</w:t>
      </w:r>
      <w:proofErr w:type="gramEnd"/>
      <w:r w:rsidRPr="007047A7">
        <w:rPr>
          <w:rFonts w:asciiTheme="minorHAnsi" w:hAnsiTheme="minorHAnsi" w:cstheme="minorHAnsi"/>
          <w:b/>
          <w:bCs/>
          <w:spacing w:val="-3"/>
          <w:sz w:val="20"/>
          <w:szCs w:val="20"/>
          <w:lang w:val="en-GB"/>
        </w:rPr>
        <w:t xml:space="preserve"> you cannot make it up unless accompanied by a note from a medical practitioner.</w:t>
      </w:r>
    </w:p>
    <w:p w:rsidRPr="007047A7" w:rsidR="00265D94" w:rsidP="00265D94" w:rsidRDefault="00265D94" w14:paraId="0EFBF2E2" w14:textId="77777777">
      <w:pPr>
        <w:tabs>
          <w:tab w:val="left" w:pos="-720"/>
        </w:tabs>
        <w:suppressAutoHyphens/>
        <w:rPr>
          <w:rFonts w:asciiTheme="minorHAnsi" w:hAnsiTheme="minorHAnsi" w:cstheme="minorHAnsi"/>
          <w:b/>
          <w:bCs/>
          <w:spacing w:val="-3"/>
          <w:sz w:val="20"/>
          <w:szCs w:val="20"/>
          <w:lang w:val="en-GB"/>
        </w:rPr>
      </w:pPr>
    </w:p>
    <w:p w:rsidRPr="007047A7" w:rsidR="007047A7" w:rsidP="007047A7" w:rsidRDefault="00265D94" w14:paraId="2FE2BBA7" w14:textId="1191CD0D">
      <w:pPr>
        <w:numPr>
          <w:ilvl w:val="0"/>
          <w:numId w:val="17"/>
        </w:numPr>
        <w:tabs>
          <w:tab w:val="left" w:pos="-720"/>
        </w:tabs>
        <w:suppressAutoHyphens/>
        <w:rPr>
          <w:rFonts w:asciiTheme="minorHAnsi" w:hAnsiTheme="minorHAnsi" w:cstheme="minorHAnsi"/>
          <w:b/>
          <w:bCs/>
          <w:spacing w:val="-3"/>
          <w:sz w:val="20"/>
          <w:szCs w:val="20"/>
          <w:lang w:val="en-GB"/>
        </w:rPr>
      </w:pPr>
      <w:r w:rsidRPr="007047A7">
        <w:rPr>
          <w:rFonts w:asciiTheme="minorHAnsi" w:hAnsiTheme="minorHAnsi" w:cstheme="minorHAnsi"/>
          <w:b/>
          <w:bCs/>
          <w:spacing w:val="-3"/>
          <w:sz w:val="20"/>
          <w:szCs w:val="20"/>
          <w:lang w:val="en-GB"/>
        </w:rPr>
        <w:t xml:space="preserve">If you are absent for a </w:t>
      </w:r>
      <w:proofErr w:type="gramStart"/>
      <w:r w:rsidRPr="007047A7">
        <w:rPr>
          <w:rFonts w:asciiTheme="minorHAnsi" w:hAnsiTheme="minorHAnsi" w:cstheme="minorHAnsi"/>
          <w:b/>
          <w:bCs/>
          <w:spacing w:val="-3"/>
          <w:sz w:val="20"/>
          <w:szCs w:val="20"/>
          <w:lang w:val="en-GB"/>
        </w:rPr>
        <w:t>quiz</w:t>
      </w:r>
      <w:proofErr w:type="gramEnd"/>
      <w:r w:rsidRPr="007047A7">
        <w:rPr>
          <w:rFonts w:asciiTheme="minorHAnsi" w:hAnsiTheme="minorHAnsi" w:cstheme="minorHAnsi"/>
          <w:b/>
          <w:bCs/>
          <w:spacing w:val="-3"/>
          <w:sz w:val="20"/>
          <w:szCs w:val="20"/>
          <w:lang w:val="en-GB"/>
        </w:rPr>
        <w:t xml:space="preserve"> you will receive a zero for this missed work unless you have a doctor’s note excusing the absence.</w:t>
      </w:r>
    </w:p>
    <w:p w:rsidRPr="007047A7" w:rsidR="00265D94" w:rsidP="00265D94" w:rsidRDefault="00265D94" w14:paraId="3784B4A5" w14:textId="77777777">
      <w:pPr>
        <w:tabs>
          <w:tab w:val="left" w:pos="-720"/>
        </w:tabs>
        <w:suppressAutoHyphens/>
        <w:rPr>
          <w:rFonts w:asciiTheme="minorHAnsi" w:hAnsiTheme="minorHAnsi" w:cstheme="minorHAnsi"/>
          <w:b/>
          <w:bCs/>
          <w:spacing w:val="-3"/>
          <w:sz w:val="20"/>
          <w:szCs w:val="20"/>
          <w:lang w:val="en-GB"/>
        </w:rPr>
      </w:pPr>
    </w:p>
    <w:p w:rsidRPr="007047A7" w:rsidR="00265D94" w:rsidP="00265D94" w:rsidRDefault="00265D94" w14:paraId="7912FD79" w14:textId="77777777">
      <w:pPr>
        <w:pStyle w:val="BodyText"/>
        <w:numPr>
          <w:ilvl w:val="0"/>
          <w:numId w:val="17"/>
        </w:numPr>
        <w:rPr>
          <w:rFonts w:asciiTheme="minorHAnsi" w:hAnsiTheme="minorHAnsi" w:cstheme="minorHAnsi"/>
          <w:b/>
          <w:bCs/>
          <w:sz w:val="20"/>
          <w:szCs w:val="20"/>
        </w:rPr>
      </w:pPr>
      <w:r w:rsidRPr="007047A7">
        <w:rPr>
          <w:rFonts w:asciiTheme="minorHAnsi" w:hAnsiTheme="minorHAnsi" w:cstheme="minorHAnsi"/>
          <w:b/>
          <w:bCs/>
          <w:sz w:val="20"/>
          <w:szCs w:val="20"/>
        </w:rPr>
        <w:t>Plagiarism</w:t>
      </w:r>
      <w:r w:rsidRPr="007047A7">
        <w:rPr>
          <w:rFonts w:asciiTheme="minorHAnsi" w:hAnsiTheme="minorHAnsi" w:cstheme="minorHAnsi"/>
          <w:sz w:val="20"/>
          <w:szCs w:val="20"/>
        </w:rPr>
        <w:t xml:space="preserve"> </w:t>
      </w:r>
      <w:r w:rsidRPr="007047A7">
        <w:rPr>
          <w:rFonts w:asciiTheme="minorHAnsi" w:hAnsiTheme="minorHAnsi" w:cstheme="minorHAnsi"/>
          <w:b/>
          <w:bCs/>
          <w:sz w:val="20"/>
          <w:szCs w:val="20"/>
        </w:rPr>
        <w:t xml:space="preserve">(presenting the ideas or words of others as your own) is a serious academic offence.  In this class, the minimum penalty for plagiarism is a grade of zero on the relevant assignment.  </w:t>
      </w:r>
    </w:p>
    <w:p w:rsidRPr="007047A7" w:rsidR="00265D94" w:rsidP="00265D94" w:rsidRDefault="00265D94" w14:paraId="6892FB7F" w14:textId="77777777">
      <w:pPr>
        <w:pStyle w:val="BodyText"/>
        <w:rPr>
          <w:rFonts w:asciiTheme="minorHAnsi" w:hAnsiTheme="minorHAnsi" w:cstheme="minorHAnsi"/>
          <w:b/>
          <w:bCs/>
          <w:sz w:val="20"/>
          <w:szCs w:val="20"/>
        </w:rPr>
      </w:pPr>
    </w:p>
    <w:p w:rsidRPr="007047A7" w:rsidR="00265D94" w:rsidP="00265D94" w:rsidRDefault="00265D94" w14:paraId="69C730BE" w14:textId="77777777">
      <w:pPr>
        <w:pStyle w:val="BodyText"/>
        <w:numPr>
          <w:ilvl w:val="0"/>
          <w:numId w:val="17"/>
        </w:numPr>
        <w:rPr>
          <w:rFonts w:asciiTheme="minorHAnsi" w:hAnsiTheme="minorHAnsi" w:cstheme="minorHAnsi"/>
          <w:b/>
          <w:bCs/>
          <w:sz w:val="20"/>
          <w:szCs w:val="20"/>
        </w:rPr>
      </w:pPr>
      <w:r w:rsidRPr="007047A7">
        <w:rPr>
          <w:rFonts w:asciiTheme="minorHAnsi" w:hAnsiTheme="minorHAnsi" w:cstheme="minorHAnsi"/>
          <w:b/>
          <w:bCs/>
          <w:sz w:val="20"/>
          <w:szCs w:val="20"/>
        </w:rPr>
        <w:t xml:space="preserve">You must keep a copy of everything you hand in to me in case one of your assignments is misplaced, stolen, or damaged. You must also keep all returned </w:t>
      </w:r>
      <w:proofErr w:type="gramStart"/>
      <w:r w:rsidRPr="007047A7">
        <w:rPr>
          <w:rFonts w:asciiTheme="minorHAnsi" w:hAnsiTheme="minorHAnsi" w:cstheme="minorHAnsi"/>
          <w:b/>
          <w:bCs/>
          <w:sz w:val="20"/>
          <w:szCs w:val="20"/>
        </w:rPr>
        <w:t>work, and</w:t>
      </w:r>
      <w:proofErr w:type="gramEnd"/>
      <w:r w:rsidRPr="007047A7">
        <w:rPr>
          <w:rFonts w:asciiTheme="minorHAnsi" w:hAnsiTheme="minorHAnsi" w:cstheme="minorHAnsi"/>
          <w:b/>
          <w:bCs/>
          <w:sz w:val="20"/>
          <w:szCs w:val="20"/>
        </w:rPr>
        <w:t xml:space="preserve"> produce it when asked to do so. </w:t>
      </w:r>
    </w:p>
    <w:p w:rsidRPr="007047A7" w:rsidR="00265D94" w:rsidP="00265D94" w:rsidRDefault="00265D94" w14:paraId="19A5E1A9" w14:textId="77777777">
      <w:pPr>
        <w:pStyle w:val="BodyText"/>
        <w:rPr>
          <w:rFonts w:asciiTheme="minorHAnsi" w:hAnsiTheme="minorHAnsi" w:cstheme="minorHAnsi"/>
          <w:b/>
          <w:bCs/>
          <w:sz w:val="20"/>
          <w:szCs w:val="20"/>
        </w:rPr>
      </w:pPr>
    </w:p>
    <w:p w:rsidRPr="007047A7" w:rsidR="00265D94" w:rsidP="00265D94" w:rsidRDefault="00265D94" w14:paraId="0BCED4CF" w14:textId="77777777">
      <w:pPr>
        <w:pStyle w:val="BodyText"/>
        <w:numPr>
          <w:ilvl w:val="0"/>
          <w:numId w:val="17"/>
        </w:numPr>
        <w:rPr>
          <w:rFonts w:asciiTheme="minorHAnsi" w:hAnsiTheme="minorHAnsi" w:cstheme="minorHAnsi"/>
          <w:b/>
          <w:bCs/>
          <w:sz w:val="20"/>
          <w:szCs w:val="20"/>
        </w:rPr>
      </w:pPr>
      <w:r w:rsidRPr="007047A7">
        <w:rPr>
          <w:rFonts w:asciiTheme="minorHAnsi" w:hAnsiTheme="minorHAnsi" w:cstheme="minorHAnsi"/>
          <w:b/>
          <w:bCs/>
          <w:sz w:val="20"/>
          <w:szCs w:val="20"/>
        </w:rPr>
        <w:t xml:space="preserve">You are responsible for information, verbal or written, given in class.  Please keep track of all handouts and assigned </w:t>
      </w:r>
      <w:proofErr w:type="gramStart"/>
      <w:r w:rsidRPr="007047A7">
        <w:rPr>
          <w:rFonts w:asciiTheme="minorHAnsi" w:hAnsiTheme="minorHAnsi" w:cstheme="minorHAnsi"/>
          <w:b/>
          <w:bCs/>
          <w:sz w:val="20"/>
          <w:szCs w:val="20"/>
        </w:rPr>
        <w:t>readings, and</w:t>
      </w:r>
      <w:proofErr w:type="gramEnd"/>
      <w:r w:rsidRPr="007047A7">
        <w:rPr>
          <w:rFonts w:asciiTheme="minorHAnsi" w:hAnsiTheme="minorHAnsi" w:cstheme="minorHAnsi"/>
          <w:b/>
          <w:bCs/>
          <w:sz w:val="20"/>
          <w:szCs w:val="20"/>
        </w:rPr>
        <w:t xml:space="preserve"> note that neither unexcused absence from class during the discussion of tasks and assignments nor inattention to classroom activities, verbal explanations, or handouts exempts you from meeting deadlines or preparing for class.  </w:t>
      </w:r>
    </w:p>
    <w:p w:rsidRPr="007047A7" w:rsidR="00265D94" w:rsidP="00265D94" w:rsidRDefault="00265D94" w14:paraId="18C6B675" w14:textId="77777777">
      <w:pPr>
        <w:pStyle w:val="BodyText"/>
        <w:rPr>
          <w:rFonts w:asciiTheme="minorHAnsi" w:hAnsiTheme="minorHAnsi" w:cstheme="minorHAnsi"/>
          <w:b/>
          <w:bCs/>
          <w:sz w:val="20"/>
          <w:szCs w:val="20"/>
        </w:rPr>
      </w:pPr>
    </w:p>
    <w:p w:rsidRPr="007047A7" w:rsidR="00265D94" w:rsidP="00265D94" w:rsidRDefault="00265D94" w14:paraId="1A527542" w14:textId="77777777">
      <w:pPr>
        <w:pStyle w:val="BodyText"/>
        <w:numPr>
          <w:ilvl w:val="0"/>
          <w:numId w:val="17"/>
        </w:numPr>
        <w:rPr>
          <w:rFonts w:asciiTheme="minorHAnsi" w:hAnsiTheme="minorHAnsi" w:cstheme="minorHAnsi"/>
          <w:b/>
          <w:bCs/>
          <w:sz w:val="20"/>
          <w:szCs w:val="20"/>
        </w:rPr>
      </w:pPr>
      <w:r w:rsidRPr="007047A7">
        <w:rPr>
          <w:rFonts w:asciiTheme="minorHAnsi" w:hAnsiTheme="minorHAnsi" w:cstheme="minorHAnsi"/>
          <w:b/>
          <w:bCs/>
          <w:sz w:val="20"/>
          <w:szCs w:val="20"/>
        </w:rPr>
        <w:t xml:space="preserve">There will be a final exam in the class.  Therefore, I advise you to not schedule any travel during the exam period. </w:t>
      </w:r>
    </w:p>
    <w:p w:rsidRPr="007047A7" w:rsidR="00265D94" w:rsidP="00265D94" w:rsidRDefault="00265D94" w14:paraId="686914C7" w14:textId="77777777">
      <w:pPr>
        <w:jc w:val="center"/>
        <w:rPr>
          <w:rFonts w:asciiTheme="minorHAnsi" w:hAnsiTheme="minorHAnsi" w:cstheme="minorHAnsi"/>
          <w:b/>
          <w:bCs/>
          <w:sz w:val="20"/>
          <w:szCs w:val="20"/>
        </w:rPr>
      </w:pPr>
    </w:p>
    <w:p w:rsidRPr="007047A7" w:rsidR="00265D94" w:rsidP="00265D94" w:rsidRDefault="00265D94" w14:paraId="224F1227" w14:textId="77777777">
      <w:pPr>
        <w:rPr>
          <w:rFonts w:asciiTheme="minorHAnsi" w:hAnsiTheme="minorHAnsi" w:cstheme="minorHAnsi"/>
          <w:sz w:val="20"/>
          <w:szCs w:val="20"/>
        </w:rPr>
      </w:pPr>
    </w:p>
    <w:p w:rsidRPr="007047A7" w:rsidR="00265D94" w:rsidP="00265D94" w:rsidRDefault="00265D94" w14:paraId="4E781F4F" w14:textId="77777777">
      <w:pPr>
        <w:rPr>
          <w:rFonts w:asciiTheme="minorHAnsi" w:hAnsiTheme="minorHAnsi" w:cstheme="minorHAnsi"/>
          <w:sz w:val="20"/>
          <w:szCs w:val="20"/>
        </w:rPr>
      </w:pPr>
    </w:p>
    <w:p w:rsidRPr="007047A7" w:rsidR="00265D94" w:rsidP="00265D94" w:rsidRDefault="00265D94" w14:paraId="7155FBED" w14:textId="77777777">
      <w:pPr>
        <w:rPr>
          <w:rFonts w:asciiTheme="minorHAnsi" w:hAnsiTheme="minorHAnsi" w:cstheme="minorHAnsi"/>
          <w:sz w:val="20"/>
          <w:szCs w:val="20"/>
        </w:rPr>
      </w:pPr>
    </w:p>
    <w:p w:rsidRPr="007047A7" w:rsidR="00265D94" w:rsidP="00265D94" w:rsidRDefault="00265D94" w14:paraId="0AAEB853" w14:textId="77777777">
      <w:pPr>
        <w:rPr>
          <w:rFonts w:asciiTheme="minorHAnsi" w:hAnsiTheme="minorHAnsi" w:cstheme="minorHAnsi"/>
          <w:sz w:val="20"/>
          <w:szCs w:val="20"/>
        </w:rPr>
      </w:pPr>
    </w:p>
    <w:p w:rsidRPr="007047A7" w:rsidR="00265D94" w:rsidP="00265D94" w:rsidRDefault="00265D94" w14:paraId="6BE1FA21" w14:textId="77777777">
      <w:pPr>
        <w:tabs>
          <w:tab w:val="left" w:pos="-720"/>
        </w:tabs>
        <w:suppressAutoHyphens/>
        <w:rPr>
          <w:rFonts w:asciiTheme="minorHAnsi" w:hAnsiTheme="minorHAnsi" w:cstheme="minorHAnsi"/>
          <w:sz w:val="20"/>
          <w:szCs w:val="20"/>
        </w:rPr>
      </w:pPr>
    </w:p>
    <w:p w:rsidRPr="007047A7" w:rsidR="00265D94" w:rsidP="00265D94" w:rsidRDefault="00265D94" w14:paraId="5745A3BF" w14:textId="77777777">
      <w:pPr>
        <w:pStyle w:val="BodyText"/>
        <w:rPr>
          <w:rFonts w:asciiTheme="minorHAnsi" w:hAnsiTheme="minorHAnsi" w:cstheme="minorHAnsi"/>
          <w:b/>
          <w:bCs/>
          <w:sz w:val="20"/>
          <w:szCs w:val="20"/>
        </w:rPr>
      </w:pPr>
    </w:p>
    <w:p w:rsidRPr="007047A7" w:rsidR="00265D94" w:rsidP="00265D94" w:rsidRDefault="00265D94" w14:paraId="25A7B59F" w14:textId="77777777">
      <w:pPr>
        <w:rPr>
          <w:rFonts w:asciiTheme="minorHAnsi" w:hAnsiTheme="minorHAnsi" w:cstheme="minorHAnsi"/>
          <w:sz w:val="20"/>
          <w:szCs w:val="20"/>
        </w:rPr>
      </w:pPr>
    </w:p>
    <w:p w:rsidRPr="007047A7" w:rsidR="00265D94" w:rsidP="00265D94" w:rsidRDefault="00265D94" w14:paraId="2DEF696F" w14:textId="77777777">
      <w:pPr>
        <w:rPr>
          <w:rFonts w:asciiTheme="minorHAnsi" w:hAnsiTheme="minorHAnsi" w:cstheme="minorHAnsi"/>
          <w:sz w:val="20"/>
          <w:szCs w:val="20"/>
        </w:rPr>
      </w:pPr>
    </w:p>
    <w:p w:rsidRPr="007047A7" w:rsidR="009338C8" w:rsidP="009338C8" w:rsidRDefault="009338C8" w14:paraId="0A092B90" w14:textId="77777777">
      <w:pPr>
        <w:rPr>
          <w:rFonts w:asciiTheme="minorHAnsi" w:hAnsiTheme="minorHAnsi" w:cstheme="minorHAnsi"/>
          <w:sz w:val="20"/>
          <w:szCs w:val="20"/>
        </w:rPr>
      </w:pPr>
    </w:p>
    <w:p w:rsidRPr="007047A7" w:rsidR="00420487" w:rsidP="00404184" w:rsidRDefault="00420487" w14:paraId="77003360" w14:textId="77777777">
      <w:pPr>
        <w:pStyle w:val="Heading1"/>
        <w:spacing w:line="276" w:lineRule="auto"/>
        <w:ind w:left="0" w:firstLine="0"/>
        <w:rPr>
          <w:rFonts w:asciiTheme="minorHAnsi" w:hAnsiTheme="minorHAnsi" w:cstheme="minorHAnsi"/>
          <w:sz w:val="20"/>
          <w:szCs w:val="20"/>
        </w:rPr>
      </w:pPr>
    </w:p>
    <w:p w:rsidRPr="007047A7" w:rsidR="002D779E" w:rsidP="00404184" w:rsidRDefault="002D779E" w14:paraId="324ACD9A" w14:textId="77777777">
      <w:pPr>
        <w:pStyle w:val="Heading1"/>
        <w:pBdr>
          <w:bottom w:val="single" w:color="7F7F7F" w:themeColor="text1" w:themeTint="80" w:sz="4" w:space="1"/>
        </w:pBdr>
        <w:spacing w:before="120" w:line="276" w:lineRule="auto"/>
        <w:ind w:left="0" w:firstLine="0"/>
        <w:rPr>
          <w:rFonts w:asciiTheme="minorHAnsi" w:hAnsiTheme="minorHAnsi" w:cstheme="minorHAnsi"/>
          <w:sz w:val="20"/>
          <w:szCs w:val="20"/>
        </w:rPr>
      </w:pPr>
      <w:r w:rsidRPr="007047A7">
        <w:rPr>
          <w:rFonts w:asciiTheme="minorHAnsi" w:hAnsiTheme="minorHAnsi" w:cstheme="minorHAnsi"/>
          <w:sz w:val="20"/>
          <w:szCs w:val="20"/>
        </w:rPr>
        <w:t>SCHOOL OR DEPARTMENTAL INFORMATION</w:t>
      </w:r>
    </w:p>
    <w:p w:rsidRPr="007047A7" w:rsidR="002D779E" w:rsidP="002D779E" w:rsidRDefault="002D779E" w14:paraId="7ABE5134" w14:textId="77777777">
      <w:pPr>
        <w:rPr>
          <w:rFonts w:asciiTheme="minorHAnsi" w:hAnsiTheme="minorHAnsi" w:cstheme="minorHAnsi"/>
          <w:sz w:val="20"/>
          <w:szCs w:val="20"/>
        </w:rPr>
      </w:pPr>
    </w:p>
    <w:p w:rsidRPr="007047A7" w:rsidR="00826E1F" w:rsidP="00E11F2D" w:rsidRDefault="00826E1F" w14:paraId="2FE66CCF" w14:textId="399A6A86">
      <w:pPr>
        <w:pStyle w:val="Heading1"/>
        <w:spacing w:line="276" w:lineRule="auto"/>
        <w:ind w:left="0" w:firstLine="0"/>
        <w:rPr>
          <w:rFonts w:asciiTheme="minorHAnsi" w:hAnsiTheme="minorHAnsi" w:cstheme="minorHAnsi"/>
          <w:sz w:val="20"/>
          <w:szCs w:val="20"/>
        </w:rPr>
      </w:pPr>
    </w:p>
    <w:p w:rsidRPr="007047A7" w:rsidR="00404184" w:rsidP="00404184" w:rsidRDefault="00404184" w14:paraId="5F0ACBEF" w14:textId="6411BB35">
      <w:pPr>
        <w:rPr>
          <w:rFonts w:asciiTheme="minorHAnsi" w:hAnsiTheme="minorHAnsi" w:cstheme="minorHAnsi"/>
          <w:sz w:val="20"/>
          <w:szCs w:val="20"/>
        </w:rPr>
      </w:pPr>
    </w:p>
    <w:p w:rsidRPr="007047A7" w:rsidR="00472BC2" w:rsidP="00404184" w:rsidRDefault="00472BC2" w14:paraId="1747D824" w14:textId="3DC1F71B">
      <w:pPr>
        <w:rPr>
          <w:rFonts w:asciiTheme="minorHAnsi" w:hAnsiTheme="minorHAnsi" w:cstheme="minorHAnsi"/>
          <w:sz w:val="20"/>
          <w:szCs w:val="20"/>
        </w:rPr>
      </w:pPr>
    </w:p>
    <w:p w:rsidRPr="007047A7" w:rsidR="009338C8" w:rsidP="00404184" w:rsidRDefault="009338C8" w14:paraId="5531AB70" w14:textId="77777777">
      <w:pPr>
        <w:rPr>
          <w:rFonts w:asciiTheme="minorHAnsi" w:hAnsiTheme="minorHAnsi" w:cstheme="minorHAnsi"/>
          <w:sz w:val="20"/>
          <w:szCs w:val="20"/>
        </w:rPr>
      </w:pPr>
    </w:p>
    <w:p w:rsidRPr="007047A7" w:rsidR="00404184" w:rsidP="00404184" w:rsidRDefault="00404184" w14:paraId="424B8637" w14:textId="6668B2B6">
      <w:pPr>
        <w:rPr>
          <w:rFonts w:asciiTheme="minorHAnsi" w:hAnsiTheme="minorHAnsi" w:cstheme="minorHAnsi"/>
          <w:sz w:val="20"/>
          <w:szCs w:val="20"/>
        </w:rPr>
      </w:pPr>
    </w:p>
    <w:p w:rsidRPr="007047A7" w:rsidR="009338C8" w:rsidP="009338C8" w:rsidRDefault="009338C8" w14:paraId="0E41381E" w14:textId="77777777">
      <w:pPr>
        <w:pStyle w:val="Heading1"/>
        <w:pBdr>
          <w:bottom w:val="single" w:color="7F7F7F" w:themeColor="text1" w:themeTint="80" w:sz="4" w:space="1"/>
        </w:pBdr>
        <w:spacing w:before="120" w:line="276" w:lineRule="auto"/>
        <w:ind w:left="0" w:hanging="14"/>
        <w:rPr>
          <w:rFonts w:asciiTheme="minorHAnsi" w:hAnsiTheme="minorHAnsi" w:cstheme="minorHAnsi"/>
          <w:sz w:val="20"/>
          <w:szCs w:val="20"/>
        </w:rPr>
      </w:pPr>
      <w:r w:rsidRPr="007047A7">
        <w:rPr>
          <w:rFonts w:asciiTheme="minorHAnsi" w:hAnsiTheme="minorHAnsi" w:cstheme="minorHAnsi"/>
          <w:sz w:val="20"/>
          <w:szCs w:val="20"/>
        </w:rPr>
        <w:t>STUDENT RESPONSIBILITY</w:t>
      </w:r>
    </w:p>
    <w:p w:rsidRPr="007047A7" w:rsidR="009338C8" w:rsidP="009338C8" w:rsidRDefault="009338C8" w14:paraId="77129EFA" w14:textId="77777777">
      <w:pPr>
        <w:spacing w:before="120" w:line="276" w:lineRule="auto"/>
        <w:rPr>
          <w:rFonts w:asciiTheme="minorHAnsi" w:hAnsiTheme="minorHAnsi" w:cstheme="minorHAnsi"/>
          <w:sz w:val="20"/>
          <w:szCs w:val="20"/>
        </w:rPr>
      </w:pPr>
      <w:r w:rsidRPr="007047A7">
        <w:rPr>
          <w:rFonts w:asciiTheme="minorHAnsi" w:hAnsiTheme="minorHAnsi" w:cstheme="minorHAnsi"/>
          <w:sz w:val="20"/>
          <w:szCs w:val="20"/>
        </w:rPr>
        <w:t xml:space="preserve">Enrolment at Camosun assumes that the student will become a responsible member of the College community. As such, each student will display a positive work ethic, assist in the preservation of </w:t>
      </w:r>
      <w:proofErr w:type="gramStart"/>
      <w:r w:rsidRPr="007047A7">
        <w:rPr>
          <w:rFonts w:asciiTheme="minorHAnsi" w:hAnsiTheme="minorHAnsi" w:cstheme="minorHAnsi"/>
          <w:sz w:val="20"/>
          <w:szCs w:val="20"/>
        </w:rPr>
        <w:t>College</w:t>
      </w:r>
      <w:proofErr w:type="gramEnd"/>
      <w:r w:rsidRPr="007047A7">
        <w:rPr>
          <w:rFonts w:asciiTheme="minorHAnsi" w:hAnsiTheme="minorHAnsi" w:cstheme="minorHAnsi"/>
          <w:sz w:val="20"/>
          <w:szCs w:val="20"/>
        </w:rPr>
        <w:t xml:space="preserve"> property, and assume responsibility for their education by researching academic requirements and policies; demonstrating courtesy and respect toward others; and respecting expectations concerning attendance, assignments, deadlines, and appointments.</w:t>
      </w:r>
    </w:p>
    <w:p w:rsidRPr="007047A7" w:rsidR="00404184" w:rsidP="00404184" w:rsidRDefault="00404184" w14:paraId="4BD744FF" w14:textId="77777777">
      <w:pPr>
        <w:rPr>
          <w:rFonts w:asciiTheme="minorHAnsi" w:hAnsiTheme="minorHAnsi" w:cstheme="minorHAnsi"/>
          <w:sz w:val="20"/>
          <w:szCs w:val="20"/>
        </w:rPr>
      </w:pPr>
    </w:p>
    <w:p w:rsidRPr="007047A7" w:rsidR="00826E1F" w:rsidP="00404184" w:rsidRDefault="00826E1F" w14:paraId="2F1DB651" w14:textId="77777777">
      <w:pPr>
        <w:pStyle w:val="Heading1"/>
        <w:spacing w:line="276" w:lineRule="auto"/>
        <w:ind w:left="-5"/>
        <w:rPr>
          <w:rFonts w:asciiTheme="minorHAnsi" w:hAnsiTheme="minorHAnsi" w:cstheme="minorHAnsi"/>
          <w:sz w:val="20"/>
          <w:szCs w:val="20"/>
        </w:rPr>
      </w:pPr>
    </w:p>
    <w:p w:rsidRPr="007047A7" w:rsidR="008A07FF" w:rsidP="00404184" w:rsidRDefault="008A07FF" w14:paraId="2CAEC2F6" w14:textId="4206F3AE">
      <w:pPr>
        <w:pStyle w:val="Heading1"/>
        <w:pBdr>
          <w:bottom w:val="single" w:color="7F7F7F" w:themeColor="text1" w:themeTint="80" w:sz="4" w:space="1"/>
        </w:pBdr>
        <w:spacing w:before="120" w:line="276" w:lineRule="auto"/>
        <w:ind w:left="0" w:firstLine="0"/>
        <w:rPr>
          <w:rFonts w:asciiTheme="minorHAnsi" w:hAnsiTheme="minorHAnsi" w:cstheme="minorHAnsi"/>
          <w:sz w:val="20"/>
          <w:szCs w:val="20"/>
        </w:rPr>
      </w:pPr>
      <w:r w:rsidRPr="007047A7">
        <w:rPr>
          <w:rFonts w:asciiTheme="minorHAnsi" w:hAnsiTheme="minorHAnsi" w:cstheme="minorHAnsi"/>
          <w:sz w:val="20"/>
          <w:szCs w:val="20"/>
        </w:rPr>
        <w:t>SUPPORTS AND SERVICES FOR STUDENTS</w:t>
      </w:r>
    </w:p>
    <w:p w:rsidRPr="007047A7" w:rsidR="00BF24F7" w:rsidP="00404184" w:rsidRDefault="00277930" w14:paraId="2FE4E674" w14:textId="4952F95A">
      <w:pPr>
        <w:spacing w:before="120" w:line="276" w:lineRule="auto"/>
        <w:rPr>
          <w:rFonts w:asciiTheme="minorHAnsi" w:hAnsiTheme="minorHAnsi" w:cstheme="minorHAnsi"/>
          <w:sz w:val="20"/>
          <w:szCs w:val="20"/>
        </w:rPr>
      </w:pPr>
      <w:r w:rsidRPr="007047A7">
        <w:rPr>
          <w:rFonts w:asciiTheme="minorHAnsi" w:hAnsiTheme="minorHAnsi" w:cstheme="minorHAnsi"/>
          <w:sz w:val="20"/>
          <w:szCs w:val="20"/>
        </w:rPr>
        <w:t xml:space="preserve">Camosun </w:t>
      </w:r>
      <w:r w:rsidRPr="007047A7" w:rsidR="0023087B">
        <w:rPr>
          <w:rFonts w:asciiTheme="minorHAnsi" w:hAnsiTheme="minorHAnsi" w:cstheme="minorHAnsi"/>
          <w:sz w:val="20"/>
          <w:szCs w:val="20"/>
        </w:rPr>
        <w:t xml:space="preserve">College offers </w:t>
      </w:r>
      <w:proofErr w:type="gramStart"/>
      <w:r w:rsidRPr="007047A7" w:rsidR="0023087B">
        <w:rPr>
          <w:rFonts w:asciiTheme="minorHAnsi" w:hAnsiTheme="minorHAnsi" w:cstheme="minorHAnsi"/>
          <w:sz w:val="20"/>
          <w:szCs w:val="20"/>
        </w:rPr>
        <w:t>a number of</w:t>
      </w:r>
      <w:proofErr w:type="gramEnd"/>
      <w:r w:rsidRPr="007047A7" w:rsidR="0023087B">
        <w:rPr>
          <w:rFonts w:asciiTheme="minorHAnsi" w:hAnsiTheme="minorHAnsi" w:cstheme="minorHAnsi"/>
          <w:sz w:val="20"/>
          <w:szCs w:val="20"/>
        </w:rPr>
        <w:t xml:space="preserve"> services to help you succeed in and out of the classroom. For a detailed overview of the supports and services visit </w:t>
      </w:r>
      <w:hyperlink w:history="1" r:id="rId18">
        <w:r w:rsidRPr="007047A7" w:rsidR="00E71C16">
          <w:rPr>
            <w:rStyle w:val="Hyperlink"/>
            <w:rFonts w:asciiTheme="minorHAnsi" w:hAnsiTheme="minorHAnsi" w:cstheme="minorHAnsi"/>
            <w:sz w:val="20"/>
            <w:szCs w:val="20"/>
          </w:rPr>
          <w:t>http://camosun.ca/students/</w:t>
        </w:r>
      </w:hyperlink>
      <w:r w:rsidRPr="007047A7" w:rsidR="0023087B">
        <w:rPr>
          <w:rFonts w:asciiTheme="minorHAnsi" w:hAnsiTheme="minorHAnsi" w:cstheme="minorHAnsi"/>
          <w:sz w:val="20"/>
          <w:szCs w:val="20"/>
        </w:rPr>
        <w:t>.</w:t>
      </w:r>
    </w:p>
    <w:p w:rsidRPr="007047A7" w:rsidR="0023087B" w:rsidP="0023087B" w:rsidRDefault="0023087B" w14:paraId="4D80799D" w14:textId="4FFCB919">
      <w:pPr>
        <w:rPr>
          <w:rFonts w:asciiTheme="minorHAnsi" w:hAnsiTheme="minorHAnsi" w:cstheme="minorHAnsi"/>
          <w:sz w:val="20"/>
          <w:szCs w:val="20"/>
        </w:rPr>
      </w:pPr>
    </w:p>
    <w:tbl>
      <w:tblPr>
        <w:tblW w:w="8276" w:type="dxa"/>
        <w:tblInd w:w="612" w:type="dxa"/>
        <w:tblBorders>
          <w:top w:val="single" w:color="808080" w:sz="4" w:space="0"/>
          <w:bottom w:val="single" w:color="808080" w:sz="4" w:space="0"/>
          <w:insideH w:val="single" w:color="808080" w:sz="4" w:space="0"/>
        </w:tblBorders>
        <w:tblLook w:val="04A0" w:firstRow="1" w:lastRow="0" w:firstColumn="1" w:lastColumn="0" w:noHBand="0" w:noVBand="1"/>
      </w:tblPr>
      <w:tblGrid>
        <w:gridCol w:w="3528"/>
        <w:gridCol w:w="4748"/>
      </w:tblGrid>
      <w:tr w:rsidRPr="007047A7" w:rsidR="00BF24F7" w:rsidTr="00263027" w14:paraId="163F5462" w14:textId="77777777">
        <w:trPr>
          <w:trHeight w:val="480"/>
        </w:trPr>
        <w:tc>
          <w:tcPr>
            <w:tcW w:w="3528" w:type="dxa"/>
            <w:shd w:val="clear" w:color="auto" w:fill="auto"/>
            <w:vAlign w:val="center"/>
            <w:hideMark/>
          </w:tcPr>
          <w:p w:rsidRPr="007047A7" w:rsidR="00BF24F7" w:rsidP="00B248F9" w:rsidRDefault="00BF24F7" w14:paraId="57985B30" w14:textId="77777777">
            <w:pPr>
              <w:rPr>
                <w:rFonts w:asciiTheme="minorHAnsi" w:hAnsiTheme="minorHAnsi" w:cstheme="minorHAnsi"/>
                <w:color w:val="000000"/>
                <w:sz w:val="20"/>
                <w:szCs w:val="20"/>
              </w:rPr>
            </w:pPr>
            <w:r w:rsidRPr="007047A7">
              <w:rPr>
                <w:rFonts w:asciiTheme="minorHAnsi" w:hAnsiTheme="minorHAnsi" w:cstheme="minorHAnsi"/>
                <w:color w:val="000000"/>
                <w:sz w:val="20"/>
                <w:szCs w:val="20"/>
                <w:lang w:val="en"/>
              </w:rPr>
              <w:lastRenderedPageBreak/>
              <w:t>Academic Advising</w:t>
            </w:r>
          </w:p>
        </w:tc>
        <w:tc>
          <w:tcPr>
            <w:tcW w:w="4748" w:type="dxa"/>
            <w:shd w:val="clear" w:color="auto" w:fill="auto"/>
            <w:vAlign w:val="center"/>
            <w:hideMark/>
          </w:tcPr>
          <w:p w:rsidRPr="007047A7" w:rsidR="00BF24F7" w:rsidP="00B248F9" w:rsidRDefault="0015550D" w14:paraId="0AEF37E0" w14:textId="713F4AFB">
            <w:pPr>
              <w:rPr>
                <w:rFonts w:asciiTheme="minorHAnsi" w:hAnsiTheme="minorHAnsi" w:cstheme="minorHAnsi"/>
                <w:color w:val="0563C1"/>
                <w:sz w:val="20"/>
                <w:szCs w:val="20"/>
                <w:u w:val="single"/>
              </w:rPr>
            </w:pPr>
            <w:hyperlink w:history="1" r:id="rId19">
              <w:r w:rsidRPr="007047A7" w:rsidR="009F1EE6">
                <w:rPr>
                  <w:rFonts w:asciiTheme="minorHAnsi" w:hAnsiTheme="minorHAnsi" w:cstheme="minorHAnsi"/>
                  <w:color w:val="0563C1"/>
                  <w:sz w:val="20"/>
                  <w:szCs w:val="20"/>
                  <w:u w:val="single"/>
                  <w:lang w:val="en"/>
                </w:rPr>
                <w:t>http://camosun.ca/advising</w:t>
              </w:r>
            </w:hyperlink>
          </w:p>
        </w:tc>
      </w:tr>
      <w:tr w:rsidRPr="007047A7" w:rsidR="00BF24F7" w:rsidTr="00263027" w14:paraId="0FA7A26B" w14:textId="77777777">
        <w:trPr>
          <w:trHeight w:val="480"/>
        </w:trPr>
        <w:tc>
          <w:tcPr>
            <w:tcW w:w="3528" w:type="dxa"/>
            <w:shd w:val="clear" w:color="auto" w:fill="auto"/>
            <w:vAlign w:val="center"/>
            <w:hideMark/>
          </w:tcPr>
          <w:p w:rsidRPr="007047A7" w:rsidR="00BF24F7" w:rsidP="00B248F9" w:rsidRDefault="00BF24F7" w14:paraId="1694FC6F" w14:textId="77777777">
            <w:pPr>
              <w:rPr>
                <w:rFonts w:asciiTheme="minorHAnsi" w:hAnsiTheme="minorHAnsi" w:cstheme="minorHAnsi"/>
                <w:color w:val="000000"/>
                <w:sz w:val="20"/>
                <w:szCs w:val="20"/>
              </w:rPr>
            </w:pPr>
            <w:r w:rsidRPr="007047A7">
              <w:rPr>
                <w:rFonts w:asciiTheme="minorHAnsi" w:hAnsiTheme="minorHAnsi" w:cstheme="minorHAnsi"/>
                <w:color w:val="000000"/>
                <w:sz w:val="20"/>
                <w:szCs w:val="20"/>
                <w:lang w:val="en"/>
              </w:rPr>
              <w:t>Accessible Learning</w:t>
            </w:r>
          </w:p>
        </w:tc>
        <w:tc>
          <w:tcPr>
            <w:tcW w:w="4748" w:type="dxa"/>
            <w:shd w:val="clear" w:color="auto" w:fill="auto"/>
            <w:vAlign w:val="center"/>
            <w:hideMark/>
          </w:tcPr>
          <w:p w:rsidRPr="007047A7" w:rsidR="00BF24F7" w:rsidP="00B248F9" w:rsidRDefault="0015550D" w14:paraId="6CA4F714" w14:textId="01EF3C92">
            <w:pPr>
              <w:rPr>
                <w:rFonts w:asciiTheme="minorHAnsi" w:hAnsiTheme="minorHAnsi" w:cstheme="minorHAnsi"/>
                <w:color w:val="0563C1"/>
                <w:sz w:val="20"/>
                <w:szCs w:val="20"/>
                <w:u w:val="single"/>
              </w:rPr>
            </w:pPr>
            <w:hyperlink w:history="1" r:id="rId20">
              <w:r w:rsidRPr="007047A7" w:rsidR="000C7DFE">
                <w:rPr>
                  <w:rFonts w:asciiTheme="minorHAnsi" w:hAnsiTheme="minorHAnsi" w:cstheme="minorHAnsi"/>
                  <w:color w:val="0563C1"/>
                  <w:sz w:val="20"/>
                  <w:szCs w:val="20"/>
                  <w:u w:val="single"/>
                  <w:lang w:val="en"/>
                </w:rPr>
                <w:t>http://camosun.ca/accessible-learning</w:t>
              </w:r>
            </w:hyperlink>
          </w:p>
        </w:tc>
      </w:tr>
      <w:tr w:rsidRPr="007047A7" w:rsidR="00BF24F7" w:rsidTr="00263027" w14:paraId="38E5E2A3" w14:textId="77777777">
        <w:trPr>
          <w:trHeight w:val="480"/>
        </w:trPr>
        <w:tc>
          <w:tcPr>
            <w:tcW w:w="3528" w:type="dxa"/>
            <w:shd w:val="clear" w:color="auto" w:fill="auto"/>
            <w:vAlign w:val="center"/>
            <w:hideMark/>
          </w:tcPr>
          <w:p w:rsidRPr="007047A7" w:rsidR="00BF24F7" w:rsidP="00B248F9" w:rsidRDefault="00BF24F7" w14:paraId="2D0EA8EE" w14:textId="77777777">
            <w:pPr>
              <w:rPr>
                <w:rFonts w:asciiTheme="minorHAnsi" w:hAnsiTheme="minorHAnsi" w:cstheme="minorHAnsi"/>
                <w:color w:val="000000"/>
                <w:sz w:val="20"/>
                <w:szCs w:val="20"/>
              </w:rPr>
            </w:pPr>
            <w:r w:rsidRPr="007047A7">
              <w:rPr>
                <w:rFonts w:asciiTheme="minorHAnsi" w:hAnsiTheme="minorHAnsi" w:cstheme="minorHAnsi"/>
                <w:color w:val="000000"/>
                <w:sz w:val="20"/>
                <w:szCs w:val="20"/>
                <w:lang w:val="en"/>
              </w:rPr>
              <w:t>Counselling</w:t>
            </w:r>
          </w:p>
        </w:tc>
        <w:tc>
          <w:tcPr>
            <w:tcW w:w="4748" w:type="dxa"/>
            <w:shd w:val="clear" w:color="auto" w:fill="auto"/>
            <w:vAlign w:val="center"/>
            <w:hideMark/>
          </w:tcPr>
          <w:p w:rsidRPr="007047A7" w:rsidR="00BF24F7" w:rsidP="00B248F9" w:rsidRDefault="0015550D" w14:paraId="267385EF" w14:textId="1816FE91">
            <w:pPr>
              <w:rPr>
                <w:rFonts w:asciiTheme="minorHAnsi" w:hAnsiTheme="minorHAnsi" w:cstheme="minorHAnsi"/>
                <w:color w:val="0563C1"/>
                <w:sz w:val="20"/>
                <w:szCs w:val="20"/>
                <w:u w:val="single"/>
              </w:rPr>
            </w:pPr>
            <w:hyperlink w:history="1" r:id="rId21">
              <w:r w:rsidRPr="007047A7" w:rsidR="000C7DFE">
                <w:rPr>
                  <w:rFonts w:asciiTheme="minorHAnsi" w:hAnsiTheme="minorHAnsi" w:cstheme="minorHAnsi"/>
                  <w:color w:val="0563C1"/>
                  <w:sz w:val="20"/>
                  <w:szCs w:val="20"/>
                  <w:u w:val="single"/>
                  <w:lang w:val="en"/>
                </w:rPr>
                <w:t>http://camosun.ca/counselling</w:t>
              </w:r>
            </w:hyperlink>
          </w:p>
        </w:tc>
      </w:tr>
      <w:tr w:rsidRPr="007047A7" w:rsidR="000C7DFE" w:rsidTr="000C7DFE" w14:paraId="36D55233" w14:textId="77777777">
        <w:trPr>
          <w:trHeight w:val="480"/>
        </w:trPr>
        <w:tc>
          <w:tcPr>
            <w:tcW w:w="3528" w:type="dxa"/>
            <w:shd w:val="clear" w:color="auto" w:fill="auto"/>
            <w:vAlign w:val="center"/>
          </w:tcPr>
          <w:p w:rsidRPr="007047A7" w:rsidR="000C7DFE" w:rsidP="000C7DFE" w:rsidRDefault="000C7DFE" w14:paraId="6634659F" w14:textId="3E732E4C">
            <w:pPr>
              <w:rPr>
                <w:rFonts w:asciiTheme="minorHAnsi" w:hAnsiTheme="minorHAnsi" w:cstheme="minorHAnsi"/>
                <w:color w:val="000000"/>
                <w:sz w:val="20"/>
                <w:szCs w:val="20"/>
              </w:rPr>
            </w:pPr>
            <w:r w:rsidRPr="007047A7">
              <w:rPr>
                <w:rFonts w:asciiTheme="minorHAnsi" w:hAnsiTheme="minorHAnsi" w:cstheme="minorHAnsi"/>
                <w:color w:val="000000"/>
                <w:sz w:val="20"/>
                <w:szCs w:val="20"/>
              </w:rPr>
              <w:t>Career Services</w:t>
            </w:r>
          </w:p>
        </w:tc>
        <w:tc>
          <w:tcPr>
            <w:tcW w:w="4748" w:type="dxa"/>
            <w:shd w:val="clear" w:color="auto" w:fill="auto"/>
            <w:vAlign w:val="center"/>
          </w:tcPr>
          <w:p w:rsidRPr="007047A7" w:rsidR="000C7DFE" w:rsidP="000C7DFE" w:rsidRDefault="0015550D" w14:paraId="032B7FDF" w14:textId="455F33BC">
            <w:pPr>
              <w:rPr>
                <w:rFonts w:asciiTheme="minorHAnsi" w:hAnsiTheme="minorHAnsi" w:cstheme="minorHAnsi"/>
                <w:color w:val="0563C1"/>
                <w:sz w:val="20"/>
                <w:szCs w:val="20"/>
                <w:u w:val="single"/>
              </w:rPr>
            </w:pPr>
            <w:hyperlink w:history="1" r:id="rId22">
              <w:r w:rsidRPr="007047A7" w:rsidR="000C7DFE">
                <w:rPr>
                  <w:rFonts w:asciiTheme="minorHAnsi" w:hAnsiTheme="minorHAnsi" w:cstheme="minorHAnsi"/>
                  <w:color w:val="0563C1"/>
                  <w:sz w:val="20"/>
                  <w:szCs w:val="20"/>
                  <w:u w:val="single"/>
                  <w:lang w:val="en"/>
                </w:rPr>
                <w:t>http://camosun.ca/coop</w:t>
              </w:r>
            </w:hyperlink>
          </w:p>
        </w:tc>
      </w:tr>
      <w:tr w:rsidRPr="007047A7" w:rsidR="000C7DFE" w:rsidTr="00263027" w14:paraId="3C74808E" w14:textId="77777777">
        <w:trPr>
          <w:trHeight w:val="480"/>
        </w:trPr>
        <w:tc>
          <w:tcPr>
            <w:tcW w:w="3528" w:type="dxa"/>
            <w:shd w:val="clear" w:color="auto" w:fill="auto"/>
            <w:vAlign w:val="center"/>
            <w:hideMark/>
          </w:tcPr>
          <w:p w:rsidRPr="007047A7" w:rsidR="000C7DFE" w:rsidP="000C7DFE" w:rsidRDefault="000C7DFE" w14:paraId="30BF2D3F" w14:textId="77777777">
            <w:pPr>
              <w:rPr>
                <w:rFonts w:asciiTheme="minorHAnsi" w:hAnsiTheme="minorHAnsi" w:cstheme="minorHAnsi"/>
                <w:color w:val="000000"/>
                <w:sz w:val="20"/>
                <w:szCs w:val="20"/>
              </w:rPr>
            </w:pPr>
            <w:r w:rsidRPr="007047A7">
              <w:rPr>
                <w:rFonts w:asciiTheme="minorHAnsi" w:hAnsiTheme="minorHAnsi" w:cstheme="minorHAnsi"/>
                <w:color w:val="000000"/>
                <w:sz w:val="20"/>
                <w:szCs w:val="20"/>
                <w:lang w:val="en"/>
              </w:rPr>
              <w:t>Financial Aid and Awards</w:t>
            </w:r>
          </w:p>
        </w:tc>
        <w:tc>
          <w:tcPr>
            <w:tcW w:w="4748" w:type="dxa"/>
            <w:shd w:val="clear" w:color="auto" w:fill="auto"/>
            <w:vAlign w:val="center"/>
            <w:hideMark/>
          </w:tcPr>
          <w:p w:rsidRPr="007047A7" w:rsidR="000C7DFE" w:rsidP="000C7DFE" w:rsidRDefault="0015550D" w14:paraId="313795A4" w14:textId="1A178CA0">
            <w:pPr>
              <w:rPr>
                <w:rFonts w:asciiTheme="minorHAnsi" w:hAnsiTheme="minorHAnsi" w:cstheme="minorHAnsi"/>
                <w:color w:val="0563C1"/>
                <w:sz w:val="20"/>
                <w:szCs w:val="20"/>
                <w:u w:val="single"/>
              </w:rPr>
            </w:pPr>
            <w:hyperlink w:history="1" r:id="rId23">
              <w:r w:rsidRPr="007047A7" w:rsidR="000C7DFE">
                <w:rPr>
                  <w:rFonts w:asciiTheme="minorHAnsi" w:hAnsiTheme="minorHAnsi" w:cstheme="minorHAnsi"/>
                  <w:color w:val="0563C1"/>
                  <w:sz w:val="20"/>
                  <w:szCs w:val="20"/>
                  <w:u w:val="single"/>
                  <w:lang w:val="en"/>
                </w:rPr>
                <w:t>http://camosun.ca/financialaid</w:t>
              </w:r>
            </w:hyperlink>
          </w:p>
        </w:tc>
      </w:tr>
      <w:tr w:rsidRPr="007047A7" w:rsidR="000C7DFE" w:rsidTr="00263027" w14:paraId="17C2A62E" w14:textId="77777777">
        <w:trPr>
          <w:trHeight w:val="480"/>
        </w:trPr>
        <w:tc>
          <w:tcPr>
            <w:tcW w:w="3528" w:type="dxa"/>
            <w:shd w:val="clear" w:color="auto" w:fill="auto"/>
            <w:vAlign w:val="center"/>
            <w:hideMark/>
          </w:tcPr>
          <w:p w:rsidRPr="007047A7" w:rsidR="000C7DFE" w:rsidP="000C7DFE" w:rsidRDefault="000C7DFE" w14:paraId="5C74A878" w14:textId="77777777">
            <w:pPr>
              <w:rPr>
                <w:rFonts w:asciiTheme="minorHAnsi" w:hAnsiTheme="minorHAnsi" w:cstheme="minorHAnsi"/>
                <w:color w:val="000000"/>
                <w:sz w:val="20"/>
                <w:szCs w:val="20"/>
              </w:rPr>
            </w:pPr>
            <w:r w:rsidRPr="007047A7">
              <w:rPr>
                <w:rFonts w:asciiTheme="minorHAnsi" w:hAnsiTheme="minorHAnsi" w:cstheme="minorHAnsi"/>
                <w:color w:val="000000"/>
                <w:sz w:val="20"/>
                <w:szCs w:val="20"/>
                <w:lang w:val="en"/>
              </w:rPr>
              <w:t xml:space="preserve">Help </w:t>
            </w:r>
            <w:proofErr w:type="spellStart"/>
            <w:r w:rsidRPr="007047A7">
              <w:rPr>
                <w:rFonts w:asciiTheme="minorHAnsi" w:hAnsiTheme="minorHAnsi" w:cstheme="minorHAnsi"/>
                <w:color w:val="000000"/>
                <w:sz w:val="20"/>
                <w:szCs w:val="20"/>
                <w:lang w:val="en"/>
              </w:rPr>
              <w:t>Centres</w:t>
            </w:r>
            <w:proofErr w:type="spellEnd"/>
            <w:r w:rsidRPr="007047A7">
              <w:rPr>
                <w:rFonts w:asciiTheme="minorHAnsi" w:hAnsiTheme="minorHAnsi" w:cstheme="minorHAnsi"/>
                <w:color w:val="000000"/>
                <w:sz w:val="20"/>
                <w:szCs w:val="20"/>
                <w:lang w:val="en"/>
              </w:rPr>
              <w:t xml:space="preserve"> (Math/English/Science)</w:t>
            </w:r>
          </w:p>
        </w:tc>
        <w:tc>
          <w:tcPr>
            <w:tcW w:w="4748" w:type="dxa"/>
            <w:shd w:val="clear" w:color="auto" w:fill="auto"/>
            <w:vAlign w:val="center"/>
            <w:hideMark/>
          </w:tcPr>
          <w:p w:rsidRPr="007047A7" w:rsidR="000C7DFE" w:rsidP="000C7DFE" w:rsidRDefault="0015550D" w14:paraId="026FD81E" w14:textId="76380C32">
            <w:pPr>
              <w:rPr>
                <w:rFonts w:asciiTheme="minorHAnsi" w:hAnsiTheme="minorHAnsi" w:cstheme="minorHAnsi"/>
                <w:color w:val="0563C1"/>
                <w:sz w:val="20"/>
                <w:szCs w:val="20"/>
                <w:u w:val="single"/>
              </w:rPr>
            </w:pPr>
            <w:hyperlink w:history="1" r:id="rId24">
              <w:r w:rsidRPr="007047A7" w:rsidR="000C7DFE">
                <w:rPr>
                  <w:rFonts w:asciiTheme="minorHAnsi" w:hAnsiTheme="minorHAnsi" w:cstheme="minorHAnsi"/>
                  <w:color w:val="0563C1"/>
                  <w:sz w:val="20"/>
                  <w:szCs w:val="20"/>
                  <w:u w:val="single"/>
                  <w:lang w:val="en"/>
                </w:rPr>
                <w:t>http://camosun.ca/help-centres</w:t>
              </w:r>
            </w:hyperlink>
          </w:p>
        </w:tc>
      </w:tr>
      <w:tr w:rsidRPr="007047A7" w:rsidR="000C7DFE" w:rsidTr="00263027" w14:paraId="19F67C6B" w14:textId="77777777">
        <w:trPr>
          <w:trHeight w:val="480"/>
        </w:trPr>
        <w:tc>
          <w:tcPr>
            <w:tcW w:w="3528" w:type="dxa"/>
            <w:shd w:val="clear" w:color="auto" w:fill="auto"/>
            <w:vAlign w:val="center"/>
            <w:hideMark/>
          </w:tcPr>
          <w:p w:rsidRPr="007047A7" w:rsidR="000C7DFE" w:rsidP="000C7DFE" w:rsidRDefault="000C7DFE" w14:paraId="216DFDCB" w14:textId="77777777">
            <w:pPr>
              <w:rPr>
                <w:rFonts w:asciiTheme="minorHAnsi" w:hAnsiTheme="minorHAnsi" w:cstheme="minorHAnsi"/>
                <w:color w:val="000000"/>
                <w:sz w:val="20"/>
                <w:szCs w:val="20"/>
              </w:rPr>
            </w:pPr>
            <w:r w:rsidRPr="007047A7">
              <w:rPr>
                <w:rFonts w:asciiTheme="minorHAnsi" w:hAnsiTheme="minorHAnsi" w:cstheme="minorHAnsi"/>
                <w:color w:val="000000"/>
                <w:sz w:val="20"/>
                <w:szCs w:val="20"/>
                <w:lang w:val="en"/>
              </w:rPr>
              <w:t>Indigenous Student Support</w:t>
            </w:r>
          </w:p>
        </w:tc>
        <w:tc>
          <w:tcPr>
            <w:tcW w:w="4748" w:type="dxa"/>
            <w:shd w:val="clear" w:color="auto" w:fill="auto"/>
            <w:vAlign w:val="center"/>
            <w:hideMark/>
          </w:tcPr>
          <w:p w:rsidRPr="007047A7" w:rsidR="000C7DFE" w:rsidP="000C7DFE" w:rsidRDefault="0015550D" w14:paraId="13AE1F61" w14:textId="6FC04D46">
            <w:pPr>
              <w:rPr>
                <w:rFonts w:asciiTheme="minorHAnsi" w:hAnsiTheme="minorHAnsi" w:cstheme="minorHAnsi"/>
                <w:color w:val="0563C1"/>
                <w:sz w:val="20"/>
                <w:szCs w:val="20"/>
                <w:u w:val="single"/>
              </w:rPr>
            </w:pPr>
            <w:hyperlink w:history="1" r:id="rId25">
              <w:r w:rsidRPr="007047A7" w:rsidR="000C7DFE">
                <w:rPr>
                  <w:rFonts w:asciiTheme="minorHAnsi" w:hAnsiTheme="minorHAnsi" w:cstheme="minorHAnsi"/>
                  <w:color w:val="0563C1"/>
                  <w:sz w:val="20"/>
                  <w:szCs w:val="20"/>
                  <w:u w:val="single"/>
                </w:rPr>
                <w:t>http://camosun.ca/indigenous</w:t>
              </w:r>
            </w:hyperlink>
          </w:p>
        </w:tc>
      </w:tr>
      <w:tr w:rsidRPr="007047A7" w:rsidR="000C7DFE" w:rsidTr="00263027" w14:paraId="327BE941" w14:textId="77777777">
        <w:trPr>
          <w:trHeight w:val="480"/>
        </w:trPr>
        <w:tc>
          <w:tcPr>
            <w:tcW w:w="3528" w:type="dxa"/>
            <w:shd w:val="clear" w:color="auto" w:fill="auto"/>
            <w:vAlign w:val="center"/>
            <w:hideMark/>
          </w:tcPr>
          <w:p w:rsidRPr="007047A7" w:rsidR="000C7DFE" w:rsidP="000C7DFE" w:rsidRDefault="000C7DFE" w14:paraId="200FE6D8" w14:textId="77777777">
            <w:pPr>
              <w:rPr>
                <w:rFonts w:asciiTheme="minorHAnsi" w:hAnsiTheme="minorHAnsi" w:cstheme="minorHAnsi"/>
                <w:color w:val="000000"/>
                <w:sz w:val="20"/>
                <w:szCs w:val="20"/>
              </w:rPr>
            </w:pPr>
            <w:r w:rsidRPr="007047A7">
              <w:rPr>
                <w:rFonts w:asciiTheme="minorHAnsi" w:hAnsiTheme="minorHAnsi" w:cstheme="minorHAnsi"/>
                <w:color w:val="000000"/>
                <w:sz w:val="20"/>
                <w:szCs w:val="20"/>
              </w:rPr>
              <w:t>International Student Support</w:t>
            </w:r>
          </w:p>
        </w:tc>
        <w:tc>
          <w:tcPr>
            <w:tcW w:w="4748" w:type="dxa"/>
            <w:shd w:val="clear" w:color="auto" w:fill="auto"/>
            <w:vAlign w:val="center"/>
            <w:hideMark/>
          </w:tcPr>
          <w:p w:rsidRPr="007047A7" w:rsidR="000C7DFE" w:rsidP="000C7DFE" w:rsidRDefault="0015550D" w14:paraId="1D17BB5F" w14:textId="77777777">
            <w:pPr>
              <w:rPr>
                <w:rFonts w:asciiTheme="minorHAnsi" w:hAnsiTheme="minorHAnsi" w:cstheme="minorHAnsi"/>
                <w:color w:val="0563C1"/>
                <w:sz w:val="20"/>
                <w:szCs w:val="20"/>
                <w:u w:val="single"/>
              </w:rPr>
            </w:pPr>
            <w:hyperlink w:history="1" r:id="rId26">
              <w:r w:rsidRPr="007047A7" w:rsidR="000C7DFE">
                <w:rPr>
                  <w:rFonts w:asciiTheme="minorHAnsi" w:hAnsiTheme="minorHAnsi" w:cstheme="minorHAnsi"/>
                  <w:color w:val="0563C1"/>
                  <w:sz w:val="20"/>
                  <w:szCs w:val="20"/>
                  <w:u w:val="single"/>
                </w:rPr>
                <w:t>http://camosun.ca/international/</w:t>
              </w:r>
            </w:hyperlink>
          </w:p>
        </w:tc>
      </w:tr>
      <w:tr w:rsidRPr="007047A7" w:rsidR="000C7DFE" w:rsidTr="00263027" w14:paraId="032C2A53" w14:textId="77777777">
        <w:trPr>
          <w:trHeight w:val="480"/>
        </w:trPr>
        <w:tc>
          <w:tcPr>
            <w:tcW w:w="3528" w:type="dxa"/>
            <w:shd w:val="clear" w:color="auto" w:fill="auto"/>
            <w:vAlign w:val="center"/>
            <w:hideMark/>
          </w:tcPr>
          <w:p w:rsidRPr="007047A7" w:rsidR="000C7DFE" w:rsidP="000C7DFE" w:rsidRDefault="000C7DFE" w14:paraId="56B02FDD" w14:textId="77777777">
            <w:pPr>
              <w:rPr>
                <w:rFonts w:asciiTheme="minorHAnsi" w:hAnsiTheme="minorHAnsi" w:cstheme="minorHAnsi"/>
                <w:color w:val="000000"/>
                <w:sz w:val="20"/>
                <w:szCs w:val="20"/>
              </w:rPr>
            </w:pPr>
            <w:r w:rsidRPr="007047A7">
              <w:rPr>
                <w:rFonts w:asciiTheme="minorHAnsi" w:hAnsiTheme="minorHAnsi" w:cstheme="minorHAnsi"/>
                <w:color w:val="000000"/>
                <w:sz w:val="20"/>
                <w:szCs w:val="20"/>
                <w:lang w:val="en"/>
              </w:rPr>
              <w:t>Learning Skills</w:t>
            </w:r>
          </w:p>
        </w:tc>
        <w:tc>
          <w:tcPr>
            <w:tcW w:w="4748" w:type="dxa"/>
            <w:shd w:val="clear" w:color="auto" w:fill="auto"/>
            <w:vAlign w:val="center"/>
            <w:hideMark/>
          </w:tcPr>
          <w:p w:rsidRPr="007047A7" w:rsidR="000C7DFE" w:rsidP="000C7DFE" w:rsidRDefault="0015550D" w14:paraId="4029158A" w14:textId="66D1EC9D">
            <w:pPr>
              <w:rPr>
                <w:rFonts w:asciiTheme="minorHAnsi" w:hAnsiTheme="minorHAnsi" w:cstheme="minorHAnsi"/>
                <w:color w:val="0563C1"/>
                <w:sz w:val="20"/>
                <w:szCs w:val="20"/>
                <w:u w:val="single"/>
              </w:rPr>
            </w:pPr>
            <w:hyperlink w:history="1" r:id="rId27">
              <w:r w:rsidRPr="007047A7" w:rsidR="000C7DFE">
                <w:rPr>
                  <w:rFonts w:asciiTheme="minorHAnsi" w:hAnsiTheme="minorHAnsi" w:cstheme="minorHAnsi"/>
                  <w:color w:val="0563C1"/>
                  <w:sz w:val="20"/>
                  <w:szCs w:val="20"/>
                  <w:u w:val="single"/>
                </w:rPr>
                <w:t>http://camosun.ca/learningskills</w:t>
              </w:r>
            </w:hyperlink>
          </w:p>
        </w:tc>
      </w:tr>
      <w:tr w:rsidRPr="007047A7" w:rsidR="000C7DFE" w:rsidTr="00263027" w14:paraId="12A54B1F" w14:textId="77777777">
        <w:trPr>
          <w:trHeight w:val="480"/>
        </w:trPr>
        <w:tc>
          <w:tcPr>
            <w:tcW w:w="3528" w:type="dxa"/>
            <w:shd w:val="clear" w:color="auto" w:fill="auto"/>
            <w:vAlign w:val="center"/>
            <w:hideMark/>
          </w:tcPr>
          <w:p w:rsidRPr="007047A7" w:rsidR="000C7DFE" w:rsidP="000C7DFE" w:rsidRDefault="000C7DFE" w14:paraId="506067CD" w14:textId="77777777">
            <w:pPr>
              <w:rPr>
                <w:rFonts w:asciiTheme="minorHAnsi" w:hAnsiTheme="minorHAnsi" w:cstheme="minorHAnsi"/>
                <w:color w:val="000000"/>
                <w:sz w:val="20"/>
                <w:szCs w:val="20"/>
              </w:rPr>
            </w:pPr>
            <w:r w:rsidRPr="007047A7">
              <w:rPr>
                <w:rFonts w:asciiTheme="minorHAnsi" w:hAnsiTheme="minorHAnsi" w:cstheme="minorHAnsi"/>
                <w:color w:val="000000"/>
                <w:sz w:val="20"/>
                <w:szCs w:val="20"/>
                <w:lang w:val="en"/>
              </w:rPr>
              <w:t>Library</w:t>
            </w:r>
          </w:p>
        </w:tc>
        <w:tc>
          <w:tcPr>
            <w:tcW w:w="4748" w:type="dxa"/>
            <w:shd w:val="clear" w:color="auto" w:fill="auto"/>
            <w:vAlign w:val="center"/>
            <w:hideMark/>
          </w:tcPr>
          <w:p w:rsidRPr="007047A7" w:rsidR="000C7DFE" w:rsidP="000C7DFE" w:rsidRDefault="0015550D" w14:paraId="1D7AFF6A" w14:textId="464E1FE2">
            <w:pPr>
              <w:rPr>
                <w:rFonts w:asciiTheme="minorHAnsi" w:hAnsiTheme="minorHAnsi" w:cstheme="minorHAnsi"/>
                <w:color w:val="0563C1"/>
                <w:sz w:val="20"/>
                <w:szCs w:val="20"/>
                <w:u w:val="single"/>
              </w:rPr>
            </w:pPr>
            <w:hyperlink w:history="1" r:id="rId28">
              <w:r w:rsidRPr="007047A7" w:rsidR="000C7DFE">
                <w:rPr>
                  <w:rFonts w:asciiTheme="minorHAnsi" w:hAnsiTheme="minorHAnsi" w:cstheme="minorHAnsi"/>
                  <w:color w:val="0563C1"/>
                  <w:sz w:val="20"/>
                  <w:szCs w:val="20"/>
                  <w:u w:val="single"/>
                </w:rPr>
                <w:t>http://camosun.ca/services/library/</w:t>
              </w:r>
            </w:hyperlink>
          </w:p>
        </w:tc>
      </w:tr>
      <w:tr w:rsidRPr="007047A7" w:rsidR="000C7DFE" w:rsidTr="00263027" w14:paraId="2DC40998" w14:textId="77777777">
        <w:trPr>
          <w:trHeight w:val="480"/>
        </w:trPr>
        <w:tc>
          <w:tcPr>
            <w:tcW w:w="3528" w:type="dxa"/>
            <w:shd w:val="clear" w:color="auto" w:fill="auto"/>
            <w:vAlign w:val="center"/>
            <w:hideMark/>
          </w:tcPr>
          <w:p w:rsidRPr="007047A7" w:rsidR="000C7DFE" w:rsidP="000C7DFE" w:rsidRDefault="000C7DFE" w14:paraId="6A3F8DEB" w14:textId="77777777">
            <w:pPr>
              <w:rPr>
                <w:rFonts w:asciiTheme="minorHAnsi" w:hAnsiTheme="minorHAnsi" w:cstheme="minorHAnsi"/>
                <w:color w:val="000000"/>
                <w:sz w:val="20"/>
                <w:szCs w:val="20"/>
              </w:rPr>
            </w:pPr>
            <w:r w:rsidRPr="007047A7">
              <w:rPr>
                <w:rFonts w:asciiTheme="minorHAnsi" w:hAnsiTheme="minorHAnsi" w:cstheme="minorHAnsi"/>
                <w:color w:val="000000"/>
                <w:sz w:val="20"/>
                <w:szCs w:val="20"/>
                <w:lang w:val="en"/>
              </w:rPr>
              <w:t>Office of Student Support</w:t>
            </w:r>
          </w:p>
        </w:tc>
        <w:tc>
          <w:tcPr>
            <w:tcW w:w="4748" w:type="dxa"/>
            <w:shd w:val="clear" w:color="auto" w:fill="auto"/>
            <w:vAlign w:val="center"/>
            <w:hideMark/>
          </w:tcPr>
          <w:p w:rsidRPr="007047A7" w:rsidR="000C7DFE" w:rsidP="000C7DFE" w:rsidRDefault="0015550D" w14:paraId="23347047" w14:textId="1A1604EC">
            <w:pPr>
              <w:rPr>
                <w:rFonts w:asciiTheme="minorHAnsi" w:hAnsiTheme="minorHAnsi" w:cstheme="minorHAnsi"/>
                <w:color w:val="0563C1"/>
                <w:sz w:val="20"/>
                <w:szCs w:val="20"/>
                <w:u w:val="single"/>
              </w:rPr>
            </w:pPr>
            <w:hyperlink w:history="1" r:id="rId29">
              <w:r w:rsidRPr="007047A7" w:rsidR="00B23BF8">
                <w:rPr>
                  <w:rFonts w:asciiTheme="minorHAnsi" w:hAnsiTheme="minorHAnsi" w:cstheme="minorHAnsi"/>
                  <w:color w:val="0563C1"/>
                  <w:sz w:val="20"/>
                  <w:szCs w:val="20"/>
                  <w:u w:val="single"/>
                  <w:lang w:val="en"/>
                </w:rPr>
                <w:t>http://camosun.ca/oss</w:t>
              </w:r>
            </w:hyperlink>
          </w:p>
        </w:tc>
      </w:tr>
      <w:tr w:rsidRPr="007047A7" w:rsidR="000C7DFE" w:rsidTr="00263027" w14:paraId="00CBFE3D" w14:textId="77777777">
        <w:trPr>
          <w:trHeight w:val="480"/>
        </w:trPr>
        <w:tc>
          <w:tcPr>
            <w:tcW w:w="3528" w:type="dxa"/>
            <w:shd w:val="clear" w:color="auto" w:fill="auto"/>
            <w:vAlign w:val="center"/>
            <w:hideMark/>
          </w:tcPr>
          <w:p w:rsidRPr="007047A7" w:rsidR="000C7DFE" w:rsidP="000C7DFE" w:rsidRDefault="000C7DFE" w14:paraId="54B0CFBA" w14:textId="2585C517">
            <w:pPr>
              <w:rPr>
                <w:rFonts w:asciiTheme="minorHAnsi" w:hAnsiTheme="minorHAnsi" w:cstheme="minorHAnsi"/>
                <w:color w:val="000000"/>
                <w:sz w:val="20"/>
                <w:szCs w:val="20"/>
              </w:rPr>
            </w:pPr>
            <w:r w:rsidRPr="007047A7">
              <w:rPr>
                <w:rFonts w:asciiTheme="minorHAnsi" w:hAnsiTheme="minorHAnsi" w:cstheme="minorHAnsi"/>
                <w:color w:val="000000"/>
                <w:sz w:val="20"/>
                <w:szCs w:val="20"/>
                <w:lang w:val="en"/>
              </w:rPr>
              <w:t>Ombuds</w:t>
            </w:r>
            <w:r w:rsidRPr="007047A7" w:rsidR="00B23BF8">
              <w:rPr>
                <w:rFonts w:asciiTheme="minorHAnsi" w:hAnsiTheme="minorHAnsi" w:cstheme="minorHAnsi"/>
                <w:color w:val="000000"/>
                <w:sz w:val="20"/>
                <w:szCs w:val="20"/>
                <w:lang w:val="en"/>
              </w:rPr>
              <w:t>person</w:t>
            </w:r>
          </w:p>
        </w:tc>
        <w:tc>
          <w:tcPr>
            <w:tcW w:w="4748" w:type="dxa"/>
            <w:shd w:val="clear" w:color="auto" w:fill="auto"/>
            <w:vAlign w:val="center"/>
            <w:hideMark/>
          </w:tcPr>
          <w:p w:rsidRPr="007047A7" w:rsidR="000C7DFE" w:rsidP="000C7DFE" w:rsidRDefault="0015550D" w14:paraId="1E1E05AA" w14:textId="71AFF7B8">
            <w:pPr>
              <w:rPr>
                <w:rFonts w:asciiTheme="minorHAnsi" w:hAnsiTheme="minorHAnsi" w:cstheme="minorHAnsi"/>
                <w:color w:val="0563C1"/>
                <w:sz w:val="20"/>
                <w:szCs w:val="20"/>
                <w:u w:val="single"/>
              </w:rPr>
            </w:pPr>
            <w:hyperlink w:history="1" r:id="rId30">
              <w:r w:rsidRPr="007047A7" w:rsidR="00B23BF8">
                <w:rPr>
                  <w:rFonts w:asciiTheme="minorHAnsi" w:hAnsiTheme="minorHAnsi" w:cstheme="minorHAnsi"/>
                  <w:color w:val="0563C1"/>
                  <w:sz w:val="20"/>
                  <w:szCs w:val="20"/>
                  <w:u w:val="single"/>
                  <w:lang w:val="en"/>
                </w:rPr>
                <w:t>http://camosun.ca/ombuds</w:t>
              </w:r>
            </w:hyperlink>
          </w:p>
        </w:tc>
      </w:tr>
      <w:tr w:rsidRPr="007047A7" w:rsidR="000C7DFE" w:rsidTr="00263027" w14:paraId="143C1E47" w14:textId="77777777">
        <w:trPr>
          <w:trHeight w:val="480"/>
        </w:trPr>
        <w:tc>
          <w:tcPr>
            <w:tcW w:w="3528" w:type="dxa"/>
            <w:shd w:val="clear" w:color="auto" w:fill="auto"/>
            <w:vAlign w:val="center"/>
            <w:hideMark/>
          </w:tcPr>
          <w:p w:rsidRPr="007047A7" w:rsidR="000C7DFE" w:rsidP="000C7DFE" w:rsidRDefault="000C7DFE" w14:paraId="2CE51578" w14:textId="77777777">
            <w:pPr>
              <w:rPr>
                <w:rFonts w:asciiTheme="minorHAnsi" w:hAnsiTheme="minorHAnsi" w:cstheme="minorHAnsi"/>
                <w:color w:val="000000"/>
                <w:sz w:val="20"/>
                <w:szCs w:val="20"/>
              </w:rPr>
            </w:pPr>
            <w:r w:rsidRPr="007047A7">
              <w:rPr>
                <w:rFonts w:asciiTheme="minorHAnsi" w:hAnsiTheme="minorHAnsi" w:cstheme="minorHAnsi"/>
                <w:color w:val="000000"/>
                <w:sz w:val="20"/>
                <w:szCs w:val="20"/>
                <w:lang w:val="en"/>
              </w:rPr>
              <w:t>Registration</w:t>
            </w:r>
          </w:p>
        </w:tc>
        <w:tc>
          <w:tcPr>
            <w:tcW w:w="4748" w:type="dxa"/>
            <w:shd w:val="clear" w:color="auto" w:fill="auto"/>
            <w:vAlign w:val="center"/>
            <w:hideMark/>
          </w:tcPr>
          <w:p w:rsidRPr="007047A7" w:rsidR="000C7DFE" w:rsidP="000C7DFE" w:rsidRDefault="0015550D" w14:paraId="6B7575FB" w14:textId="56CF82C4">
            <w:pPr>
              <w:rPr>
                <w:rFonts w:asciiTheme="minorHAnsi" w:hAnsiTheme="minorHAnsi" w:cstheme="minorHAnsi"/>
                <w:color w:val="0563C1"/>
                <w:sz w:val="20"/>
                <w:szCs w:val="20"/>
                <w:u w:val="single"/>
              </w:rPr>
            </w:pPr>
            <w:hyperlink w:history="1" r:id="rId31">
              <w:r w:rsidRPr="007047A7" w:rsidR="00B23BF8">
                <w:rPr>
                  <w:rFonts w:asciiTheme="minorHAnsi" w:hAnsiTheme="minorHAnsi" w:cstheme="minorHAnsi"/>
                  <w:color w:val="0563C1"/>
                  <w:sz w:val="20"/>
                  <w:szCs w:val="20"/>
                  <w:u w:val="single"/>
                </w:rPr>
                <w:t xml:space="preserve"> http://camosun.ca/registration</w:t>
              </w:r>
            </w:hyperlink>
          </w:p>
        </w:tc>
      </w:tr>
      <w:tr w:rsidRPr="007047A7" w:rsidR="000C7DFE" w:rsidTr="00263027" w14:paraId="54E0E82D" w14:textId="77777777">
        <w:trPr>
          <w:trHeight w:val="480"/>
        </w:trPr>
        <w:tc>
          <w:tcPr>
            <w:tcW w:w="3528" w:type="dxa"/>
            <w:shd w:val="clear" w:color="auto" w:fill="auto"/>
            <w:vAlign w:val="center"/>
            <w:hideMark/>
          </w:tcPr>
          <w:p w:rsidRPr="007047A7" w:rsidR="000C7DFE" w:rsidP="000C7DFE" w:rsidRDefault="000C7DFE" w14:paraId="61623DDE" w14:textId="77777777">
            <w:pPr>
              <w:rPr>
                <w:rFonts w:asciiTheme="minorHAnsi" w:hAnsiTheme="minorHAnsi" w:cstheme="minorHAnsi"/>
                <w:color w:val="000000"/>
                <w:sz w:val="20"/>
                <w:szCs w:val="20"/>
              </w:rPr>
            </w:pPr>
            <w:r w:rsidRPr="007047A7">
              <w:rPr>
                <w:rFonts w:asciiTheme="minorHAnsi" w:hAnsiTheme="minorHAnsi" w:cstheme="minorHAnsi"/>
                <w:color w:val="000000"/>
                <w:sz w:val="20"/>
                <w:szCs w:val="20"/>
                <w:lang w:val="en"/>
              </w:rPr>
              <w:t>Technology Support</w:t>
            </w:r>
          </w:p>
        </w:tc>
        <w:tc>
          <w:tcPr>
            <w:tcW w:w="4748" w:type="dxa"/>
            <w:shd w:val="clear" w:color="auto" w:fill="auto"/>
            <w:vAlign w:val="center"/>
            <w:hideMark/>
          </w:tcPr>
          <w:p w:rsidRPr="007047A7" w:rsidR="000C7DFE" w:rsidP="000C7DFE" w:rsidRDefault="0015550D" w14:paraId="10EC50B5" w14:textId="69CD76A3">
            <w:pPr>
              <w:rPr>
                <w:rFonts w:asciiTheme="minorHAnsi" w:hAnsiTheme="minorHAnsi" w:cstheme="minorHAnsi"/>
                <w:color w:val="0563C1"/>
                <w:sz w:val="20"/>
                <w:szCs w:val="20"/>
                <w:u w:val="single"/>
              </w:rPr>
            </w:pPr>
            <w:hyperlink w:history="1" r:id="rId32">
              <w:r w:rsidRPr="007047A7" w:rsidR="00B23BF8">
                <w:rPr>
                  <w:rFonts w:asciiTheme="minorHAnsi" w:hAnsiTheme="minorHAnsi" w:cstheme="minorHAnsi"/>
                  <w:color w:val="0563C1"/>
                  <w:sz w:val="20"/>
                  <w:szCs w:val="20"/>
                  <w:u w:val="single"/>
                </w:rPr>
                <w:t>http://camosun.ca/its</w:t>
              </w:r>
            </w:hyperlink>
          </w:p>
        </w:tc>
      </w:tr>
      <w:tr w:rsidRPr="007047A7" w:rsidR="000C7DFE" w:rsidTr="00263027" w14:paraId="17657123" w14:textId="77777777">
        <w:trPr>
          <w:trHeight w:val="480"/>
        </w:trPr>
        <w:tc>
          <w:tcPr>
            <w:tcW w:w="3528" w:type="dxa"/>
            <w:shd w:val="clear" w:color="auto" w:fill="auto"/>
            <w:vAlign w:val="center"/>
            <w:hideMark/>
          </w:tcPr>
          <w:p w:rsidRPr="007047A7" w:rsidR="000C7DFE" w:rsidP="000C7DFE" w:rsidRDefault="000C7DFE" w14:paraId="5337D792" w14:textId="77777777">
            <w:pPr>
              <w:rPr>
                <w:rFonts w:asciiTheme="minorHAnsi" w:hAnsiTheme="minorHAnsi" w:cstheme="minorHAnsi"/>
                <w:color w:val="000000"/>
                <w:sz w:val="20"/>
                <w:szCs w:val="20"/>
              </w:rPr>
            </w:pPr>
            <w:r w:rsidRPr="007047A7">
              <w:rPr>
                <w:rFonts w:asciiTheme="minorHAnsi" w:hAnsiTheme="minorHAnsi" w:cstheme="minorHAnsi"/>
                <w:color w:val="000000"/>
                <w:sz w:val="20"/>
                <w:szCs w:val="20"/>
                <w:lang w:val="en"/>
              </w:rPr>
              <w:t>Writing Centre</w:t>
            </w:r>
          </w:p>
        </w:tc>
        <w:tc>
          <w:tcPr>
            <w:tcW w:w="4748" w:type="dxa"/>
            <w:shd w:val="clear" w:color="auto" w:fill="auto"/>
            <w:vAlign w:val="center"/>
            <w:hideMark/>
          </w:tcPr>
          <w:p w:rsidRPr="007047A7" w:rsidR="000C7DFE" w:rsidP="000C7DFE" w:rsidRDefault="0015550D" w14:paraId="2055D1FC" w14:textId="4B18BAFA">
            <w:pPr>
              <w:rPr>
                <w:rFonts w:asciiTheme="minorHAnsi" w:hAnsiTheme="minorHAnsi" w:cstheme="minorHAnsi"/>
                <w:color w:val="0563C1"/>
                <w:sz w:val="20"/>
                <w:szCs w:val="20"/>
                <w:u w:val="single"/>
              </w:rPr>
            </w:pPr>
            <w:hyperlink w:history="1" r:id="rId33">
              <w:r w:rsidRPr="007047A7" w:rsidR="00B23BF8">
                <w:rPr>
                  <w:rFonts w:asciiTheme="minorHAnsi" w:hAnsiTheme="minorHAnsi" w:cstheme="minorHAnsi"/>
                  <w:color w:val="0563C1"/>
                  <w:sz w:val="20"/>
                  <w:szCs w:val="20"/>
                  <w:u w:val="single"/>
                  <w:lang w:val="en"/>
                </w:rPr>
                <w:t>http://camosun.ca/writing-centre</w:t>
              </w:r>
            </w:hyperlink>
          </w:p>
        </w:tc>
      </w:tr>
    </w:tbl>
    <w:p w:rsidRPr="007047A7" w:rsidR="00DD5517" w:rsidP="00DD5517" w:rsidRDefault="00DD5517" w14:paraId="2AEAE948" w14:textId="77777777">
      <w:pPr>
        <w:spacing w:line="276" w:lineRule="auto"/>
        <w:rPr>
          <w:rFonts w:asciiTheme="minorHAnsi" w:hAnsiTheme="minorHAnsi" w:cstheme="minorHAnsi"/>
          <w:sz w:val="20"/>
          <w:szCs w:val="20"/>
        </w:rPr>
      </w:pPr>
    </w:p>
    <w:p w:rsidRPr="007047A7" w:rsidR="00DD5517" w:rsidP="00DD5517" w:rsidRDefault="002D30C1" w14:paraId="4DD036D5" w14:textId="2C8F1A95">
      <w:pPr>
        <w:spacing w:line="276" w:lineRule="auto"/>
        <w:rPr>
          <w:rFonts w:asciiTheme="minorHAnsi" w:hAnsiTheme="minorHAnsi" w:cstheme="minorHAnsi"/>
          <w:sz w:val="20"/>
          <w:szCs w:val="20"/>
        </w:rPr>
      </w:pPr>
      <w:r w:rsidRPr="007047A7">
        <w:rPr>
          <w:rFonts w:asciiTheme="minorHAnsi" w:hAnsiTheme="minorHAnsi" w:cstheme="minorHAnsi"/>
          <w:color w:val="C00000"/>
          <w:sz w:val="20"/>
          <w:szCs w:val="20"/>
        </w:rPr>
        <w:t>If you have a mental health concern</w:t>
      </w:r>
      <w:r w:rsidRPr="007047A7">
        <w:rPr>
          <w:rFonts w:asciiTheme="minorHAnsi" w:hAnsiTheme="minorHAnsi" w:cstheme="minorHAnsi"/>
          <w:sz w:val="20"/>
          <w:szCs w:val="20"/>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rsidRPr="007047A7" w:rsidR="00DD5517" w:rsidP="00DD5517" w:rsidRDefault="00DD5517" w14:paraId="7230DE31" w14:textId="77777777">
      <w:pPr>
        <w:rPr>
          <w:rFonts w:asciiTheme="minorHAnsi" w:hAnsiTheme="minorHAnsi" w:cstheme="minorHAnsi"/>
          <w:sz w:val="20"/>
          <w:szCs w:val="20"/>
        </w:rPr>
      </w:pPr>
    </w:p>
    <w:p w:rsidRPr="007047A7" w:rsidR="00745222" w:rsidP="00472BC2" w:rsidRDefault="00745222" w14:paraId="656645CD" w14:textId="3F8C2605">
      <w:pPr>
        <w:pStyle w:val="Heading1"/>
        <w:pBdr>
          <w:bottom w:val="single" w:color="7F7F7F" w:themeColor="text1" w:themeTint="80" w:sz="4" w:space="1"/>
        </w:pBdr>
        <w:spacing w:before="120" w:line="276" w:lineRule="auto"/>
        <w:ind w:left="0" w:firstLine="0"/>
        <w:rPr>
          <w:rFonts w:asciiTheme="minorHAnsi" w:hAnsiTheme="minorHAnsi" w:cstheme="minorHAnsi"/>
          <w:sz w:val="20"/>
          <w:szCs w:val="20"/>
        </w:rPr>
      </w:pPr>
      <w:r w:rsidRPr="007047A7">
        <w:rPr>
          <w:rFonts w:asciiTheme="minorHAnsi" w:hAnsiTheme="minorHAnsi" w:cstheme="minorHAnsi"/>
          <w:sz w:val="20"/>
          <w:szCs w:val="20"/>
        </w:rPr>
        <w:t>COLLEGE-WIDE POLICIES, PROCEDURES, REQUIREMENTS, AND STANDARDS</w:t>
      </w:r>
    </w:p>
    <w:p w:rsidRPr="007047A7" w:rsidR="007E084F" w:rsidP="0094371C" w:rsidRDefault="007E084F" w14:paraId="5B5FB1DC" w14:textId="77777777">
      <w:pPr>
        <w:pStyle w:val="Heading3"/>
        <w:spacing w:before="0"/>
        <w:rPr>
          <w:rFonts w:asciiTheme="minorHAnsi" w:hAnsiTheme="minorHAnsi" w:cstheme="minorHAnsi"/>
          <w:color w:val="C00000"/>
          <w:sz w:val="20"/>
          <w:szCs w:val="20"/>
        </w:rPr>
      </w:pPr>
    </w:p>
    <w:p w:rsidRPr="007047A7" w:rsidR="0094371C" w:rsidP="0094371C" w:rsidRDefault="0094371C" w14:paraId="2FE387B6" w14:textId="2B00DE5F">
      <w:pPr>
        <w:pStyle w:val="Heading3"/>
        <w:spacing w:before="0"/>
        <w:rPr>
          <w:rFonts w:asciiTheme="minorHAnsi" w:hAnsiTheme="minorHAnsi" w:cstheme="minorHAnsi"/>
          <w:color w:val="C00000"/>
          <w:sz w:val="20"/>
          <w:szCs w:val="20"/>
        </w:rPr>
      </w:pPr>
      <w:r w:rsidRPr="007047A7">
        <w:rPr>
          <w:rFonts w:asciiTheme="minorHAnsi" w:hAnsiTheme="minorHAnsi" w:cstheme="minorHAnsi"/>
          <w:color w:val="C00000"/>
          <w:sz w:val="20"/>
          <w:szCs w:val="20"/>
        </w:rPr>
        <w:t>Academic Accommodations for Students with Disabilities</w:t>
      </w:r>
    </w:p>
    <w:p w:rsidRPr="007047A7" w:rsidR="0094371C" w:rsidP="0094371C" w:rsidRDefault="0094371C" w14:paraId="46DA2E2E" w14:textId="5A8D270F">
      <w:pPr>
        <w:spacing w:line="276" w:lineRule="auto"/>
        <w:rPr>
          <w:rFonts w:asciiTheme="minorHAnsi" w:hAnsiTheme="minorHAnsi" w:cstheme="minorHAnsi"/>
          <w:sz w:val="20"/>
          <w:szCs w:val="20"/>
        </w:rPr>
      </w:pPr>
      <w:r w:rsidRPr="007047A7">
        <w:rPr>
          <w:rFonts w:asciiTheme="minorHAnsi" w:hAnsiTheme="minorHAnsi" w:cstheme="minorHAnsi"/>
          <w:sz w:val="20"/>
          <w:szCs w:val="20"/>
        </w:rPr>
        <w:t xml:space="preserve">The College is committed to providing appropriate and reasonable academic accommodations to students with disabilities </w:t>
      </w:r>
      <w:r w:rsidRPr="007047A7" w:rsidR="00D214EF">
        <w:rPr>
          <w:rFonts w:asciiTheme="minorHAnsi" w:hAnsiTheme="minorHAnsi" w:cstheme="minorHAnsi"/>
          <w:sz w:val="20"/>
          <w:szCs w:val="20"/>
        </w:rPr>
        <w:t>(</w:t>
      </w:r>
      <w:proofErr w:type="gramStart"/>
      <w:r w:rsidRPr="007047A7" w:rsidR="00D214EF">
        <w:rPr>
          <w:rFonts w:asciiTheme="minorHAnsi" w:hAnsiTheme="minorHAnsi" w:cstheme="minorHAnsi"/>
          <w:sz w:val="20"/>
          <w:szCs w:val="20"/>
        </w:rPr>
        <w:t>i.e.</w:t>
      </w:r>
      <w:proofErr w:type="gramEnd"/>
      <w:r w:rsidRPr="007047A7" w:rsidR="00D214EF">
        <w:rPr>
          <w:rFonts w:asciiTheme="minorHAnsi" w:hAnsiTheme="minorHAnsi" w:cstheme="minorHAnsi"/>
          <w:sz w:val="20"/>
          <w:szCs w:val="20"/>
        </w:rPr>
        <w:t xml:space="preserve"> physical, depression, learning, </w:t>
      </w:r>
      <w:proofErr w:type="spellStart"/>
      <w:r w:rsidRPr="007047A7" w:rsidR="00D214EF">
        <w:rPr>
          <w:rFonts w:asciiTheme="minorHAnsi" w:hAnsiTheme="minorHAnsi" w:cstheme="minorHAnsi"/>
          <w:sz w:val="20"/>
          <w:szCs w:val="20"/>
        </w:rPr>
        <w:t>etc</w:t>
      </w:r>
      <w:proofErr w:type="spellEnd"/>
      <w:r w:rsidRPr="007047A7" w:rsidR="00D214EF">
        <w:rPr>
          <w:rFonts w:asciiTheme="minorHAnsi" w:hAnsiTheme="minorHAnsi" w:cstheme="minorHAnsi"/>
          <w:sz w:val="20"/>
          <w:szCs w:val="20"/>
        </w:rPr>
        <w:t>)</w:t>
      </w:r>
      <w:r w:rsidRPr="007047A7">
        <w:rPr>
          <w:rFonts w:asciiTheme="minorHAnsi" w:hAnsiTheme="minorHAnsi" w:cstheme="minorHAnsi"/>
          <w:sz w:val="20"/>
          <w:szCs w:val="20"/>
        </w:rPr>
        <w:t xml:space="preserve">. If you have a disability, the </w:t>
      </w:r>
      <w:hyperlink w:tooltip="Centre for Accessible Learning (CAL)" w:history="1" r:id="rId34">
        <w:r w:rsidRPr="007047A7">
          <w:rPr>
            <w:rStyle w:val="Hyperlink"/>
            <w:rFonts w:eastAsia="Calibri" w:asciiTheme="minorHAnsi" w:hAnsiTheme="minorHAnsi" w:cstheme="minorHAnsi"/>
            <w:sz w:val="20"/>
            <w:szCs w:val="20"/>
          </w:rPr>
          <w:t>Centre for Accessible Learning</w:t>
        </w:r>
      </w:hyperlink>
      <w:r w:rsidRPr="007047A7">
        <w:rPr>
          <w:rFonts w:asciiTheme="minorHAnsi" w:hAnsiTheme="minorHAnsi" w:cstheme="minorHAnsi"/>
          <w:sz w:val="20"/>
          <w:szCs w:val="20"/>
        </w:rPr>
        <w:t xml:space="preserve"> (CAL) can help you document your needs</w:t>
      </w:r>
      <w:r w:rsidRPr="007047A7" w:rsidR="00D214EF">
        <w:rPr>
          <w:rFonts w:asciiTheme="minorHAnsi" w:hAnsiTheme="minorHAnsi" w:cstheme="minorHAnsi"/>
          <w:sz w:val="20"/>
          <w:szCs w:val="20"/>
        </w:rPr>
        <w:t>, and where disability-related barriers to access in your courses exist, create an accommodation plan.</w:t>
      </w:r>
      <w:r w:rsidRPr="007047A7" w:rsidR="00653DAA">
        <w:rPr>
          <w:rFonts w:asciiTheme="minorHAnsi" w:hAnsiTheme="minorHAnsi" w:cstheme="minorHAnsi"/>
          <w:sz w:val="20"/>
          <w:szCs w:val="20"/>
        </w:rPr>
        <w:t xml:space="preserve"> </w:t>
      </w:r>
      <w:r w:rsidRPr="007047A7">
        <w:rPr>
          <w:rFonts w:asciiTheme="minorHAnsi" w:hAnsiTheme="minorHAnsi" w:cstheme="minorHAnsi"/>
          <w:sz w:val="20"/>
          <w:szCs w:val="20"/>
        </w:rPr>
        <w:t xml:space="preserve">By </w:t>
      </w:r>
      <w:proofErr w:type="gramStart"/>
      <w:r w:rsidRPr="007047A7">
        <w:rPr>
          <w:rFonts w:asciiTheme="minorHAnsi" w:hAnsiTheme="minorHAnsi" w:cstheme="minorHAnsi"/>
          <w:sz w:val="20"/>
          <w:szCs w:val="20"/>
        </w:rPr>
        <w:t>making a plan</w:t>
      </w:r>
      <w:proofErr w:type="gramEnd"/>
      <w:r w:rsidRPr="007047A7">
        <w:rPr>
          <w:rFonts w:asciiTheme="minorHAnsi" w:hAnsiTheme="minorHAnsi" w:cstheme="minorHAnsi"/>
          <w:sz w:val="20"/>
          <w:szCs w:val="20"/>
        </w:rPr>
        <w:t xml:space="preserve"> through CAL, you can ensure you have the appropriate </w:t>
      </w:r>
      <w:r w:rsidRPr="007047A7" w:rsidR="006B55B9">
        <w:rPr>
          <w:rFonts w:asciiTheme="minorHAnsi" w:hAnsiTheme="minorHAnsi" w:cstheme="minorHAnsi"/>
          <w:sz w:val="20"/>
          <w:szCs w:val="20"/>
        </w:rPr>
        <w:t xml:space="preserve">academic </w:t>
      </w:r>
      <w:r w:rsidRPr="007047A7">
        <w:rPr>
          <w:rFonts w:asciiTheme="minorHAnsi" w:hAnsiTheme="minorHAnsi" w:cstheme="minorHAnsi"/>
          <w:sz w:val="20"/>
          <w:szCs w:val="20"/>
        </w:rPr>
        <w:t xml:space="preserve">accommodations you need without disclosing your diagnosis or condition to course instructors. </w:t>
      </w:r>
      <w:r w:rsidRPr="007047A7" w:rsidR="00653DAA">
        <w:rPr>
          <w:rFonts w:asciiTheme="minorHAnsi" w:hAnsiTheme="minorHAnsi" w:cstheme="minorHAnsi"/>
          <w:sz w:val="20"/>
          <w:szCs w:val="20"/>
        </w:rPr>
        <w:t>Please visit the CAL website for contacts and to learn how to get started:</w:t>
      </w:r>
      <w:r w:rsidRPr="007047A7">
        <w:rPr>
          <w:rFonts w:asciiTheme="minorHAnsi" w:hAnsiTheme="minorHAnsi" w:cstheme="minorHAnsi"/>
          <w:sz w:val="20"/>
          <w:szCs w:val="20"/>
        </w:rPr>
        <w:t xml:space="preserve"> </w:t>
      </w:r>
      <w:hyperlink w:tooltip="Camosun's Centre for Accessible Learning " w:history="1" r:id="rId35">
        <w:r w:rsidRPr="007047A7">
          <w:rPr>
            <w:rStyle w:val="Hyperlink"/>
            <w:rFonts w:eastAsia="Calibri" w:asciiTheme="minorHAnsi" w:hAnsiTheme="minorHAnsi" w:cstheme="minorHAnsi"/>
            <w:sz w:val="20"/>
            <w:szCs w:val="20"/>
          </w:rPr>
          <w:t>http://camosun.ca/services/accessible-learning/</w:t>
        </w:r>
      </w:hyperlink>
      <w:r w:rsidRPr="007047A7">
        <w:rPr>
          <w:rFonts w:asciiTheme="minorHAnsi" w:hAnsiTheme="minorHAnsi" w:cstheme="minorHAnsi"/>
          <w:sz w:val="20"/>
          <w:szCs w:val="20"/>
        </w:rPr>
        <w:t xml:space="preserve"> </w:t>
      </w:r>
    </w:p>
    <w:p w:rsidRPr="007047A7" w:rsidR="00BF357E" w:rsidP="0094371C" w:rsidRDefault="00BF357E" w14:paraId="164A55DF" w14:textId="77777777">
      <w:pPr>
        <w:spacing w:line="276" w:lineRule="auto"/>
        <w:rPr>
          <w:rFonts w:asciiTheme="minorHAnsi" w:hAnsiTheme="minorHAnsi" w:cstheme="minorHAnsi"/>
          <w:sz w:val="20"/>
          <w:szCs w:val="20"/>
        </w:rPr>
      </w:pPr>
    </w:p>
    <w:p w:rsidRPr="007047A7" w:rsidR="00E921E1" w:rsidP="00E921E1" w:rsidRDefault="00E921E1" w14:paraId="05E91A04" w14:textId="10451FFF">
      <w:pPr>
        <w:pStyle w:val="Heading3"/>
        <w:spacing w:before="0"/>
        <w:rPr>
          <w:rFonts w:asciiTheme="minorHAnsi" w:hAnsiTheme="minorHAnsi" w:cstheme="minorHAnsi"/>
          <w:color w:val="C00000"/>
          <w:sz w:val="20"/>
          <w:szCs w:val="20"/>
        </w:rPr>
      </w:pPr>
      <w:r w:rsidRPr="007047A7">
        <w:rPr>
          <w:rFonts w:asciiTheme="minorHAnsi" w:hAnsiTheme="minorHAnsi" w:cstheme="minorHAnsi"/>
          <w:color w:val="C00000"/>
          <w:sz w:val="20"/>
          <w:szCs w:val="20"/>
        </w:rPr>
        <w:t xml:space="preserve">Academic Integrity </w:t>
      </w:r>
    </w:p>
    <w:p w:rsidRPr="007047A7" w:rsidR="009F1EE6" w:rsidP="009F1EE6" w:rsidRDefault="00E921E1" w14:paraId="64F99801" w14:textId="7F89C9FC">
      <w:pPr>
        <w:spacing w:line="276" w:lineRule="auto"/>
        <w:rPr>
          <w:rFonts w:asciiTheme="minorHAnsi" w:hAnsiTheme="minorHAnsi" w:cstheme="minorHAnsi"/>
          <w:sz w:val="20"/>
          <w:szCs w:val="20"/>
        </w:rPr>
      </w:pPr>
      <w:r w:rsidRPr="007047A7">
        <w:rPr>
          <w:rFonts w:asciiTheme="minorHAnsi" w:hAnsiTheme="minorHAnsi" w:cstheme="minorHAnsi"/>
          <w:sz w:val="20"/>
          <w:szCs w:val="20"/>
        </w:rPr>
        <w:t xml:space="preserve">Please visit </w:t>
      </w:r>
      <w:hyperlink w:history="1" r:id="rId36">
        <w:r w:rsidRPr="007047A7">
          <w:rPr>
            <w:rStyle w:val="Hyperlink"/>
            <w:rFonts w:eastAsia="Calibri" w:asciiTheme="minorHAnsi" w:hAnsiTheme="minorHAnsi" w:cstheme="minorHAnsi"/>
            <w:sz w:val="20"/>
            <w:szCs w:val="20"/>
          </w:rPr>
          <w:t>http://camosun.ca/about/policies/education-academic/e-1-programming-and-instruction/e-1.13.pdf</w:t>
        </w:r>
      </w:hyperlink>
      <w:r w:rsidRPr="007047A7">
        <w:rPr>
          <w:rFonts w:asciiTheme="minorHAnsi" w:hAnsiTheme="minorHAnsi" w:cstheme="minorHAnsi"/>
          <w:sz w:val="20"/>
          <w:szCs w:val="20"/>
        </w:rPr>
        <w:t xml:space="preserve"> for</w:t>
      </w:r>
      <w:r w:rsidRPr="007047A7" w:rsidR="009F1EE6">
        <w:rPr>
          <w:rFonts w:asciiTheme="minorHAnsi" w:hAnsiTheme="minorHAnsi" w:cstheme="minorHAnsi"/>
          <w:sz w:val="20"/>
          <w:szCs w:val="20"/>
        </w:rPr>
        <w:t xml:space="preserve"> policy regarding academic expectations and details for addressing and resolving matters of academic misconduct. </w:t>
      </w:r>
    </w:p>
    <w:p w:rsidRPr="007047A7" w:rsidR="00E921E1" w:rsidP="0094371C" w:rsidRDefault="00E921E1" w14:paraId="2B8C08B2" w14:textId="77777777">
      <w:pPr>
        <w:pStyle w:val="Heading3"/>
        <w:spacing w:before="0"/>
        <w:rPr>
          <w:rFonts w:asciiTheme="minorHAnsi" w:hAnsiTheme="minorHAnsi" w:cstheme="minorHAnsi"/>
          <w:color w:val="C00000"/>
          <w:sz w:val="20"/>
          <w:szCs w:val="20"/>
        </w:rPr>
      </w:pPr>
    </w:p>
    <w:p w:rsidRPr="007047A7" w:rsidR="0094371C" w:rsidP="0094371C" w:rsidRDefault="0094371C" w14:paraId="6475F189" w14:textId="0843C93E">
      <w:pPr>
        <w:pStyle w:val="Heading3"/>
        <w:spacing w:before="0"/>
        <w:rPr>
          <w:rFonts w:asciiTheme="minorHAnsi" w:hAnsiTheme="minorHAnsi" w:cstheme="minorHAnsi"/>
          <w:color w:val="C00000"/>
          <w:sz w:val="20"/>
          <w:szCs w:val="20"/>
        </w:rPr>
      </w:pPr>
      <w:r w:rsidRPr="007047A7">
        <w:rPr>
          <w:rFonts w:asciiTheme="minorHAnsi" w:hAnsiTheme="minorHAnsi" w:cstheme="minorHAnsi"/>
          <w:color w:val="C00000"/>
          <w:sz w:val="20"/>
          <w:szCs w:val="20"/>
        </w:rPr>
        <w:t xml:space="preserve">Academic Progress </w:t>
      </w:r>
    </w:p>
    <w:p w:rsidRPr="007047A7" w:rsidR="0094371C" w:rsidP="0094371C" w:rsidRDefault="0094371C" w14:paraId="1BBFF31B" w14:textId="77777777">
      <w:pPr>
        <w:spacing w:line="276" w:lineRule="auto"/>
        <w:rPr>
          <w:rFonts w:asciiTheme="minorHAnsi" w:hAnsiTheme="minorHAnsi" w:cstheme="minorHAnsi"/>
          <w:sz w:val="20"/>
          <w:szCs w:val="20"/>
        </w:rPr>
      </w:pPr>
      <w:r w:rsidRPr="007047A7">
        <w:rPr>
          <w:rFonts w:asciiTheme="minorHAnsi" w:hAnsiTheme="minorHAnsi" w:cstheme="minorHAnsi"/>
          <w:sz w:val="20"/>
          <w:szCs w:val="20"/>
        </w:rPr>
        <w:t xml:space="preserve">Please visit </w:t>
      </w:r>
      <w:hyperlink w:history="1" r:id="rId37">
        <w:r w:rsidRPr="007047A7">
          <w:rPr>
            <w:rStyle w:val="Hyperlink"/>
            <w:rFonts w:eastAsia="Calibri" w:asciiTheme="minorHAnsi" w:hAnsiTheme="minorHAnsi" w:cstheme="minorHAnsi"/>
            <w:sz w:val="20"/>
            <w:szCs w:val="20"/>
          </w:rPr>
          <w:t>http://camosun.ca/about/policies/education-academic/e-1-programming-and-instruction/e-1.1.pdf</w:t>
        </w:r>
      </w:hyperlink>
      <w:r w:rsidRPr="007047A7">
        <w:rPr>
          <w:rFonts w:asciiTheme="minorHAnsi" w:hAnsiTheme="minorHAnsi" w:cstheme="minorHAnsi"/>
          <w:sz w:val="20"/>
          <w:szCs w:val="20"/>
        </w:rPr>
        <w:t xml:space="preserve"> for further details on how Camosun College monitors students’ academic progress and what steps can be taken if a student is at risk of not meeting the College’s academic progress standards. </w:t>
      </w:r>
    </w:p>
    <w:p w:rsidRPr="007047A7" w:rsidR="00DC6514" w:rsidP="0094371C" w:rsidRDefault="00DC6514" w14:paraId="3FBFD89A" w14:textId="77777777">
      <w:pPr>
        <w:pStyle w:val="Heading3"/>
        <w:spacing w:before="0"/>
        <w:rPr>
          <w:rFonts w:asciiTheme="minorHAnsi" w:hAnsiTheme="minorHAnsi" w:cstheme="minorHAnsi"/>
          <w:color w:val="auto"/>
          <w:sz w:val="20"/>
          <w:szCs w:val="20"/>
        </w:rPr>
      </w:pPr>
    </w:p>
    <w:p w:rsidRPr="007047A7" w:rsidR="0094371C" w:rsidP="0094371C" w:rsidRDefault="0094371C" w14:paraId="2DDE2096" w14:textId="1CC8CB53">
      <w:pPr>
        <w:pStyle w:val="Heading3"/>
        <w:spacing w:before="0"/>
        <w:rPr>
          <w:rFonts w:asciiTheme="minorHAnsi" w:hAnsiTheme="minorHAnsi" w:cstheme="minorHAnsi"/>
          <w:color w:val="C00000"/>
          <w:sz w:val="20"/>
          <w:szCs w:val="20"/>
        </w:rPr>
      </w:pPr>
      <w:r w:rsidRPr="007047A7">
        <w:rPr>
          <w:rFonts w:asciiTheme="minorHAnsi" w:hAnsiTheme="minorHAnsi" w:cstheme="minorHAnsi"/>
          <w:color w:val="C00000"/>
          <w:sz w:val="20"/>
          <w:szCs w:val="20"/>
        </w:rPr>
        <w:t>Course Withdrawal</w:t>
      </w:r>
      <w:r w:rsidRPr="007047A7" w:rsidR="00BF7C37">
        <w:rPr>
          <w:rFonts w:asciiTheme="minorHAnsi" w:hAnsiTheme="minorHAnsi" w:cstheme="minorHAnsi"/>
          <w:color w:val="C00000"/>
          <w:sz w:val="20"/>
          <w:szCs w:val="20"/>
        </w:rPr>
        <w:t>s</w:t>
      </w:r>
      <w:r w:rsidRPr="007047A7">
        <w:rPr>
          <w:rFonts w:asciiTheme="minorHAnsi" w:hAnsiTheme="minorHAnsi" w:cstheme="minorHAnsi"/>
          <w:color w:val="C00000"/>
          <w:sz w:val="20"/>
          <w:szCs w:val="20"/>
        </w:rPr>
        <w:t xml:space="preserve"> Policy </w:t>
      </w:r>
    </w:p>
    <w:p w:rsidRPr="007047A7" w:rsidR="00E921E1" w:rsidP="0094371C" w:rsidRDefault="0094371C" w14:paraId="29E931BF" w14:textId="77777777">
      <w:pPr>
        <w:spacing w:line="276" w:lineRule="auto"/>
        <w:rPr>
          <w:rFonts w:asciiTheme="minorHAnsi" w:hAnsiTheme="minorHAnsi" w:cstheme="minorHAnsi"/>
          <w:sz w:val="20"/>
          <w:szCs w:val="20"/>
        </w:rPr>
      </w:pPr>
      <w:r w:rsidRPr="007047A7">
        <w:rPr>
          <w:rFonts w:asciiTheme="minorHAnsi" w:hAnsiTheme="minorHAnsi" w:cstheme="minorHAnsi"/>
          <w:sz w:val="20"/>
          <w:szCs w:val="20"/>
        </w:rPr>
        <w:t xml:space="preserve">Please visit </w:t>
      </w:r>
      <w:hyperlink w:history="1" r:id="rId38">
        <w:r w:rsidRPr="007047A7">
          <w:rPr>
            <w:rStyle w:val="Hyperlink"/>
            <w:rFonts w:eastAsia="Calibri" w:asciiTheme="minorHAnsi" w:hAnsiTheme="minorHAnsi" w:cstheme="minorHAnsi"/>
            <w:sz w:val="20"/>
            <w:szCs w:val="20"/>
          </w:rPr>
          <w:t>http://camosun.ca/about/policies/education-academic/e-2-student-services-and-support/e-2.2.pdf</w:t>
        </w:r>
      </w:hyperlink>
      <w:r w:rsidRPr="007047A7">
        <w:rPr>
          <w:rFonts w:asciiTheme="minorHAnsi" w:hAnsiTheme="minorHAnsi" w:cstheme="minorHAnsi"/>
          <w:sz w:val="20"/>
          <w:szCs w:val="20"/>
        </w:rPr>
        <w:t xml:space="preserve"> for further details about course withdrawals. For deadline for fees, course drop dates, and tuition refund, please visit </w:t>
      </w:r>
      <w:hyperlink w:history="1" w:anchor="deadlines" r:id="rId39">
        <w:r w:rsidRPr="007047A7">
          <w:rPr>
            <w:rStyle w:val="Hyperlink"/>
            <w:rFonts w:eastAsia="Calibri" w:asciiTheme="minorHAnsi" w:hAnsiTheme="minorHAnsi" w:cstheme="minorHAnsi"/>
            <w:sz w:val="20"/>
            <w:szCs w:val="20"/>
          </w:rPr>
          <w:t>http://camosun.ca/learn/fees/#deadlines</w:t>
        </w:r>
      </w:hyperlink>
      <w:r w:rsidRPr="007047A7">
        <w:rPr>
          <w:rFonts w:asciiTheme="minorHAnsi" w:hAnsiTheme="minorHAnsi" w:cstheme="minorHAnsi"/>
          <w:sz w:val="20"/>
          <w:szCs w:val="20"/>
        </w:rPr>
        <w:t>.</w:t>
      </w:r>
    </w:p>
    <w:p w:rsidRPr="007047A7" w:rsidR="00E921E1" w:rsidP="0094371C" w:rsidRDefault="00E921E1" w14:paraId="7CE9CAC4" w14:textId="77777777">
      <w:pPr>
        <w:spacing w:line="276" w:lineRule="auto"/>
        <w:rPr>
          <w:rFonts w:asciiTheme="minorHAnsi" w:hAnsiTheme="minorHAnsi" w:cstheme="minorHAnsi"/>
          <w:sz w:val="20"/>
          <w:szCs w:val="20"/>
        </w:rPr>
      </w:pPr>
    </w:p>
    <w:p w:rsidRPr="007047A7" w:rsidR="00E921E1" w:rsidP="00E921E1" w:rsidRDefault="00E921E1" w14:paraId="3014B7D1" w14:textId="686C1BFD">
      <w:pPr>
        <w:pStyle w:val="Heading3"/>
        <w:spacing w:before="0"/>
        <w:rPr>
          <w:rFonts w:asciiTheme="minorHAnsi" w:hAnsiTheme="minorHAnsi" w:cstheme="minorHAnsi"/>
          <w:color w:val="C00000"/>
          <w:sz w:val="20"/>
          <w:szCs w:val="20"/>
        </w:rPr>
      </w:pPr>
      <w:r w:rsidRPr="007047A7">
        <w:rPr>
          <w:rFonts w:asciiTheme="minorHAnsi" w:hAnsiTheme="minorHAnsi" w:cstheme="minorHAnsi"/>
          <w:color w:val="C00000"/>
          <w:sz w:val="20"/>
          <w:szCs w:val="20"/>
        </w:rPr>
        <w:t xml:space="preserve">Grading Policy </w:t>
      </w:r>
    </w:p>
    <w:p w:rsidRPr="007047A7" w:rsidR="00E921E1" w:rsidP="00E921E1" w:rsidRDefault="00E921E1" w14:paraId="25DC9515" w14:textId="77777777">
      <w:pPr>
        <w:spacing w:line="276" w:lineRule="auto"/>
        <w:rPr>
          <w:rFonts w:asciiTheme="minorHAnsi" w:hAnsiTheme="minorHAnsi" w:cstheme="minorHAnsi"/>
          <w:sz w:val="20"/>
          <w:szCs w:val="20"/>
        </w:rPr>
      </w:pPr>
      <w:r w:rsidRPr="007047A7">
        <w:rPr>
          <w:rFonts w:asciiTheme="minorHAnsi" w:hAnsiTheme="minorHAnsi" w:cstheme="minorHAnsi"/>
          <w:sz w:val="20"/>
          <w:szCs w:val="20"/>
        </w:rPr>
        <w:t xml:space="preserve">Please visit </w:t>
      </w:r>
      <w:hyperlink w:history="1" r:id="rId40">
        <w:r w:rsidRPr="007047A7">
          <w:rPr>
            <w:rStyle w:val="Hyperlink"/>
            <w:rFonts w:eastAsia="Calibri" w:asciiTheme="minorHAnsi" w:hAnsiTheme="minorHAnsi" w:cstheme="minorHAnsi"/>
            <w:sz w:val="20"/>
            <w:szCs w:val="20"/>
          </w:rPr>
          <w:t>http://camosun.ca/about/policies/education-academic/e-1-programming-and-instruction/e-1.5.pdf</w:t>
        </w:r>
      </w:hyperlink>
      <w:r w:rsidRPr="007047A7">
        <w:rPr>
          <w:rFonts w:asciiTheme="minorHAnsi" w:hAnsiTheme="minorHAnsi" w:cstheme="minorHAnsi"/>
          <w:sz w:val="20"/>
          <w:szCs w:val="20"/>
        </w:rPr>
        <w:t xml:space="preserve"> for further details about grading.   </w:t>
      </w:r>
    </w:p>
    <w:p w:rsidRPr="007047A7" w:rsidR="00E921E1" w:rsidP="0094371C" w:rsidRDefault="00E921E1" w14:paraId="17FA42BF" w14:textId="77777777">
      <w:pPr>
        <w:spacing w:line="276" w:lineRule="auto"/>
        <w:rPr>
          <w:rFonts w:asciiTheme="minorHAnsi" w:hAnsiTheme="minorHAnsi" w:cstheme="minorHAnsi"/>
          <w:sz w:val="20"/>
          <w:szCs w:val="20"/>
        </w:rPr>
      </w:pPr>
    </w:p>
    <w:p w:rsidRPr="007047A7" w:rsidR="0094371C" w:rsidP="0094371C" w:rsidRDefault="0094371C" w14:paraId="50395A32" w14:textId="60B1638E">
      <w:pPr>
        <w:pStyle w:val="Heading3"/>
        <w:spacing w:before="0"/>
        <w:rPr>
          <w:rFonts w:asciiTheme="minorHAnsi" w:hAnsiTheme="minorHAnsi" w:cstheme="minorHAnsi"/>
          <w:color w:val="C00000"/>
          <w:sz w:val="20"/>
          <w:szCs w:val="20"/>
        </w:rPr>
      </w:pPr>
      <w:r w:rsidRPr="007047A7">
        <w:rPr>
          <w:rFonts w:asciiTheme="minorHAnsi" w:hAnsiTheme="minorHAnsi" w:cstheme="minorHAnsi"/>
          <w:color w:val="C00000"/>
          <w:sz w:val="20"/>
          <w:szCs w:val="20"/>
        </w:rPr>
        <w:t>Grad</w:t>
      </w:r>
      <w:r w:rsidRPr="007047A7" w:rsidR="00E921E1">
        <w:rPr>
          <w:rFonts w:asciiTheme="minorHAnsi" w:hAnsiTheme="minorHAnsi" w:cstheme="minorHAnsi"/>
          <w:color w:val="C00000"/>
          <w:sz w:val="20"/>
          <w:szCs w:val="20"/>
        </w:rPr>
        <w:t>e</w:t>
      </w:r>
      <w:r w:rsidRPr="007047A7" w:rsidR="009F1EE6">
        <w:rPr>
          <w:rFonts w:asciiTheme="minorHAnsi" w:hAnsiTheme="minorHAnsi" w:cstheme="minorHAnsi"/>
          <w:color w:val="C00000"/>
          <w:sz w:val="20"/>
          <w:szCs w:val="20"/>
        </w:rPr>
        <w:t xml:space="preserve"> Review and Appeals</w:t>
      </w:r>
    </w:p>
    <w:p w:rsidRPr="007047A7" w:rsidR="0094371C" w:rsidP="0094371C" w:rsidRDefault="0094371C" w14:paraId="434619D0" w14:textId="6B72DE63">
      <w:pPr>
        <w:spacing w:line="276" w:lineRule="auto"/>
        <w:rPr>
          <w:rFonts w:asciiTheme="minorHAnsi" w:hAnsiTheme="minorHAnsi" w:cstheme="minorHAnsi"/>
          <w:sz w:val="20"/>
          <w:szCs w:val="20"/>
        </w:rPr>
      </w:pPr>
      <w:r w:rsidRPr="007047A7">
        <w:rPr>
          <w:rFonts w:asciiTheme="minorHAnsi" w:hAnsiTheme="minorHAnsi" w:cstheme="minorHAnsi"/>
          <w:sz w:val="20"/>
          <w:szCs w:val="20"/>
        </w:rPr>
        <w:t xml:space="preserve">Please visit </w:t>
      </w:r>
      <w:hyperlink w:history="1" r:id="rId41">
        <w:r w:rsidRPr="007047A7" w:rsidR="00E921E1">
          <w:rPr>
            <w:rStyle w:val="Hyperlink"/>
            <w:rFonts w:eastAsia="Calibri" w:asciiTheme="minorHAnsi" w:hAnsiTheme="minorHAnsi" w:cstheme="minorHAnsi"/>
            <w:sz w:val="20"/>
            <w:szCs w:val="20"/>
          </w:rPr>
          <w:t>http://camosun.ca/about/policies/education-academic/e-1-programming-and-instruction/e-1.14.pdf</w:t>
        </w:r>
      </w:hyperlink>
      <w:r w:rsidRPr="007047A7">
        <w:rPr>
          <w:rFonts w:asciiTheme="minorHAnsi" w:hAnsiTheme="minorHAnsi" w:cstheme="minorHAnsi"/>
          <w:sz w:val="20"/>
          <w:szCs w:val="20"/>
        </w:rPr>
        <w:t xml:space="preserve"> for </w:t>
      </w:r>
      <w:r w:rsidRPr="007047A7" w:rsidR="009F1EE6">
        <w:rPr>
          <w:rFonts w:asciiTheme="minorHAnsi" w:hAnsiTheme="minorHAnsi" w:cstheme="minorHAnsi"/>
          <w:color w:val="333333"/>
          <w:sz w:val="20"/>
          <w:szCs w:val="20"/>
          <w:shd w:val="clear" w:color="auto" w:fill="FFFFFF"/>
        </w:rPr>
        <w:t>policy relating to</w:t>
      </w:r>
      <w:r w:rsidRPr="007047A7" w:rsidR="00E921E1">
        <w:rPr>
          <w:rFonts w:asciiTheme="minorHAnsi" w:hAnsiTheme="minorHAnsi" w:cstheme="minorHAnsi"/>
          <w:color w:val="333333"/>
          <w:sz w:val="20"/>
          <w:szCs w:val="20"/>
          <w:shd w:val="clear" w:color="auto" w:fill="FFFFFF"/>
        </w:rPr>
        <w:t xml:space="preserve"> requests for review and appeal of grades.</w:t>
      </w:r>
      <w:r w:rsidRPr="007047A7">
        <w:rPr>
          <w:rFonts w:asciiTheme="minorHAnsi" w:hAnsiTheme="minorHAnsi" w:cstheme="minorHAnsi"/>
          <w:sz w:val="20"/>
          <w:szCs w:val="20"/>
        </w:rPr>
        <w:t xml:space="preserve">   </w:t>
      </w:r>
    </w:p>
    <w:p w:rsidRPr="007047A7" w:rsidR="0094371C" w:rsidP="0094371C" w:rsidRDefault="0094371C" w14:paraId="73591EBF" w14:textId="77777777">
      <w:pPr>
        <w:spacing w:line="276" w:lineRule="auto"/>
        <w:rPr>
          <w:rFonts w:asciiTheme="minorHAnsi" w:hAnsiTheme="minorHAnsi" w:cstheme="minorHAnsi"/>
          <w:sz w:val="20"/>
          <w:szCs w:val="20"/>
        </w:rPr>
      </w:pPr>
      <w:r w:rsidRPr="007047A7">
        <w:rPr>
          <w:rFonts w:asciiTheme="minorHAnsi" w:hAnsiTheme="minorHAnsi" w:cstheme="minorHAnsi"/>
          <w:sz w:val="20"/>
          <w:szCs w:val="20"/>
        </w:rPr>
        <w:t xml:space="preserve"> </w:t>
      </w:r>
    </w:p>
    <w:p w:rsidRPr="007047A7" w:rsidR="0094371C" w:rsidP="0094371C" w:rsidRDefault="0094371C" w14:paraId="3CFD6B97" w14:textId="77777777">
      <w:pPr>
        <w:pStyle w:val="Heading3"/>
        <w:spacing w:before="0"/>
        <w:rPr>
          <w:rFonts w:asciiTheme="minorHAnsi" w:hAnsiTheme="minorHAnsi" w:cstheme="minorHAnsi"/>
          <w:color w:val="C00000"/>
          <w:sz w:val="20"/>
          <w:szCs w:val="20"/>
        </w:rPr>
      </w:pPr>
      <w:r w:rsidRPr="007047A7">
        <w:rPr>
          <w:rFonts w:asciiTheme="minorHAnsi" w:hAnsiTheme="minorHAnsi" w:cstheme="minorHAnsi"/>
          <w:color w:val="C00000"/>
          <w:sz w:val="20"/>
          <w:szCs w:val="20"/>
        </w:rPr>
        <w:t xml:space="preserve">Mandatory Attendance for First Class Meeting of Each Course </w:t>
      </w:r>
    </w:p>
    <w:p w:rsidRPr="007047A7" w:rsidR="0094371C" w:rsidP="0094371C" w:rsidRDefault="0094371C" w14:paraId="09BA6360" w14:textId="292B2AEF">
      <w:pPr>
        <w:spacing w:line="276" w:lineRule="auto"/>
        <w:rPr>
          <w:rFonts w:asciiTheme="minorHAnsi" w:hAnsiTheme="minorHAnsi" w:cstheme="minorHAnsi"/>
          <w:sz w:val="20"/>
          <w:szCs w:val="20"/>
        </w:rPr>
      </w:pPr>
      <w:r w:rsidRPr="007047A7">
        <w:rPr>
          <w:rFonts w:asciiTheme="minorHAnsi" w:hAnsiTheme="minorHAnsi" w:cstheme="minorHAnsi"/>
          <w:sz w:val="20"/>
          <w:szCs w:val="20"/>
        </w:rPr>
        <w:t xml:space="preserve">Camosun College requires mandatory attendance for the </w:t>
      </w:r>
      <w:proofErr w:type="gramStart"/>
      <w:r w:rsidRPr="007047A7">
        <w:rPr>
          <w:rFonts w:asciiTheme="minorHAnsi" w:hAnsiTheme="minorHAnsi" w:cstheme="minorHAnsi"/>
          <w:sz w:val="20"/>
          <w:szCs w:val="20"/>
        </w:rPr>
        <w:t>first class</w:t>
      </w:r>
      <w:proofErr w:type="gramEnd"/>
      <w:r w:rsidRPr="007047A7">
        <w:rPr>
          <w:rFonts w:asciiTheme="minorHAnsi" w:hAnsiTheme="minorHAnsi" w:cstheme="minorHAnsi"/>
          <w:sz w:val="20"/>
          <w:szCs w:val="20"/>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w:history="1" r:id="rId42">
        <w:r w:rsidRPr="007047A7">
          <w:rPr>
            <w:rStyle w:val="Hyperlink"/>
            <w:rFonts w:eastAsia="Calibri" w:asciiTheme="minorHAnsi" w:hAnsiTheme="minorHAnsi" w:cstheme="minorHAnsi"/>
            <w:sz w:val="20"/>
            <w:szCs w:val="20"/>
          </w:rPr>
          <w:t>http://camosun.ca/learn/calendar/current/procedures.html</w:t>
        </w:r>
      </w:hyperlink>
      <w:r w:rsidRPr="007047A7">
        <w:rPr>
          <w:rFonts w:asciiTheme="minorHAnsi" w:hAnsiTheme="minorHAnsi" w:cstheme="minorHAnsi"/>
          <w:sz w:val="20"/>
          <w:szCs w:val="20"/>
        </w:rPr>
        <w:t xml:space="preserve">) and the Grading Policy at </w:t>
      </w:r>
      <w:hyperlink w:history="1" r:id="rId43">
        <w:r w:rsidRPr="007047A7">
          <w:rPr>
            <w:rStyle w:val="Hyperlink"/>
            <w:rFonts w:eastAsia="Calibri" w:asciiTheme="minorHAnsi" w:hAnsiTheme="minorHAnsi" w:cstheme="minorHAnsi"/>
            <w:sz w:val="20"/>
            <w:szCs w:val="20"/>
          </w:rPr>
          <w:t>http://camosun.ca/about/policies/education-academic/e-1-programming-and-instruction/e-1.5.pdf</w:t>
        </w:r>
      </w:hyperlink>
      <w:r w:rsidRPr="007047A7">
        <w:rPr>
          <w:rFonts w:asciiTheme="minorHAnsi" w:hAnsiTheme="minorHAnsi" w:cstheme="minorHAnsi"/>
          <w:sz w:val="20"/>
          <w:szCs w:val="20"/>
        </w:rPr>
        <w:t xml:space="preserve">. </w:t>
      </w:r>
    </w:p>
    <w:p w:rsidRPr="007047A7" w:rsidR="00DC6514" w:rsidP="0094371C" w:rsidRDefault="00DC6514" w14:paraId="38D6EB62" w14:textId="77777777">
      <w:pPr>
        <w:pStyle w:val="Heading3"/>
        <w:spacing w:before="0"/>
        <w:rPr>
          <w:rFonts w:asciiTheme="minorHAnsi" w:hAnsiTheme="minorHAnsi" w:cstheme="minorHAnsi"/>
          <w:color w:val="auto"/>
          <w:sz w:val="20"/>
          <w:szCs w:val="20"/>
        </w:rPr>
      </w:pPr>
    </w:p>
    <w:p w:rsidRPr="007047A7" w:rsidR="0094371C" w:rsidP="0094371C" w:rsidRDefault="0094371C" w14:paraId="4E831930" w14:textId="1A935454">
      <w:pPr>
        <w:pStyle w:val="Heading3"/>
        <w:spacing w:before="0"/>
        <w:rPr>
          <w:rFonts w:asciiTheme="minorHAnsi" w:hAnsiTheme="minorHAnsi" w:cstheme="minorHAnsi"/>
          <w:color w:val="C00000"/>
          <w:sz w:val="20"/>
          <w:szCs w:val="20"/>
        </w:rPr>
      </w:pPr>
      <w:r w:rsidRPr="007047A7">
        <w:rPr>
          <w:rFonts w:asciiTheme="minorHAnsi" w:hAnsiTheme="minorHAnsi" w:cstheme="minorHAnsi"/>
          <w:color w:val="C00000"/>
          <w:sz w:val="20"/>
          <w:szCs w:val="20"/>
        </w:rPr>
        <w:t>Medical</w:t>
      </w:r>
      <w:r w:rsidRPr="007047A7" w:rsidR="00B1408C">
        <w:rPr>
          <w:rFonts w:asciiTheme="minorHAnsi" w:hAnsiTheme="minorHAnsi" w:cstheme="minorHAnsi"/>
          <w:color w:val="C00000"/>
          <w:sz w:val="20"/>
          <w:szCs w:val="20"/>
        </w:rPr>
        <w:t xml:space="preserve"> </w:t>
      </w:r>
      <w:r w:rsidRPr="007047A7">
        <w:rPr>
          <w:rFonts w:asciiTheme="minorHAnsi" w:hAnsiTheme="minorHAnsi" w:cstheme="minorHAnsi"/>
          <w:color w:val="C00000"/>
          <w:sz w:val="20"/>
          <w:szCs w:val="20"/>
        </w:rPr>
        <w:t>/</w:t>
      </w:r>
      <w:r w:rsidRPr="007047A7" w:rsidR="00B1408C">
        <w:rPr>
          <w:rFonts w:asciiTheme="minorHAnsi" w:hAnsiTheme="minorHAnsi" w:cstheme="minorHAnsi"/>
          <w:color w:val="C00000"/>
          <w:sz w:val="20"/>
          <w:szCs w:val="20"/>
        </w:rPr>
        <w:t xml:space="preserve"> </w:t>
      </w:r>
      <w:r w:rsidRPr="007047A7">
        <w:rPr>
          <w:rFonts w:asciiTheme="minorHAnsi" w:hAnsiTheme="minorHAnsi" w:cstheme="minorHAnsi"/>
          <w:color w:val="C00000"/>
          <w:sz w:val="20"/>
          <w:szCs w:val="20"/>
        </w:rPr>
        <w:t>Compassionate Withdrawals</w:t>
      </w:r>
    </w:p>
    <w:p w:rsidRPr="007047A7" w:rsidR="0094371C" w:rsidP="0094371C" w:rsidRDefault="0094371C" w14:paraId="166A32F0" w14:textId="77777777">
      <w:pPr>
        <w:spacing w:line="276" w:lineRule="auto"/>
        <w:rPr>
          <w:rFonts w:asciiTheme="minorHAnsi" w:hAnsiTheme="minorHAnsi" w:cstheme="minorHAnsi"/>
          <w:sz w:val="20"/>
          <w:szCs w:val="20"/>
        </w:rPr>
      </w:pPr>
      <w:r w:rsidRPr="007047A7">
        <w:rPr>
          <w:rFonts w:asciiTheme="minorHAnsi" w:hAnsiTheme="minorHAnsi" w:cstheme="minorHAnsi"/>
          <w:sz w:val="20"/>
          <w:szCs w:val="20"/>
        </w:rPr>
        <w:t xml:space="preserve">Students who are incapacitated and unable to complete or succeed in their studies by virtue of serious and demonstrated exceptional circumstances may be eligible for a medical/compassionate withdrawal. Please visit </w:t>
      </w:r>
      <w:hyperlink w:history="1" r:id="rId44">
        <w:r w:rsidRPr="007047A7">
          <w:rPr>
            <w:rStyle w:val="Hyperlink"/>
            <w:rFonts w:eastAsia="Calibri" w:asciiTheme="minorHAnsi" w:hAnsiTheme="minorHAnsi" w:cstheme="minorHAnsi"/>
            <w:sz w:val="20"/>
            <w:szCs w:val="20"/>
          </w:rPr>
          <w:t>http://camosun.ca/about/policies/education-academic/e-2-student-services-and-support/e-2.8.pdf</w:t>
        </w:r>
      </w:hyperlink>
      <w:r w:rsidRPr="007047A7">
        <w:rPr>
          <w:rFonts w:asciiTheme="minorHAnsi" w:hAnsiTheme="minorHAnsi" w:cstheme="minorHAnsi"/>
          <w:sz w:val="20"/>
          <w:szCs w:val="20"/>
        </w:rPr>
        <w:t xml:space="preserve"> to learn more about the process involved in a medical/compassionate withdrawal.  </w:t>
      </w:r>
    </w:p>
    <w:p w:rsidRPr="007047A7" w:rsidR="0094371C" w:rsidP="0094371C" w:rsidRDefault="0094371C" w14:paraId="0330D544" w14:textId="7EA68342">
      <w:pPr>
        <w:spacing w:line="276" w:lineRule="auto"/>
        <w:rPr>
          <w:rFonts w:asciiTheme="minorHAnsi" w:hAnsiTheme="minorHAnsi" w:cstheme="minorHAnsi"/>
          <w:sz w:val="20"/>
          <w:szCs w:val="20"/>
        </w:rPr>
      </w:pPr>
    </w:p>
    <w:p w:rsidRPr="007047A7" w:rsidR="0083242C" w:rsidP="0083242C" w:rsidRDefault="0083242C" w14:paraId="3B6E0951" w14:textId="77777777">
      <w:pPr>
        <w:spacing w:line="276" w:lineRule="auto"/>
        <w:rPr>
          <w:rFonts w:asciiTheme="minorHAnsi" w:hAnsiTheme="minorHAnsi" w:cstheme="minorHAnsi"/>
          <w:sz w:val="20"/>
          <w:szCs w:val="20"/>
        </w:rPr>
      </w:pPr>
      <w:r w:rsidRPr="007047A7">
        <w:rPr>
          <w:rFonts w:asciiTheme="minorHAnsi" w:hAnsiTheme="minorHAnsi" w:cstheme="minorHAnsi"/>
          <w:color w:val="C00000"/>
          <w:sz w:val="20"/>
          <w:szCs w:val="20"/>
        </w:rPr>
        <w:t xml:space="preserve">Sexual Violence and Misconduct </w:t>
      </w:r>
    </w:p>
    <w:p w:rsidRPr="007047A7" w:rsidR="0083242C" w:rsidP="0083242C" w:rsidRDefault="0083242C" w14:paraId="55067615" w14:textId="17E4D387">
      <w:pPr>
        <w:spacing w:line="276" w:lineRule="auto"/>
        <w:rPr>
          <w:rFonts w:asciiTheme="minorHAnsi" w:hAnsiTheme="minorHAnsi" w:cstheme="minorHAnsi"/>
          <w:sz w:val="20"/>
          <w:szCs w:val="20"/>
        </w:rPr>
      </w:pPr>
      <w:r w:rsidRPr="007047A7">
        <w:rPr>
          <w:rFonts w:asciiTheme="minorHAnsi" w:hAnsiTheme="minorHAnsi" w:cstheme="minorHAnsi"/>
          <w:sz w:val="20"/>
          <w:szCs w:val="20"/>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Pr="007047A7" w:rsidR="00C656F7">
        <w:rPr>
          <w:rFonts w:asciiTheme="minorHAnsi" w:hAnsiTheme="minorHAnsi" w:cstheme="minorHAnsi"/>
          <w:sz w:val="20"/>
          <w:szCs w:val="20"/>
        </w:rPr>
        <w:t xml:space="preserve">: </w:t>
      </w:r>
      <w:r w:rsidRPr="007047A7">
        <w:rPr>
          <w:rFonts w:asciiTheme="minorHAnsi" w:hAnsiTheme="minorHAnsi" w:cstheme="minorHAnsi"/>
          <w:sz w:val="20"/>
          <w:szCs w:val="20"/>
        </w:rPr>
        <w:t>http://camosun.ca/about/policies/education-academic/e-2-student-services-and-support/e-2.9.pdf and camosun.ca/</w:t>
      </w:r>
      <w:proofErr w:type="gramStart"/>
      <w:r w:rsidRPr="007047A7">
        <w:rPr>
          <w:rFonts w:asciiTheme="minorHAnsi" w:hAnsiTheme="minorHAnsi" w:cstheme="minorHAnsi"/>
          <w:sz w:val="20"/>
          <w:szCs w:val="20"/>
        </w:rPr>
        <w:t>sexual-violence</w:t>
      </w:r>
      <w:proofErr w:type="gramEnd"/>
      <w:r w:rsidRPr="007047A7" w:rsidR="008A0B99">
        <w:rPr>
          <w:rFonts w:asciiTheme="minorHAnsi" w:hAnsiTheme="minorHAnsi" w:cstheme="minorHAnsi"/>
          <w:sz w:val="20"/>
          <w:szCs w:val="20"/>
        </w:rPr>
        <w:t xml:space="preserve">. To contact the Office of Student Support: </w:t>
      </w:r>
      <w:hyperlink w:history="1" r:id="rId45">
        <w:r w:rsidRPr="007047A7">
          <w:rPr>
            <w:rStyle w:val="Hyperlink"/>
            <w:rFonts w:asciiTheme="minorHAnsi" w:hAnsiTheme="minorHAnsi" w:cstheme="minorHAnsi"/>
            <w:sz w:val="20"/>
            <w:szCs w:val="20"/>
          </w:rPr>
          <w:t>oss@camosun.ca</w:t>
        </w:r>
      </w:hyperlink>
      <w:r w:rsidRPr="007047A7">
        <w:rPr>
          <w:rFonts w:asciiTheme="minorHAnsi" w:hAnsiTheme="minorHAnsi" w:cstheme="minorHAnsi"/>
          <w:sz w:val="20"/>
          <w:szCs w:val="20"/>
        </w:rPr>
        <w:t xml:space="preserve"> </w:t>
      </w:r>
      <w:r w:rsidRPr="007047A7" w:rsidR="008A0B99">
        <w:rPr>
          <w:rFonts w:asciiTheme="minorHAnsi" w:hAnsiTheme="minorHAnsi" w:cstheme="minorHAnsi"/>
          <w:sz w:val="20"/>
          <w:szCs w:val="20"/>
        </w:rPr>
        <w:t>or by p</w:t>
      </w:r>
      <w:r w:rsidRPr="007047A7">
        <w:rPr>
          <w:rFonts w:asciiTheme="minorHAnsi" w:hAnsiTheme="minorHAnsi" w:cstheme="minorHAnsi"/>
          <w:sz w:val="20"/>
          <w:szCs w:val="20"/>
        </w:rPr>
        <w:t>hone: 250-370-3046 or 250-3703841</w:t>
      </w:r>
    </w:p>
    <w:p w:rsidRPr="007047A7" w:rsidR="0083242C" w:rsidP="0094371C" w:rsidRDefault="0083242C" w14:paraId="637CF94B" w14:textId="77777777">
      <w:pPr>
        <w:spacing w:line="276" w:lineRule="auto"/>
        <w:rPr>
          <w:rFonts w:asciiTheme="minorHAnsi" w:hAnsiTheme="minorHAnsi" w:cstheme="minorHAnsi"/>
          <w:sz w:val="20"/>
          <w:szCs w:val="20"/>
        </w:rPr>
      </w:pPr>
    </w:p>
    <w:p w:rsidRPr="007047A7" w:rsidR="0094371C" w:rsidP="0094371C" w:rsidRDefault="0094371C" w14:paraId="03724E66" w14:textId="05E9AB21">
      <w:pPr>
        <w:pStyle w:val="Heading3"/>
        <w:spacing w:before="0"/>
        <w:rPr>
          <w:rFonts w:asciiTheme="minorHAnsi" w:hAnsiTheme="minorHAnsi" w:cstheme="minorHAnsi"/>
          <w:color w:val="C00000"/>
          <w:sz w:val="20"/>
          <w:szCs w:val="20"/>
        </w:rPr>
      </w:pPr>
      <w:r w:rsidRPr="007047A7">
        <w:rPr>
          <w:rFonts w:asciiTheme="minorHAnsi" w:hAnsiTheme="minorHAnsi" w:cstheme="minorHAnsi"/>
          <w:color w:val="C00000"/>
          <w:sz w:val="20"/>
          <w:szCs w:val="20"/>
        </w:rPr>
        <w:t xml:space="preserve">Student </w:t>
      </w:r>
      <w:r w:rsidRPr="007047A7" w:rsidR="009F1EE6">
        <w:rPr>
          <w:rFonts w:asciiTheme="minorHAnsi" w:hAnsiTheme="minorHAnsi" w:cstheme="minorHAnsi"/>
          <w:color w:val="C00000"/>
          <w:sz w:val="20"/>
          <w:szCs w:val="20"/>
        </w:rPr>
        <w:t xml:space="preserve">Misconduct </w:t>
      </w:r>
      <w:r w:rsidRPr="007047A7">
        <w:rPr>
          <w:rFonts w:asciiTheme="minorHAnsi" w:hAnsiTheme="minorHAnsi" w:cstheme="minorHAnsi"/>
          <w:color w:val="C00000"/>
          <w:sz w:val="20"/>
          <w:szCs w:val="20"/>
        </w:rPr>
        <w:t>(Non-Academic)</w:t>
      </w:r>
    </w:p>
    <w:p w:rsidRPr="007047A7" w:rsidR="0094371C" w:rsidP="0094371C" w:rsidRDefault="0094371C" w14:paraId="5336577A" w14:textId="4C6459B3">
      <w:pPr>
        <w:spacing w:line="276" w:lineRule="auto"/>
        <w:rPr>
          <w:rFonts w:asciiTheme="minorHAnsi" w:hAnsiTheme="minorHAnsi" w:cstheme="minorHAnsi"/>
          <w:sz w:val="20"/>
          <w:szCs w:val="20"/>
        </w:rPr>
      </w:pPr>
      <w:r w:rsidRPr="007047A7">
        <w:rPr>
          <w:rFonts w:asciiTheme="minorHAnsi" w:hAnsiTheme="minorHAnsi" w:cstheme="minorHAnsi"/>
          <w:sz w:val="20"/>
          <w:szCs w:val="20"/>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Pr="007047A7" w:rsidR="009F1EE6">
        <w:rPr>
          <w:rFonts w:asciiTheme="minorHAnsi" w:hAnsiTheme="minorHAnsi" w:cstheme="minorHAnsi"/>
          <w:sz w:val="20"/>
          <w:szCs w:val="20"/>
        </w:rPr>
        <w:t xml:space="preserve">Misconduct </w:t>
      </w:r>
      <w:r w:rsidRPr="007047A7">
        <w:rPr>
          <w:rFonts w:asciiTheme="minorHAnsi" w:hAnsiTheme="minorHAnsi" w:cstheme="minorHAnsi"/>
          <w:sz w:val="20"/>
          <w:szCs w:val="20"/>
        </w:rPr>
        <w:t xml:space="preserve">Policy at </w:t>
      </w:r>
      <w:hyperlink w:history="1" r:id="rId46">
        <w:r w:rsidRPr="007047A7">
          <w:rPr>
            <w:rStyle w:val="Hyperlink"/>
            <w:rFonts w:eastAsia="Calibri" w:asciiTheme="minorHAnsi" w:hAnsiTheme="minorHAnsi" w:cstheme="minorHAnsi"/>
            <w:sz w:val="20"/>
            <w:szCs w:val="20"/>
          </w:rPr>
          <w:t>http://camosun.ca/about/policies/education-academic/e-2-student-services-and-support/e-2.5.pdf</w:t>
        </w:r>
      </w:hyperlink>
      <w:r w:rsidRPr="007047A7">
        <w:rPr>
          <w:rFonts w:asciiTheme="minorHAnsi" w:hAnsiTheme="minorHAnsi" w:cstheme="minorHAnsi"/>
          <w:sz w:val="20"/>
          <w:szCs w:val="20"/>
        </w:rPr>
        <w:t xml:space="preserve"> to understand the College’s expectations of academic integrity and student behavioural conduct.  </w:t>
      </w:r>
    </w:p>
    <w:p w:rsidRPr="007047A7" w:rsidR="00DB03B4" w:rsidP="00D23B37" w:rsidRDefault="00DB03B4" w14:paraId="682305DE" w14:textId="251DF3AE">
      <w:pPr>
        <w:spacing w:line="276" w:lineRule="auto"/>
        <w:ind w:left="-5" w:hanging="10"/>
        <w:rPr>
          <w:rFonts w:asciiTheme="minorHAnsi" w:hAnsiTheme="minorHAnsi" w:cstheme="minorHAnsi"/>
          <w:sz w:val="20"/>
          <w:szCs w:val="20"/>
        </w:rPr>
      </w:pPr>
    </w:p>
    <w:p w:rsidRPr="007047A7" w:rsidR="00C6711E" w:rsidP="00C6711E" w:rsidRDefault="00C6711E" w14:paraId="465FDC80" w14:textId="77777777">
      <w:pPr>
        <w:spacing w:line="276" w:lineRule="auto"/>
        <w:rPr>
          <w:rFonts w:asciiTheme="minorHAnsi" w:hAnsiTheme="minorHAnsi" w:cstheme="minorHAnsi"/>
          <w:b/>
          <w:bCs/>
          <w:sz w:val="20"/>
          <w:szCs w:val="20"/>
        </w:rPr>
      </w:pPr>
    </w:p>
    <w:tbl>
      <w:tblPr>
        <w:tblStyle w:val="TableGrid0"/>
        <w:tblW w:w="0" w:type="auto"/>
        <w:tblInd w:w="-5" w:type="dxa"/>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Look w:val="04A0" w:firstRow="1" w:lastRow="0" w:firstColumn="1" w:lastColumn="0" w:noHBand="0" w:noVBand="1"/>
      </w:tblPr>
      <w:tblGrid>
        <w:gridCol w:w="9782"/>
      </w:tblGrid>
      <w:tr w:rsidRPr="007047A7" w:rsidR="00C6711E" w:rsidTr="007603A8" w14:paraId="604F0E47" w14:textId="77777777">
        <w:tc>
          <w:tcPr>
            <w:tcW w:w="9782" w:type="dxa"/>
          </w:tcPr>
          <w:p w:rsidRPr="007047A7" w:rsidR="00C6711E" w:rsidP="007603A8" w:rsidRDefault="00C6711E" w14:paraId="669AEBA5" w14:textId="77777777">
            <w:pPr>
              <w:spacing w:line="276" w:lineRule="auto"/>
              <w:ind w:left="-5" w:hanging="10"/>
              <w:rPr>
                <w:rFonts w:asciiTheme="minorHAnsi" w:hAnsiTheme="minorHAnsi" w:cstheme="minorHAnsi"/>
                <w:b/>
                <w:bCs/>
                <w:sz w:val="20"/>
                <w:szCs w:val="20"/>
              </w:rPr>
            </w:pPr>
            <w:r w:rsidRPr="007047A7">
              <w:rPr>
                <w:rFonts w:asciiTheme="minorHAnsi" w:hAnsiTheme="minorHAnsi" w:cstheme="minorHAnsi"/>
                <w:b/>
                <w:bCs/>
                <w:color w:val="3B3838" w:themeColor="background2" w:themeShade="40"/>
                <w:sz w:val="20"/>
                <w:szCs w:val="20"/>
              </w:rPr>
              <w:lastRenderedPageBreak/>
              <w:t>Changes to this syllabus:</w:t>
            </w:r>
            <w:r w:rsidRPr="007047A7">
              <w:rPr>
                <w:rFonts w:asciiTheme="minorHAnsi" w:hAnsiTheme="minorHAnsi" w:cstheme="minorHAnsi"/>
                <w:color w:val="3B3838" w:themeColor="background2" w:themeShade="40"/>
                <w:sz w:val="20"/>
                <w:szCs w:val="20"/>
              </w:rPr>
              <w:t xml:space="preserve"> </w:t>
            </w:r>
            <w:r w:rsidRPr="007047A7">
              <w:rPr>
                <w:rFonts w:asciiTheme="minorHAnsi" w:hAnsiTheme="minorHAnsi" w:cstheme="minorHAnsi"/>
                <w:sz w:val="20"/>
                <w:szCs w:val="20"/>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rsidRPr="007047A7" w:rsidR="00C6711E" w:rsidP="00C6711E" w:rsidRDefault="00C6711E" w14:paraId="53E3A4DD" w14:textId="77777777">
      <w:pPr>
        <w:spacing w:line="276" w:lineRule="auto"/>
        <w:ind w:left="-5" w:hanging="10"/>
        <w:rPr>
          <w:rFonts w:asciiTheme="minorHAnsi" w:hAnsiTheme="minorHAnsi" w:cstheme="minorHAnsi"/>
          <w:b/>
          <w:bCs/>
          <w:sz w:val="20"/>
          <w:szCs w:val="20"/>
        </w:rPr>
      </w:pPr>
    </w:p>
    <w:p w:rsidRPr="007047A7" w:rsidR="00C6711E" w:rsidP="00C6711E" w:rsidRDefault="00C6711E" w14:paraId="5F38A1C7" w14:textId="77777777">
      <w:pPr>
        <w:spacing w:line="276" w:lineRule="auto"/>
        <w:ind w:left="-5" w:hanging="10"/>
        <w:rPr>
          <w:rFonts w:asciiTheme="minorHAnsi" w:hAnsiTheme="minorHAnsi" w:cstheme="minorHAnsi"/>
          <w:b/>
          <w:bCs/>
          <w:sz w:val="20"/>
          <w:szCs w:val="20"/>
        </w:rPr>
      </w:pPr>
    </w:p>
    <w:p w:rsidRPr="007047A7" w:rsidR="00C6711E" w:rsidP="00D23B37" w:rsidRDefault="00C6711E" w14:paraId="091A2FDC" w14:textId="77777777">
      <w:pPr>
        <w:spacing w:line="276" w:lineRule="auto"/>
        <w:ind w:left="-5" w:hanging="10"/>
        <w:rPr>
          <w:rFonts w:asciiTheme="minorHAnsi" w:hAnsiTheme="minorHAnsi" w:cstheme="minorHAnsi"/>
          <w:sz w:val="20"/>
          <w:szCs w:val="20"/>
        </w:rPr>
      </w:pPr>
    </w:p>
    <w:sectPr w:rsidRPr="007047A7" w:rsidR="00C6711E" w:rsidSect="003C2227">
      <w:footerReference w:type="even" r:id="rId47"/>
      <w:footerReference w:type="default" r:id="rId48"/>
      <w:footerReference w:type="first" r:id="rId49"/>
      <w:pgSz w:w="12240" w:h="15840" w:orient="portrait"/>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2682" w:rsidRDefault="006B2682" w14:paraId="787792BA" w14:textId="77777777">
      <w:r>
        <w:separator/>
      </w:r>
    </w:p>
  </w:endnote>
  <w:endnote w:type="continuationSeparator" w:id="0">
    <w:p w:rsidR="006B2682" w:rsidRDefault="006B2682" w14:paraId="52D2193C" w14:textId="77777777">
      <w:r>
        <w:continuationSeparator/>
      </w:r>
    </w:p>
  </w:endnote>
  <w:endnote w:type="continuationNotice" w:id="1">
    <w:p w:rsidR="006B2682" w:rsidRDefault="006B2682" w14:paraId="792FA8F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8F9" w:rsidRDefault="00B248F9" w14:paraId="24867E53" w14:textId="77777777">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D4A22" w:rsidR="00B248F9" w:rsidP="00EB306C" w:rsidRDefault="00B248F9" w14:paraId="2DF15F4B" w14:textId="7A2DFE18">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8F9" w:rsidRDefault="00B248F9" w14:paraId="2A79EB57" w14:textId="77777777">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2682" w:rsidRDefault="006B2682" w14:paraId="15259164" w14:textId="77777777">
      <w:r>
        <w:separator/>
      </w:r>
    </w:p>
  </w:footnote>
  <w:footnote w:type="continuationSeparator" w:id="0">
    <w:p w:rsidR="006B2682" w:rsidRDefault="006B2682" w14:paraId="18639E1E" w14:textId="77777777">
      <w:r>
        <w:continuationSeparator/>
      </w:r>
    </w:p>
  </w:footnote>
  <w:footnote w:type="continuationNotice" w:id="1">
    <w:p w:rsidR="006B2682" w:rsidRDefault="006B2682" w14:paraId="15EA9B4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70F"/>
    <w:multiLevelType w:val="hybridMultilevel"/>
    <w:tmpl w:val="5720D196"/>
    <w:lvl w:ilvl="0" w:tplc="C6E2503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6F4A6A"/>
    <w:multiLevelType w:val="hybridMultilevel"/>
    <w:tmpl w:val="4332467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056E6B7E"/>
    <w:multiLevelType w:val="hybridMultilevel"/>
    <w:tmpl w:val="1B54A5DE"/>
    <w:lvl w:ilvl="0" w:tplc="C49AE63C">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2D403F3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52829FE6">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E928614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D8584B82">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9D6AD3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33FC9DF2">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F9DAE2D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EEBA097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3" w15:restartNumberingAfterBreak="0">
    <w:nsid w:val="079347DF"/>
    <w:multiLevelType w:val="hybridMultilevel"/>
    <w:tmpl w:val="FC0AD614"/>
    <w:lvl w:ilvl="0" w:tplc="10090001">
      <w:start w:val="1"/>
      <w:numFmt w:val="bullet"/>
      <w:lvlText w:val=""/>
      <w:lvlJc w:val="left"/>
      <w:pPr>
        <w:ind w:left="780" w:hanging="360"/>
      </w:pPr>
      <w:rPr>
        <w:rFonts w:hint="default" w:ascii="Symbol" w:hAnsi="Symbol"/>
      </w:rPr>
    </w:lvl>
    <w:lvl w:ilvl="1" w:tplc="10090003" w:tentative="1">
      <w:start w:val="1"/>
      <w:numFmt w:val="bullet"/>
      <w:lvlText w:val="o"/>
      <w:lvlJc w:val="left"/>
      <w:pPr>
        <w:ind w:left="1500" w:hanging="360"/>
      </w:pPr>
      <w:rPr>
        <w:rFonts w:hint="default" w:ascii="Courier New" w:hAnsi="Courier New" w:cs="Courier New"/>
      </w:rPr>
    </w:lvl>
    <w:lvl w:ilvl="2" w:tplc="10090005" w:tentative="1">
      <w:start w:val="1"/>
      <w:numFmt w:val="bullet"/>
      <w:lvlText w:val=""/>
      <w:lvlJc w:val="left"/>
      <w:pPr>
        <w:ind w:left="2220" w:hanging="360"/>
      </w:pPr>
      <w:rPr>
        <w:rFonts w:hint="default" w:ascii="Wingdings" w:hAnsi="Wingdings"/>
      </w:rPr>
    </w:lvl>
    <w:lvl w:ilvl="3" w:tplc="10090001" w:tentative="1">
      <w:start w:val="1"/>
      <w:numFmt w:val="bullet"/>
      <w:lvlText w:val=""/>
      <w:lvlJc w:val="left"/>
      <w:pPr>
        <w:ind w:left="2940" w:hanging="360"/>
      </w:pPr>
      <w:rPr>
        <w:rFonts w:hint="default" w:ascii="Symbol" w:hAnsi="Symbol"/>
      </w:rPr>
    </w:lvl>
    <w:lvl w:ilvl="4" w:tplc="10090003" w:tentative="1">
      <w:start w:val="1"/>
      <w:numFmt w:val="bullet"/>
      <w:lvlText w:val="o"/>
      <w:lvlJc w:val="left"/>
      <w:pPr>
        <w:ind w:left="3660" w:hanging="360"/>
      </w:pPr>
      <w:rPr>
        <w:rFonts w:hint="default" w:ascii="Courier New" w:hAnsi="Courier New" w:cs="Courier New"/>
      </w:rPr>
    </w:lvl>
    <w:lvl w:ilvl="5" w:tplc="10090005" w:tentative="1">
      <w:start w:val="1"/>
      <w:numFmt w:val="bullet"/>
      <w:lvlText w:val=""/>
      <w:lvlJc w:val="left"/>
      <w:pPr>
        <w:ind w:left="4380" w:hanging="360"/>
      </w:pPr>
      <w:rPr>
        <w:rFonts w:hint="default" w:ascii="Wingdings" w:hAnsi="Wingdings"/>
      </w:rPr>
    </w:lvl>
    <w:lvl w:ilvl="6" w:tplc="10090001" w:tentative="1">
      <w:start w:val="1"/>
      <w:numFmt w:val="bullet"/>
      <w:lvlText w:val=""/>
      <w:lvlJc w:val="left"/>
      <w:pPr>
        <w:ind w:left="5100" w:hanging="360"/>
      </w:pPr>
      <w:rPr>
        <w:rFonts w:hint="default" w:ascii="Symbol" w:hAnsi="Symbol"/>
      </w:rPr>
    </w:lvl>
    <w:lvl w:ilvl="7" w:tplc="10090003" w:tentative="1">
      <w:start w:val="1"/>
      <w:numFmt w:val="bullet"/>
      <w:lvlText w:val="o"/>
      <w:lvlJc w:val="left"/>
      <w:pPr>
        <w:ind w:left="5820" w:hanging="360"/>
      </w:pPr>
      <w:rPr>
        <w:rFonts w:hint="default" w:ascii="Courier New" w:hAnsi="Courier New" w:cs="Courier New"/>
      </w:rPr>
    </w:lvl>
    <w:lvl w:ilvl="8" w:tplc="10090005" w:tentative="1">
      <w:start w:val="1"/>
      <w:numFmt w:val="bullet"/>
      <w:lvlText w:val=""/>
      <w:lvlJc w:val="left"/>
      <w:pPr>
        <w:ind w:left="6540" w:hanging="360"/>
      </w:pPr>
      <w:rPr>
        <w:rFonts w:hint="default" w:ascii="Wingdings" w:hAnsi="Wingdings"/>
      </w:rPr>
    </w:lvl>
  </w:abstractNum>
  <w:abstractNum w:abstractNumId="4" w15:restartNumberingAfterBreak="0">
    <w:nsid w:val="0C584226"/>
    <w:multiLevelType w:val="hybridMultilevel"/>
    <w:tmpl w:val="F52AF548"/>
    <w:lvl w:ilvl="0" w:tplc="62E2FCE6">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9DCAF09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FE52195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63D8EEE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64B4CDE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EA72C6A6">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585ADDF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C094A50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64AC898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5" w15:restartNumberingAfterBreak="0">
    <w:nsid w:val="0F6B379D"/>
    <w:multiLevelType w:val="hybridMultilevel"/>
    <w:tmpl w:val="A70866E4"/>
    <w:lvl w:ilvl="0" w:tplc="83FCCFA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E603D9"/>
    <w:multiLevelType w:val="hybridMultilevel"/>
    <w:tmpl w:val="40405E12"/>
    <w:lvl w:ilvl="0" w:tplc="FEF22C1A">
      <w:start w:val="1"/>
      <w:numFmt w:val="decimal"/>
      <w:lvlText w:val="%1)"/>
      <w:lvlJc w:val="left"/>
      <w:pPr>
        <w:ind w:left="720" w:hanging="360"/>
      </w:pPr>
      <w:rPr>
        <w:rFonts w:hint="default" w:cstheme="maj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28A67D9"/>
    <w:multiLevelType w:val="hybridMultilevel"/>
    <w:tmpl w:val="117E71C0"/>
    <w:lvl w:ilvl="0" w:tplc="07047DD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6DE0772"/>
    <w:multiLevelType w:val="hybridMultilevel"/>
    <w:tmpl w:val="B792DAC4"/>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98B2918"/>
    <w:multiLevelType w:val="hybridMultilevel"/>
    <w:tmpl w:val="731A2D68"/>
    <w:lvl w:ilvl="0" w:tplc="38267504">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89389AA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EF761D70">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2D0D622">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864CB1C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D0746AE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26EA43C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2831A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71AEA0A6">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10" w15:restartNumberingAfterBreak="0">
    <w:nsid w:val="1F8C040C"/>
    <w:multiLevelType w:val="hybridMultilevel"/>
    <w:tmpl w:val="BF92D06A"/>
    <w:lvl w:ilvl="0" w:tplc="62E2FCE6">
      <w:start w:val="1"/>
      <w:numFmt w:val="bullet"/>
      <w:lvlText w:val="•"/>
      <w:lvlJc w:val="left"/>
      <w:pPr>
        <w:ind w:left="36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2F852F32"/>
    <w:multiLevelType w:val="hybridMultilevel"/>
    <w:tmpl w:val="A2B0B4B0"/>
    <w:lvl w:ilvl="0" w:tplc="0409000B">
      <w:start w:val="1"/>
      <w:numFmt w:val="bullet"/>
      <w:lvlText w:val=""/>
      <w:lvlJc w:val="left"/>
      <w:pPr>
        <w:tabs>
          <w:tab w:val="num" w:pos="2160"/>
        </w:tabs>
        <w:ind w:left="2160" w:hanging="360"/>
      </w:pPr>
      <w:rPr>
        <w:rFonts w:hint="default" w:ascii="Wingdings" w:hAnsi="Wingdings" w:cs="Wingdings"/>
      </w:rPr>
    </w:lvl>
    <w:lvl w:ilvl="1" w:tplc="04090003">
      <w:start w:val="1"/>
      <w:numFmt w:val="bullet"/>
      <w:lvlText w:val="o"/>
      <w:lvlJc w:val="left"/>
      <w:pPr>
        <w:tabs>
          <w:tab w:val="num" w:pos="2880"/>
        </w:tabs>
        <w:ind w:left="2880" w:hanging="360"/>
      </w:pPr>
      <w:rPr>
        <w:rFonts w:hint="default" w:ascii="Courier New" w:hAnsi="Courier New" w:cs="Courier New"/>
      </w:rPr>
    </w:lvl>
    <w:lvl w:ilvl="2" w:tplc="04090005">
      <w:start w:val="1"/>
      <w:numFmt w:val="bullet"/>
      <w:lvlText w:val=""/>
      <w:lvlJc w:val="left"/>
      <w:pPr>
        <w:tabs>
          <w:tab w:val="num" w:pos="3600"/>
        </w:tabs>
        <w:ind w:left="3600" w:hanging="360"/>
      </w:pPr>
      <w:rPr>
        <w:rFonts w:hint="default" w:ascii="Wingdings" w:hAnsi="Wingdings" w:cs="Wingdings"/>
      </w:rPr>
    </w:lvl>
    <w:lvl w:ilvl="3" w:tplc="04090001">
      <w:start w:val="1"/>
      <w:numFmt w:val="bullet"/>
      <w:lvlText w:val=""/>
      <w:lvlJc w:val="left"/>
      <w:pPr>
        <w:tabs>
          <w:tab w:val="num" w:pos="4320"/>
        </w:tabs>
        <w:ind w:left="4320" w:hanging="360"/>
      </w:pPr>
      <w:rPr>
        <w:rFonts w:hint="default" w:ascii="Symbol" w:hAnsi="Symbol" w:cs="Symbol"/>
      </w:rPr>
    </w:lvl>
    <w:lvl w:ilvl="4" w:tplc="04090003">
      <w:start w:val="1"/>
      <w:numFmt w:val="bullet"/>
      <w:lvlText w:val="o"/>
      <w:lvlJc w:val="left"/>
      <w:pPr>
        <w:tabs>
          <w:tab w:val="num" w:pos="5040"/>
        </w:tabs>
        <w:ind w:left="5040" w:hanging="360"/>
      </w:pPr>
      <w:rPr>
        <w:rFonts w:hint="default" w:ascii="Courier New" w:hAnsi="Courier New" w:cs="Courier New"/>
      </w:rPr>
    </w:lvl>
    <w:lvl w:ilvl="5" w:tplc="04090005">
      <w:start w:val="1"/>
      <w:numFmt w:val="bullet"/>
      <w:lvlText w:val=""/>
      <w:lvlJc w:val="left"/>
      <w:pPr>
        <w:tabs>
          <w:tab w:val="num" w:pos="5760"/>
        </w:tabs>
        <w:ind w:left="5760" w:hanging="360"/>
      </w:pPr>
      <w:rPr>
        <w:rFonts w:hint="default" w:ascii="Wingdings" w:hAnsi="Wingdings" w:cs="Wingdings"/>
      </w:rPr>
    </w:lvl>
    <w:lvl w:ilvl="6" w:tplc="04090001">
      <w:start w:val="1"/>
      <w:numFmt w:val="bullet"/>
      <w:lvlText w:val=""/>
      <w:lvlJc w:val="left"/>
      <w:pPr>
        <w:tabs>
          <w:tab w:val="num" w:pos="6480"/>
        </w:tabs>
        <w:ind w:left="6480" w:hanging="360"/>
      </w:pPr>
      <w:rPr>
        <w:rFonts w:hint="default" w:ascii="Symbol" w:hAnsi="Symbol" w:cs="Symbol"/>
      </w:rPr>
    </w:lvl>
    <w:lvl w:ilvl="7" w:tplc="04090003">
      <w:start w:val="1"/>
      <w:numFmt w:val="bullet"/>
      <w:lvlText w:val="o"/>
      <w:lvlJc w:val="left"/>
      <w:pPr>
        <w:tabs>
          <w:tab w:val="num" w:pos="7200"/>
        </w:tabs>
        <w:ind w:left="7200" w:hanging="360"/>
      </w:pPr>
      <w:rPr>
        <w:rFonts w:hint="default" w:ascii="Courier New" w:hAnsi="Courier New" w:cs="Courier New"/>
      </w:rPr>
    </w:lvl>
    <w:lvl w:ilvl="8" w:tplc="04090005">
      <w:start w:val="1"/>
      <w:numFmt w:val="bullet"/>
      <w:lvlText w:val=""/>
      <w:lvlJc w:val="left"/>
      <w:pPr>
        <w:tabs>
          <w:tab w:val="num" w:pos="7920"/>
        </w:tabs>
        <w:ind w:left="7920" w:hanging="360"/>
      </w:pPr>
      <w:rPr>
        <w:rFonts w:hint="default" w:ascii="Wingdings" w:hAnsi="Wingdings" w:cs="Wingdings"/>
      </w:rPr>
    </w:lvl>
  </w:abstractNum>
  <w:abstractNum w:abstractNumId="12" w15:restartNumberingAfterBreak="0">
    <w:nsid w:val="311C3E99"/>
    <w:multiLevelType w:val="hybridMultilevel"/>
    <w:tmpl w:val="8CC87512"/>
    <w:lvl w:ilvl="0" w:tplc="0409000B">
      <w:start w:val="1"/>
      <w:numFmt w:val="bullet"/>
      <w:lvlText w:val=""/>
      <w:lvlJc w:val="left"/>
      <w:pPr>
        <w:tabs>
          <w:tab w:val="num" w:pos="2160"/>
        </w:tabs>
        <w:ind w:left="2160" w:hanging="360"/>
      </w:pPr>
      <w:rPr>
        <w:rFonts w:hint="default" w:ascii="Wingdings" w:hAnsi="Wingdings" w:cs="Wingdings"/>
      </w:rPr>
    </w:lvl>
    <w:lvl w:ilvl="1" w:tplc="04090003">
      <w:start w:val="1"/>
      <w:numFmt w:val="bullet"/>
      <w:lvlText w:val="o"/>
      <w:lvlJc w:val="left"/>
      <w:pPr>
        <w:tabs>
          <w:tab w:val="num" w:pos="2880"/>
        </w:tabs>
        <w:ind w:left="2880" w:hanging="360"/>
      </w:pPr>
      <w:rPr>
        <w:rFonts w:hint="default" w:ascii="Courier New" w:hAnsi="Courier New" w:cs="Courier New"/>
      </w:rPr>
    </w:lvl>
    <w:lvl w:ilvl="2" w:tplc="04090005">
      <w:start w:val="1"/>
      <w:numFmt w:val="bullet"/>
      <w:lvlText w:val=""/>
      <w:lvlJc w:val="left"/>
      <w:pPr>
        <w:tabs>
          <w:tab w:val="num" w:pos="3600"/>
        </w:tabs>
        <w:ind w:left="3600" w:hanging="360"/>
      </w:pPr>
      <w:rPr>
        <w:rFonts w:hint="default" w:ascii="Wingdings" w:hAnsi="Wingdings" w:cs="Wingdings"/>
      </w:rPr>
    </w:lvl>
    <w:lvl w:ilvl="3" w:tplc="04090001">
      <w:start w:val="1"/>
      <w:numFmt w:val="bullet"/>
      <w:lvlText w:val=""/>
      <w:lvlJc w:val="left"/>
      <w:pPr>
        <w:tabs>
          <w:tab w:val="num" w:pos="4320"/>
        </w:tabs>
        <w:ind w:left="4320" w:hanging="360"/>
      </w:pPr>
      <w:rPr>
        <w:rFonts w:hint="default" w:ascii="Symbol" w:hAnsi="Symbol" w:cs="Symbol"/>
      </w:rPr>
    </w:lvl>
    <w:lvl w:ilvl="4" w:tplc="04090003">
      <w:start w:val="1"/>
      <w:numFmt w:val="bullet"/>
      <w:lvlText w:val="o"/>
      <w:lvlJc w:val="left"/>
      <w:pPr>
        <w:tabs>
          <w:tab w:val="num" w:pos="5040"/>
        </w:tabs>
        <w:ind w:left="5040" w:hanging="360"/>
      </w:pPr>
      <w:rPr>
        <w:rFonts w:hint="default" w:ascii="Courier New" w:hAnsi="Courier New" w:cs="Courier New"/>
      </w:rPr>
    </w:lvl>
    <w:lvl w:ilvl="5" w:tplc="04090005">
      <w:start w:val="1"/>
      <w:numFmt w:val="bullet"/>
      <w:lvlText w:val=""/>
      <w:lvlJc w:val="left"/>
      <w:pPr>
        <w:tabs>
          <w:tab w:val="num" w:pos="5760"/>
        </w:tabs>
        <w:ind w:left="5760" w:hanging="360"/>
      </w:pPr>
      <w:rPr>
        <w:rFonts w:hint="default" w:ascii="Wingdings" w:hAnsi="Wingdings" w:cs="Wingdings"/>
      </w:rPr>
    </w:lvl>
    <w:lvl w:ilvl="6" w:tplc="04090001">
      <w:start w:val="1"/>
      <w:numFmt w:val="bullet"/>
      <w:lvlText w:val=""/>
      <w:lvlJc w:val="left"/>
      <w:pPr>
        <w:tabs>
          <w:tab w:val="num" w:pos="6480"/>
        </w:tabs>
        <w:ind w:left="6480" w:hanging="360"/>
      </w:pPr>
      <w:rPr>
        <w:rFonts w:hint="default" w:ascii="Symbol" w:hAnsi="Symbol" w:cs="Symbol"/>
      </w:rPr>
    </w:lvl>
    <w:lvl w:ilvl="7" w:tplc="04090003">
      <w:start w:val="1"/>
      <w:numFmt w:val="bullet"/>
      <w:lvlText w:val="o"/>
      <w:lvlJc w:val="left"/>
      <w:pPr>
        <w:tabs>
          <w:tab w:val="num" w:pos="7200"/>
        </w:tabs>
        <w:ind w:left="7200" w:hanging="360"/>
      </w:pPr>
      <w:rPr>
        <w:rFonts w:hint="default" w:ascii="Courier New" w:hAnsi="Courier New" w:cs="Courier New"/>
      </w:rPr>
    </w:lvl>
    <w:lvl w:ilvl="8" w:tplc="04090005">
      <w:start w:val="1"/>
      <w:numFmt w:val="bullet"/>
      <w:lvlText w:val=""/>
      <w:lvlJc w:val="left"/>
      <w:pPr>
        <w:tabs>
          <w:tab w:val="num" w:pos="7920"/>
        </w:tabs>
        <w:ind w:left="7920" w:hanging="360"/>
      </w:pPr>
      <w:rPr>
        <w:rFonts w:hint="default" w:ascii="Wingdings" w:hAnsi="Wingdings" w:cs="Wingdings"/>
      </w:rPr>
    </w:lvl>
  </w:abstractNum>
  <w:abstractNum w:abstractNumId="13" w15:restartNumberingAfterBreak="0">
    <w:nsid w:val="33F62632"/>
    <w:multiLevelType w:val="hybridMultilevel"/>
    <w:tmpl w:val="3FD2D788"/>
    <w:lvl w:ilvl="0" w:tplc="04090009">
      <w:start w:val="1"/>
      <w:numFmt w:val="bullet"/>
      <w:lvlText w:val=""/>
      <w:lvlJc w:val="left"/>
      <w:pPr>
        <w:tabs>
          <w:tab w:val="num" w:pos="360"/>
        </w:tabs>
        <w:ind w:left="360" w:hanging="360"/>
      </w:pPr>
      <w:rPr>
        <w:rFonts w:hint="default" w:ascii="Wingdings" w:hAnsi="Wingdings" w:cs="Wingdings"/>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4" w15:restartNumberingAfterBreak="0">
    <w:nsid w:val="34557153"/>
    <w:multiLevelType w:val="hybridMultilevel"/>
    <w:tmpl w:val="8F342BA2"/>
    <w:lvl w:ilvl="0" w:tplc="10090001">
      <w:start w:val="1"/>
      <w:numFmt w:val="bullet"/>
      <w:lvlText w:val=""/>
      <w:lvlJc w:val="left"/>
      <w:pPr>
        <w:ind w:left="825" w:hanging="360"/>
      </w:pPr>
      <w:rPr>
        <w:rFonts w:hint="default" w:ascii="Symbol" w:hAnsi="Symbol"/>
      </w:rPr>
    </w:lvl>
    <w:lvl w:ilvl="1" w:tplc="10090003" w:tentative="1">
      <w:start w:val="1"/>
      <w:numFmt w:val="bullet"/>
      <w:lvlText w:val="o"/>
      <w:lvlJc w:val="left"/>
      <w:pPr>
        <w:ind w:left="1545" w:hanging="360"/>
      </w:pPr>
      <w:rPr>
        <w:rFonts w:hint="default" w:ascii="Courier New" w:hAnsi="Courier New" w:cs="Courier New"/>
      </w:rPr>
    </w:lvl>
    <w:lvl w:ilvl="2" w:tplc="10090005" w:tentative="1">
      <w:start w:val="1"/>
      <w:numFmt w:val="bullet"/>
      <w:lvlText w:val=""/>
      <w:lvlJc w:val="left"/>
      <w:pPr>
        <w:ind w:left="2265" w:hanging="360"/>
      </w:pPr>
      <w:rPr>
        <w:rFonts w:hint="default" w:ascii="Wingdings" w:hAnsi="Wingdings"/>
      </w:rPr>
    </w:lvl>
    <w:lvl w:ilvl="3" w:tplc="10090001" w:tentative="1">
      <w:start w:val="1"/>
      <w:numFmt w:val="bullet"/>
      <w:lvlText w:val=""/>
      <w:lvlJc w:val="left"/>
      <w:pPr>
        <w:ind w:left="2985" w:hanging="360"/>
      </w:pPr>
      <w:rPr>
        <w:rFonts w:hint="default" w:ascii="Symbol" w:hAnsi="Symbol"/>
      </w:rPr>
    </w:lvl>
    <w:lvl w:ilvl="4" w:tplc="10090003" w:tentative="1">
      <w:start w:val="1"/>
      <w:numFmt w:val="bullet"/>
      <w:lvlText w:val="o"/>
      <w:lvlJc w:val="left"/>
      <w:pPr>
        <w:ind w:left="3705" w:hanging="360"/>
      </w:pPr>
      <w:rPr>
        <w:rFonts w:hint="default" w:ascii="Courier New" w:hAnsi="Courier New" w:cs="Courier New"/>
      </w:rPr>
    </w:lvl>
    <w:lvl w:ilvl="5" w:tplc="10090005" w:tentative="1">
      <w:start w:val="1"/>
      <w:numFmt w:val="bullet"/>
      <w:lvlText w:val=""/>
      <w:lvlJc w:val="left"/>
      <w:pPr>
        <w:ind w:left="4425" w:hanging="360"/>
      </w:pPr>
      <w:rPr>
        <w:rFonts w:hint="default" w:ascii="Wingdings" w:hAnsi="Wingdings"/>
      </w:rPr>
    </w:lvl>
    <w:lvl w:ilvl="6" w:tplc="10090001" w:tentative="1">
      <w:start w:val="1"/>
      <w:numFmt w:val="bullet"/>
      <w:lvlText w:val=""/>
      <w:lvlJc w:val="left"/>
      <w:pPr>
        <w:ind w:left="5145" w:hanging="360"/>
      </w:pPr>
      <w:rPr>
        <w:rFonts w:hint="default" w:ascii="Symbol" w:hAnsi="Symbol"/>
      </w:rPr>
    </w:lvl>
    <w:lvl w:ilvl="7" w:tplc="10090003" w:tentative="1">
      <w:start w:val="1"/>
      <w:numFmt w:val="bullet"/>
      <w:lvlText w:val="o"/>
      <w:lvlJc w:val="left"/>
      <w:pPr>
        <w:ind w:left="5865" w:hanging="360"/>
      </w:pPr>
      <w:rPr>
        <w:rFonts w:hint="default" w:ascii="Courier New" w:hAnsi="Courier New" w:cs="Courier New"/>
      </w:rPr>
    </w:lvl>
    <w:lvl w:ilvl="8" w:tplc="10090005" w:tentative="1">
      <w:start w:val="1"/>
      <w:numFmt w:val="bullet"/>
      <w:lvlText w:val=""/>
      <w:lvlJc w:val="left"/>
      <w:pPr>
        <w:ind w:left="6585" w:hanging="360"/>
      </w:pPr>
      <w:rPr>
        <w:rFonts w:hint="default" w:ascii="Wingdings" w:hAnsi="Wingdings"/>
      </w:rPr>
    </w:lvl>
  </w:abstractNum>
  <w:abstractNum w:abstractNumId="15" w15:restartNumberingAfterBreak="0">
    <w:nsid w:val="34653911"/>
    <w:multiLevelType w:val="hybridMultilevel"/>
    <w:tmpl w:val="041625D4"/>
    <w:lvl w:ilvl="0" w:tplc="F18E9C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5EE2E1B"/>
    <w:multiLevelType w:val="hybridMultilevel"/>
    <w:tmpl w:val="DA267F26"/>
    <w:lvl w:ilvl="0" w:tplc="0409000B">
      <w:start w:val="1"/>
      <w:numFmt w:val="bullet"/>
      <w:lvlText w:val=""/>
      <w:lvlJc w:val="left"/>
      <w:pPr>
        <w:tabs>
          <w:tab w:val="num" w:pos="2160"/>
        </w:tabs>
        <w:ind w:left="2160" w:hanging="360"/>
      </w:pPr>
      <w:rPr>
        <w:rFonts w:hint="default" w:ascii="Wingdings" w:hAnsi="Wingdings" w:cs="Wingdings"/>
      </w:rPr>
    </w:lvl>
    <w:lvl w:ilvl="1" w:tplc="04090003">
      <w:start w:val="1"/>
      <w:numFmt w:val="bullet"/>
      <w:lvlText w:val="o"/>
      <w:lvlJc w:val="left"/>
      <w:pPr>
        <w:tabs>
          <w:tab w:val="num" w:pos="2880"/>
        </w:tabs>
        <w:ind w:left="2880" w:hanging="360"/>
      </w:pPr>
      <w:rPr>
        <w:rFonts w:hint="default" w:ascii="Courier New" w:hAnsi="Courier New" w:cs="Courier New"/>
      </w:rPr>
    </w:lvl>
    <w:lvl w:ilvl="2" w:tplc="04090005">
      <w:start w:val="1"/>
      <w:numFmt w:val="bullet"/>
      <w:lvlText w:val=""/>
      <w:lvlJc w:val="left"/>
      <w:pPr>
        <w:tabs>
          <w:tab w:val="num" w:pos="3600"/>
        </w:tabs>
        <w:ind w:left="3600" w:hanging="360"/>
      </w:pPr>
      <w:rPr>
        <w:rFonts w:hint="default" w:ascii="Wingdings" w:hAnsi="Wingdings" w:cs="Wingdings"/>
      </w:rPr>
    </w:lvl>
    <w:lvl w:ilvl="3" w:tplc="04090001">
      <w:start w:val="1"/>
      <w:numFmt w:val="bullet"/>
      <w:lvlText w:val=""/>
      <w:lvlJc w:val="left"/>
      <w:pPr>
        <w:tabs>
          <w:tab w:val="num" w:pos="4320"/>
        </w:tabs>
        <w:ind w:left="4320" w:hanging="360"/>
      </w:pPr>
      <w:rPr>
        <w:rFonts w:hint="default" w:ascii="Symbol" w:hAnsi="Symbol" w:cs="Symbol"/>
      </w:rPr>
    </w:lvl>
    <w:lvl w:ilvl="4" w:tplc="04090003">
      <w:start w:val="1"/>
      <w:numFmt w:val="bullet"/>
      <w:lvlText w:val="o"/>
      <w:lvlJc w:val="left"/>
      <w:pPr>
        <w:tabs>
          <w:tab w:val="num" w:pos="5040"/>
        </w:tabs>
        <w:ind w:left="5040" w:hanging="360"/>
      </w:pPr>
      <w:rPr>
        <w:rFonts w:hint="default" w:ascii="Courier New" w:hAnsi="Courier New" w:cs="Courier New"/>
      </w:rPr>
    </w:lvl>
    <w:lvl w:ilvl="5" w:tplc="04090005">
      <w:start w:val="1"/>
      <w:numFmt w:val="bullet"/>
      <w:lvlText w:val=""/>
      <w:lvlJc w:val="left"/>
      <w:pPr>
        <w:tabs>
          <w:tab w:val="num" w:pos="5760"/>
        </w:tabs>
        <w:ind w:left="5760" w:hanging="360"/>
      </w:pPr>
      <w:rPr>
        <w:rFonts w:hint="default" w:ascii="Wingdings" w:hAnsi="Wingdings" w:cs="Wingdings"/>
      </w:rPr>
    </w:lvl>
    <w:lvl w:ilvl="6" w:tplc="04090001">
      <w:start w:val="1"/>
      <w:numFmt w:val="bullet"/>
      <w:lvlText w:val=""/>
      <w:lvlJc w:val="left"/>
      <w:pPr>
        <w:tabs>
          <w:tab w:val="num" w:pos="6480"/>
        </w:tabs>
        <w:ind w:left="6480" w:hanging="360"/>
      </w:pPr>
      <w:rPr>
        <w:rFonts w:hint="default" w:ascii="Symbol" w:hAnsi="Symbol" w:cs="Symbol"/>
      </w:rPr>
    </w:lvl>
    <w:lvl w:ilvl="7" w:tplc="04090003">
      <w:start w:val="1"/>
      <w:numFmt w:val="bullet"/>
      <w:lvlText w:val="o"/>
      <w:lvlJc w:val="left"/>
      <w:pPr>
        <w:tabs>
          <w:tab w:val="num" w:pos="7200"/>
        </w:tabs>
        <w:ind w:left="7200" w:hanging="360"/>
      </w:pPr>
      <w:rPr>
        <w:rFonts w:hint="default" w:ascii="Courier New" w:hAnsi="Courier New" w:cs="Courier New"/>
      </w:rPr>
    </w:lvl>
    <w:lvl w:ilvl="8" w:tplc="04090005">
      <w:start w:val="1"/>
      <w:numFmt w:val="bullet"/>
      <w:lvlText w:val=""/>
      <w:lvlJc w:val="left"/>
      <w:pPr>
        <w:tabs>
          <w:tab w:val="num" w:pos="7920"/>
        </w:tabs>
        <w:ind w:left="7920" w:hanging="360"/>
      </w:pPr>
      <w:rPr>
        <w:rFonts w:hint="default" w:ascii="Wingdings" w:hAnsi="Wingdings" w:cs="Wingdings"/>
      </w:rPr>
    </w:lvl>
  </w:abstractNum>
  <w:abstractNum w:abstractNumId="17" w15:restartNumberingAfterBreak="0">
    <w:nsid w:val="47B247F7"/>
    <w:multiLevelType w:val="hybridMultilevel"/>
    <w:tmpl w:val="0C30F8EA"/>
    <w:lvl w:ilvl="0" w:tplc="0409000B">
      <w:start w:val="1"/>
      <w:numFmt w:val="bullet"/>
      <w:lvlText w:val=""/>
      <w:lvlJc w:val="left"/>
      <w:pPr>
        <w:tabs>
          <w:tab w:val="num" w:pos="2160"/>
        </w:tabs>
        <w:ind w:left="2160" w:hanging="360"/>
      </w:pPr>
      <w:rPr>
        <w:rFonts w:hint="default" w:ascii="Wingdings" w:hAnsi="Wingdings" w:cs="Wingdings"/>
      </w:rPr>
    </w:lvl>
    <w:lvl w:ilvl="1" w:tplc="04090003">
      <w:start w:val="1"/>
      <w:numFmt w:val="bullet"/>
      <w:lvlText w:val="o"/>
      <w:lvlJc w:val="left"/>
      <w:pPr>
        <w:tabs>
          <w:tab w:val="num" w:pos="2880"/>
        </w:tabs>
        <w:ind w:left="2880" w:hanging="360"/>
      </w:pPr>
      <w:rPr>
        <w:rFonts w:hint="default" w:ascii="Courier New" w:hAnsi="Courier New" w:cs="Courier New"/>
      </w:rPr>
    </w:lvl>
    <w:lvl w:ilvl="2" w:tplc="04090005">
      <w:start w:val="1"/>
      <w:numFmt w:val="bullet"/>
      <w:lvlText w:val=""/>
      <w:lvlJc w:val="left"/>
      <w:pPr>
        <w:tabs>
          <w:tab w:val="num" w:pos="3600"/>
        </w:tabs>
        <w:ind w:left="3600" w:hanging="360"/>
      </w:pPr>
      <w:rPr>
        <w:rFonts w:hint="default" w:ascii="Wingdings" w:hAnsi="Wingdings" w:cs="Wingdings"/>
      </w:rPr>
    </w:lvl>
    <w:lvl w:ilvl="3" w:tplc="04090001">
      <w:start w:val="1"/>
      <w:numFmt w:val="bullet"/>
      <w:lvlText w:val=""/>
      <w:lvlJc w:val="left"/>
      <w:pPr>
        <w:tabs>
          <w:tab w:val="num" w:pos="4320"/>
        </w:tabs>
        <w:ind w:left="4320" w:hanging="360"/>
      </w:pPr>
      <w:rPr>
        <w:rFonts w:hint="default" w:ascii="Symbol" w:hAnsi="Symbol" w:cs="Symbol"/>
      </w:rPr>
    </w:lvl>
    <w:lvl w:ilvl="4" w:tplc="04090003">
      <w:start w:val="1"/>
      <w:numFmt w:val="bullet"/>
      <w:lvlText w:val="o"/>
      <w:lvlJc w:val="left"/>
      <w:pPr>
        <w:tabs>
          <w:tab w:val="num" w:pos="5040"/>
        </w:tabs>
        <w:ind w:left="5040" w:hanging="360"/>
      </w:pPr>
      <w:rPr>
        <w:rFonts w:hint="default" w:ascii="Courier New" w:hAnsi="Courier New" w:cs="Courier New"/>
      </w:rPr>
    </w:lvl>
    <w:lvl w:ilvl="5" w:tplc="04090005">
      <w:start w:val="1"/>
      <w:numFmt w:val="bullet"/>
      <w:lvlText w:val=""/>
      <w:lvlJc w:val="left"/>
      <w:pPr>
        <w:tabs>
          <w:tab w:val="num" w:pos="5760"/>
        </w:tabs>
        <w:ind w:left="5760" w:hanging="360"/>
      </w:pPr>
      <w:rPr>
        <w:rFonts w:hint="default" w:ascii="Wingdings" w:hAnsi="Wingdings" w:cs="Wingdings"/>
      </w:rPr>
    </w:lvl>
    <w:lvl w:ilvl="6" w:tplc="04090001">
      <w:start w:val="1"/>
      <w:numFmt w:val="bullet"/>
      <w:lvlText w:val=""/>
      <w:lvlJc w:val="left"/>
      <w:pPr>
        <w:tabs>
          <w:tab w:val="num" w:pos="6480"/>
        </w:tabs>
        <w:ind w:left="6480" w:hanging="360"/>
      </w:pPr>
      <w:rPr>
        <w:rFonts w:hint="default" w:ascii="Symbol" w:hAnsi="Symbol" w:cs="Symbol"/>
      </w:rPr>
    </w:lvl>
    <w:lvl w:ilvl="7" w:tplc="04090003">
      <w:start w:val="1"/>
      <w:numFmt w:val="bullet"/>
      <w:lvlText w:val="o"/>
      <w:lvlJc w:val="left"/>
      <w:pPr>
        <w:tabs>
          <w:tab w:val="num" w:pos="7200"/>
        </w:tabs>
        <w:ind w:left="7200" w:hanging="360"/>
      </w:pPr>
      <w:rPr>
        <w:rFonts w:hint="default" w:ascii="Courier New" w:hAnsi="Courier New" w:cs="Courier New"/>
      </w:rPr>
    </w:lvl>
    <w:lvl w:ilvl="8" w:tplc="04090005">
      <w:start w:val="1"/>
      <w:numFmt w:val="bullet"/>
      <w:lvlText w:val=""/>
      <w:lvlJc w:val="left"/>
      <w:pPr>
        <w:tabs>
          <w:tab w:val="num" w:pos="7920"/>
        </w:tabs>
        <w:ind w:left="7920" w:hanging="360"/>
      </w:pPr>
      <w:rPr>
        <w:rFonts w:hint="default" w:ascii="Wingdings" w:hAnsi="Wingdings" w:cs="Wingdings"/>
      </w:rPr>
    </w:lvl>
  </w:abstractNum>
  <w:abstractNum w:abstractNumId="18" w15:restartNumberingAfterBreak="0">
    <w:nsid w:val="4A321E54"/>
    <w:multiLevelType w:val="hybridMultilevel"/>
    <w:tmpl w:val="B38A333A"/>
    <w:lvl w:ilvl="0" w:tplc="CF48911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D144DC0"/>
    <w:multiLevelType w:val="hybridMultilevel"/>
    <w:tmpl w:val="080AB4B4"/>
    <w:lvl w:ilvl="0" w:tplc="D996DABA">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A32A35B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CD45E8E">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C436C41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CD360AD0">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C2C5212">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075E0C0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9812C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02AA06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20" w15:restartNumberingAfterBreak="0">
    <w:nsid w:val="58DF18C4"/>
    <w:multiLevelType w:val="hybridMultilevel"/>
    <w:tmpl w:val="EBDE43F8"/>
    <w:lvl w:ilvl="0" w:tplc="10090001">
      <w:start w:val="1"/>
      <w:numFmt w:val="bullet"/>
      <w:lvlText w:val=""/>
      <w:lvlJc w:val="left"/>
      <w:pPr>
        <w:ind w:left="2160" w:hanging="360"/>
      </w:pPr>
      <w:rPr>
        <w:rFonts w:hint="default" w:ascii="Symbol" w:hAnsi="Symbol"/>
      </w:rPr>
    </w:lvl>
    <w:lvl w:ilvl="1" w:tplc="10090003">
      <w:start w:val="1"/>
      <w:numFmt w:val="bullet"/>
      <w:lvlText w:val="o"/>
      <w:lvlJc w:val="left"/>
      <w:pPr>
        <w:ind w:left="2880" w:hanging="360"/>
      </w:pPr>
      <w:rPr>
        <w:rFonts w:hint="default" w:ascii="Courier New" w:hAnsi="Courier New" w:cs="Courier New"/>
      </w:rPr>
    </w:lvl>
    <w:lvl w:ilvl="2" w:tplc="10090005" w:tentative="1">
      <w:start w:val="1"/>
      <w:numFmt w:val="bullet"/>
      <w:lvlText w:val=""/>
      <w:lvlJc w:val="left"/>
      <w:pPr>
        <w:ind w:left="3600" w:hanging="360"/>
      </w:pPr>
      <w:rPr>
        <w:rFonts w:hint="default" w:ascii="Wingdings" w:hAnsi="Wingdings"/>
      </w:rPr>
    </w:lvl>
    <w:lvl w:ilvl="3" w:tplc="10090001" w:tentative="1">
      <w:start w:val="1"/>
      <w:numFmt w:val="bullet"/>
      <w:lvlText w:val=""/>
      <w:lvlJc w:val="left"/>
      <w:pPr>
        <w:ind w:left="4320" w:hanging="360"/>
      </w:pPr>
      <w:rPr>
        <w:rFonts w:hint="default" w:ascii="Symbol" w:hAnsi="Symbol"/>
      </w:rPr>
    </w:lvl>
    <w:lvl w:ilvl="4" w:tplc="10090003" w:tentative="1">
      <w:start w:val="1"/>
      <w:numFmt w:val="bullet"/>
      <w:lvlText w:val="o"/>
      <w:lvlJc w:val="left"/>
      <w:pPr>
        <w:ind w:left="5040" w:hanging="360"/>
      </w:pPr>
      <w:rPr>
        <w:rFonts w:hint="default" w:ascii="Courier New" w:hAnsi="Courier New" w:cs="Courier New"/>
      </w:rPr>
    </w:lvl>
    <w:lvl w:ilvl="5" w:tplc="10090005" w:tentative="1">
      <w:start w:val="1"/>
      <w:numFmt w:val="bullet"/>
      <w:lvlText w:val=""/>
      <w:lvlJc w:val="left"/>
      <w:pPr>
        <w:ind w:left="5760" w:hanging="360"/>
      </w:pPr>
      <w:rPr>
        <w:rFonts w:hint="default" w:ascii="Wingdings" w:hAnsi="Wingdings"/>
      </w:rPr>
    </w:lvl>
    <w:lvl w:ilvl="6" w:tplc="10090001" w:tentative="1">
      <w:start w:val="1"/>
      <w:numFmt w:val="bullet"/>
      <w:lvlText w:val=""/>
      <w:lvlJc w:val="left"/>
      <w:pPr>
        <w:ind w:left="6480" w:hanging="360"/>
      </w:pPr>
      <w:rPr>
        <w:rFonts w:hint="default" w:ascii="Symbol" w:hAnsi="Symbol"/>
      </w:rPr>
    </w:lvl>
    <w:lvl w:ilvl="7" w:tplc="10090003" w:tentative="1">
      <w:start w:val="1"/>
      <w:numFmt w:val="bullet"/>
      <w:lvlText w:val="o"/>
      <w:lvlJc w:val="left"/>
      <w:pPr>
        <w:ind w:left="7200" w:hanging="360"/>
      </w:pPr>
      <w:rPr>
        <w:rFonts w:hint="default" w:ascii="Courier New" w:hAnsi="Courier New" w:cs="Courier New"/>
      </w:rPr>
    </w:lvl>
    <w:lvl w:ilvl="8" w:tplc="10090005" w:tentative="1">
      <w:start w:val="1"/>
      <w:numFmt w:val="bullet"/>
      <w:lvlText w:val=""/>
      <w:lvlJc w:val="left"/>
      <w:pPr>
        <w:ind w:left="7920" w:hanging="360"/>
      </w:pPr>
      <w:rPr>
        <w:rFonts w:hint="default" w:ascii="Wingdings" w:hAnsi="Wingdings"/>
      </w:rPr>
    </w:lvl>
  </w:abstractNum>
  <w:abstractNum w:abstractNumId="21" w15:restartNumberingAfterBreak="0">
    <w:nsid w:val="5D2B17BB"/>
    <w:multiLevelType w:val="hybridMultilevel"/>
    <w:tmpl w:val="4970E1A2"/>
    <w:lvl w:ilvl="0" w:tplc="95D23A10">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C984631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03E813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5BD69E3A">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B76AE46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14B4BEDC">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99526DA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AD27ED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8C982F6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22" w15:restartNumberingAfterBreak="0">
    <w:nsid w:val="62727098"/>
    <w:multiLevelType w:val="hybridMultilevel"/>
    <w:tmpl w:val="117E71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C47B03"/>
    <w:multiLevelType w:val="hybridMultilevel"/>
    <w:tmpl w:val="F3BC3396"/>
    <w:lvl w:ilvl="0" w:tplc="0409000B">
      <w:start w:val="1"/>
      <w:numFmt w:val="bullet"/>
      <w:lvlText w:val=""/>
      <w:lvlJc w:val="left"/>
      <w:pPr>
        <w:tabs>
          <w:tab w:val="num" w:pos="2160"/>
        </w:tabs>
        <w:ind w:left="2160" w:hanging="360"/>
      </w:pPr>
      <w:rPr>
        <w:rFonts w:hint="default" w:ascii="Wingdings" w:hAnsi="Wingdings" w:cs="Wingdings"/>
      </w:rPr>
    </w:lvl>
    <w:lvl w:ilvl="1" w:tplc="04090003">
      <w:start w:val="1"/>
      <w:numFmt w:val="bullet"/>
      <w:lvlText w:val="o"/>
      <w:lvlJc w:val="left"/>
      <w:pPr>
        <w:tabs>
          <w:tab w:val="num" w:pos="2880"/>
        </w:tabs>
        <w:ind w:left="2880" w:hanging="360"/>
      </w:pPr>
      <w:rPr>
        <w:rFonts w:hint="default" w:ascii="Courier New" w:hAnsi="Courier New" w:cs="Courier New"/>
      </w:rPr>
    </w:lvl>
    <w:lvl w:ilvl="2" w:tplc="04090005">
      <w:start w:val="1"/>
      <w:numFmt w:val="bullet"/>
      <w:lvlText w:val=""/>
      <w:lvlJc w:val="left"/>
      <w:pPr>
        <w:tabs>
          <w:tab w:val="num" w:pos="3600"/>
        </w:tabs>
        <w:ind w:left="3600" w:hanging="360"/>
      </w:pPr>
      <w:rPr>
        <w:rFonts w:hint="default" w:ascii="Wingdings" w:hAnsi="Wingdings" w:cs="Wingdings"/>
      </w:rPr>
    </w:lvl>
    <w:lvl w:ilvl="3" w:tplc="04090001">
      <w:start w:val="1"/>
      <w:numFmt w:val="bullet"/>
      <w:lvlText w:val=""/>
      <w:lvlJc w:val="left"/>
      <w:pPr>
        <w:tabs>
          <w:tab w:val="num" w:pos="4320"/>
        </w:tabs>
        <w:ind w:left="4320" w:hanging="360"/>
      </w:pPr>
      <w:rPr>
        <w:rFonts w:hint="default" w:ascii="Symbol" w:hAnsi="Symbol" w:cs="Symbol"/>
      </w:rPr>
    </w:lvl>
    <w:lvl w:ilvl="4" w:tplc="04090003">
      <w:start w:val="1"/>
      <w:numFmt w:val="bullet"/>
      <w:lvlText w:val="o"/>
      <w:lvlJc w:val="left"/>
      <w:pPr>
        <w:tabs>
          <w:tab w:val="num" w:pos="5040"/>
        </w:tabs>
        <w:ind w:left="5040" w:hanging="360"/>
      </w:pPr>
      <w:rPr>
        <w:rFonts w:hint="default" w:ascii="Courier New" w:hAnsi="Courier New" w:cs="Courier New"/>
      </w:rPr>
    </w:lvl>
    <w:lvl w:ilvl="5" w:tplc="04090005">
      <w:start w:val="1"/>
      <w:numFmt w:val="bullet"/>
      <w:lvlText w:val=""/>
      <w:lvlJc w:val="left"/>
      <w:pPr>
        <w:tabs>
          <w:tab w:val="num" w:pos="5760"/>
        </w:tabs>
        <w:ind w:left="5760" w:hanging="360"/>
      </w:pPr>
      <w:rPr>
        <w:rFonts w:hint="default" w:ascii="Wingdings" w:hAnsi="Wingdings" w:cs="Wingdings"/>
      </w:rPr>
    </w:lvl>
    <w:lvl w:ilvl="6" w:tplc="04090001">
      <w:start w:val="1"/>
      <w:numFmt w:val="bullet"/>
      <w:lvlText w:val=""/>
      <w:lvlJc w:val="left"/>
      <w:pPr>
        <w:tabs>
          <w:tab w:val="num" w:pos="6480"/>
        </w:tabs>
        <w:ind w:left="6480" w:hanging="360"/>
      </w:pPr>
      <w:rPr>
        <w:rFonts w:hint="default" w:ascii="Symbol" w:hAnsi="Symbol" w:cs="Symbol"/>
      </w:rPr>
    </w:lvl>
    <w:lvl w:ilvl="7" w:tplc="04090003">
      <w:start w:val="1"/>
      <w:numFmt w:val="bullet"/>
      <w:lvlText w:val="o"/>
      <w:lvlJc w:val="left"/>
      <w:pPr>
        <w:tabs>
          <w:tab w:val="num" w:pos="7200"/>
        </w:tabs>
        <w:ind w:left="7200" w:hanging="360"/>
      </w:pPr>
      <w:rPr>
        <w:rFonts w:hint="default" w:ascii="Courier New" w:hAnsi="Courier New" w:cs="Courier New"/>
      </w:rPr>
    </w:lvl>
    <w:lvl w:ilvl="8" w:tplc="04090005">
      <w:start w:val="1"/>
      <w:numFmt w:val="bullet"/>
      <w:lvlText w:val=""/>
      <w:lvlJc w:val="left"/>
      <w:pPr>
        <w:tabs>
          <w:tab w:val="num" w:pos="7920"/>
        </w:tabs>
        <w:ind w:left="7920" w:hanging="360"/>
      </w:pPr>
      <w:rPr>
        <w:rFonts w:hint="default" w:ascii="Wingdings" w:hAnsi="Wingdings" w:cs="Wingdings"/>
      </w:rPr>
    </w:lvl>
  </w:abstractNum>
  <w:abstractNum w:abstractNumId="24" w15:restartNumberingAfterBreak="0">
    <w:nsid w:val="67B2565A"/>
    <w:multiLevelType w:val="hybridMultilevel"/>
    <w:tmpl w:val="662E63EC"/>
    <w:lvl w:ilvl="0" w:tplc="6804FF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9EB33B8"/>
    <w:multiLevelType w:val="hybridMultilevel"/>
    <w:tmpl w:val="C7A48AA8"/>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D8F5840"/>
    <w:multiLevelType w:val="hybridMultilevel"/>
    <w:tmpl w:val="C3A8B99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7" w15:restartNumberingAfterBreak="0">
    <w:nsid w:val="77AB39E5"/>
    <w:multiLevelType w:val="hybridMultilevel"/>
    <w:tmpl w:val="933E3892"/>
    <w:lvl w:ilvl="0" w:tplc="0409000B">
      <w:start w:val="1"/>
      <w:numFmt w:val="bullet"/>
      <w:lvlText w:val=""/>
      <w:lvlJc w:val="left"/>
      <w:pPr>
        <w:tabs>
          <w:tab w:val="num" w:pos="2160"/>
        </w:tabs>
        <w:ind w:left="2160" w:hanging="360"/>
      </w:pPr>
      <w:rPr>
        <w:rFonts w:hint="default" w:ascii="Wingdings" w:hAnsi="Wingdings" w:cs="Wingdings"/>
      </w:rPr>
    </w:lvl>
    <w:lvl w:ilvl="1" w:tplc="04090003">
      <w:start w:val="1"/>
      <w:numFmt w:val="bullet"/>
      <w:lvlText w:val="o"/>
      <w:lvlJc w:val="left"/>
      <w:pPr>
        <w:tabs>
          <w:tab w:val="num" w:pos="2880"/>
        </w:tabs>
        <w:ind w:left="2880" w:hanging="360"/>
      </w:pPr>
      <w:rPr>
        <w:rFonts w:hint="default" w:ascii="Courier New" w:hAnsi="Courier New" w:cs="Courier New"/>
      </w:rPr>
    </w:lvl>
    <w:lvl w:ilvl="2" w:tplc="04090005">
      <w:start w:val="1"/>
      <w:numFmt w:val="bullet"/>
      <w:lvlText w:val=""/>
      <w:lvlJc w:val="left"/>
      <w:pPr>
        <w:tabs>
          <w:tab w:val="num" w:pos="3600"/>
        </w:tabs>
        <w:ind w:left="3600" w:hanging="360"/>
      </w:pPr>
      <w:rPr>
        <w:rFonts w:hint="default" w:ascii="Wingdings" w:hAnsi="Wingdings" w:cs="Wingdings"/>
      </w:rPr>
    </w:lvl>
    <w:lvl w:ilvl="3" w:tplc="04090001">
      <w:start w:val="1"/>
      <w:numFmt w:val="bullet"/>
      <w:lvlText w:val=""/>
      <w:lvlJc w:val="left"/>
      <w:pPr>
        <w:tabs>
          <w:tab w:val="num" w:pos="4320"/>
        </w:tabs>
        <w:ind w:left="4320" w:hanging="360"/>
      </w:pPr>
      <w:rPr>
        <w:rFonts w:hint="default" w:ascii="Symbol" w:hAnsi="Symbol" w:cs="Symbol"/>
      </w:rPr>
    </w:lvl>
    <w:lvl w:ilvl="4" w:tplc="04090003">
      <w:start w:val="1"/>
      <w:numFmt w:val="bullet"/>
      <w:lvlText w:val="o"/>
      <w:lvlJc w:val="left"/>
      <w:pPr>
        <w:tabs>
          <w:tab w:val="num" w:pos="5040"/>
        </w:tabs>
        <w:ind w:left="5040" w:hanging="360"/>
      </w:pPr>
      <w:rPr>
        <w:rFonts w:hint="default" w:ascii="Courier New" w:hAnsi="Courier New" w:cs="Courier New"/>
      </w:rPr>
    </w:lvl>
    <w:lvl w:ilvl="5" w:tplc="04090005">
      <w:start w:val="1"/>
      <w:numFmt w:val="bullet"/>
      <w:lvlText w:val=""/>
      <w:lvlJc w:val="left"/>
      <w:pPr>
        <w:tabs>
          <w:tab w:val="num" w:pos="5760"/>
        </w:tabs>
        <w:ind w:left="5760" w:hanging="360"/>
      </w:pPr>
      <w:rPr>
        <w:rFonts w:hint="default" w:ascii="Wingdings" w:hAnsi="Wingdings" w:cs="Wingdings"/>
      </w:rPr>
    </w:lvl>
    <w:lvl w:ilvl="6" w:tplc="04090001">
      <w:start w:val="1"/>
      <w:numFmt w:val="bullet"/>
      <w:lvlText w:val=""/>
      <w:lvlJc w:val="left"/>
      <w:pPr>
        <w:tabs>
          <w:tab w:val="num" w:pos="6480"/>
        </w:tabs>
        <w:ind w:left="6480" w:hanging="360"/>
      </w:pPr>
      <w:rPr>
        <w:rFonts w:hint="default" w:ascii="Symbol" w:hAnsi="Symbol" w:cs="Symbol"/>
      </w:rPr>
    </w:lvl>
    <w:lvl w:ilvl="7" w:tplc="04090003">
      <w:start w:val="1"/>
      <w:numFmt w:val="bullet"/>
      <w:lvlText w:val="o"/>
      <w:lvlJc w:val="left"/>
      <w:pPr>
        <w:tabs>
          <w:tab w:val="num" w:pos="7200"/>
        </w:tabs>
        <w:ind w:left="7200" w:hanging="360"/>
      </w:pPr>
      <w:rPr>
        <w:rFonts w:hint="default" w:ascii="Courier New" w:hAnsi="Courier New" w:cs="Courier New"/>
      </w:rPr>
    </w:lvl>
    <w:lvl w:ilvl="8" w:tplc="04090005">
      <w:start w:val="1"/>
      <w:numFmt w:val="bullet"/>
      <w:lvlText w:val=""/>
      <w:lvlJc w:val="left"/>
      <w:pPr>
        <w:tabs>
          <w:tab w:val="num" w:pos="7920"/>
        </w:tabs>
        <w:ind w:left="7920" w:hanging="360"/>
      </w:pPr>
      <w:rPr>
        <w:rFonts w:hint="default" w:ascii="Wingdings" w:hAnsi="Wingdings" w:cs="Wingdings"/>
      </w:rPr>
    </w:lvl>
  </w:abstractNum>
  <w:abstractNum w:abstractNumId="28" w15:restartNumberingAfterBreak="0">
    <w:nsid w:val="791E45BD"/>
    <w:multiLevelType w:val="hybridMultilevel"/>
    <w:tmpl w:val="382A1C3E"/>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C6F711B"/>
    <w:multiLevelType w:val="hybridMultilevel"/>
    <w:tmpl w:val="DDD845B4"/>
    <w:lvl w:ilvl="0" w:tplc="9E302AA8">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D77AE39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77A67BF2">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99A2E7E">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24BA642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AAC82CF8">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8D8A90D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E44C888">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42C72A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30" w15:restartNumberingAfterBreak="0">
    <w:nsid w:val="7E8A5131"/>
    <w:multiLevelType w:val="hybridMultilevel"/>
    <w:tmpl w:val="14F8BB0E"/>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253322813">
    <w:abstractNumId w:val="4"/>
  </w:num>
  <w:num w:numId="2" w16cid:durableId="1066999831">
    <w:abstractNumId w:val="21"/>
  </w:num>
  <w:num w:numId="3" w16cid:durableId="1023554060">
    <w:abstractNumId w:val="29"/>
  </w:num>
  <w:num w:numId="4" w16cid:durableId="590090065">
    <w:abstractNumId w:val="9"/>
  </w:num>
  <w:num w:numId="5" w16cid:durableId="1566604112">
    <w:abstractNumId w:val="19"/>
  </w:num>
  <w:num w:numId="6" w16cid:durableId="1052771748">
    <w:abstractNumId w:val="2"/>
  </w:num>
  <w:num w:numId="7" w16cid:durableId="1124033227">
    <w:abstractNumId w:val="8"/>
  </w:num>
  <w:num w:numId="8" w16cid:durableId="1688485898">
    <w:abstractNumId w:val="28"/>
  </w:num>
  <w:num w:numId="9" w16cid:durableId="137114173">
    <w:abstractNumId w:val="25"/>
  </w:num>
  <w:num w:numId="10" w16cid:durableId="1178274192">
    <w:abstractNumId w:val="10"/>
  </w:num>
  <w:num w:numId="11" w16cid:durableId="1135834379">
    <w:abstractNumId w:val="6"/>
  </w:num>
  <w:num w:numId="12" w16cid:durableId="1447777058">
    <w:abstractNumId w:val="1"/>
  </w:num>
  <w:num w:numId="13" w16cid:durableId="916672755">
    <w:abstractNumId w:val="14"/>
  </w:num>
  <w:num w:numId="14" w16cid:durableId="73092022">
    <w:abstractNumId w:val="20"/>
  </w:num>
  <w:num w:numId="15" w16cid:durableId="54672454">
    <w:abstractNumId w:val="3"/>
  </w:num>
  <w:num w:numId="16" w16cid:durableId="693117236">
    <w:abstractNumId w:val="26"/>
  </w:num>
  <w:num w:numId="17" w16cid:durableId="1809517350">
    <w:abstractNumId w:val="13"/>
  </w:num>
  <w:num w:numId="18" w16cid:durableId="1700085675">
    <w:abstractNumId w:val="11"/>
  </w:num>
  <w:num w:numId="19" w16cid:durableId="962230418">
    <w:abstractNumId w:val="12"/>
  </w:num>
  <w:num w:numId="20" w16cid:durableId="1248076723">
    <w:abstractNumId w:val="27"/>
  </w:num>
  <w:num w:numId="21" w16cid:durableId="1039234845">
    <w:abstractNumId w:val="23"/>
  </w:num>
  <w:num w:numId="22" w16cid:durableId="1946189728">
    <w:abstractNumId w:val="16"/>
  </w:num>
  <w:num w:numId="23" w16cid:durableId="2001539992">
    <w:abstractNumId w:val="17"/>
  </w:num>
  <w:num w:numId="24" w16cid:durableId="1348563344">
    <w:abstractNumId w:val="0"/>
  </w:num>
  <w:num w:numId="25" w16cid:durableId="1640067951">
    <w:abstractNumId w:val="5"/>
  </w:num>
  <w:num w:numId="26" w16cid:durableId="54940995">
    <w:abstractNumId w:val="24"/>
  </w:num>
  <w:num w:numId="27" w16cid:durableId="721755770">
    <w:abstractNumId w:val="18"/>
  </w:num>
  <w:num w:numId="28" w16cid:durableId="367068553">
    <w:abstractNumId w:val="7"/>
  </w:num>
  <w:num w:numId="29" w16cid:durableId="1106655234">
    <w:abstractNumId w:val="22"/>
  </w:num>
  <w:num w:numId="30" w16cid:durableId="161312411">
    <w:abstractNumId w:val="30"/>
  </w:num>
  <w:num w:numId="31" w16cid:durableId="286860920">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013A"/>
    <w:rsid w:val="000203F6"/>
    <w:rsid w:val="00023C86"/>
    <w:rsid w:val="00026FC4"/>
    <w:rsid w:val="000526D1"/>
    <w:rsid w:val="000535D7"/>
    <w:rsid w:val="00053694"/>
    <w:rsid w:val="0007064A"/>
    <w:rsid w:val="000736FC"/>
    <w:rsid w:val="000778BA"/>
    <w:rsid w:val="000809B6"/>
    <w:rsid w:val="00086DC2"/>
    <w:rsid w:val="00091B8A"/>
    <w:rsid w:val="000A1B07"/>
    <w:rsid w:val="000A2573"/>
    <w:rsid w:val="000A3001"/>
    <w:rsid w:val="000B25C2"/>
    <w:rsid w:val="000C15EF"/>
    <w:rsid w:val="000C7DFE"/>
    <w:rsid w:val="000D4D66"/>
    <w:rsid w:val="000D79EC"/>
    <w:rsid w:val="000E5245"/>
    <w:rsid w:val="000F0A98"/>
    <w:rsid w:val="000F2F96"/>
    <w:rsid w:val="0010057C"/>
    <w:rsid w:val="00106A55"/>
    <w:rsid w:val="00110C45"/>
    <w:rsid w:val="00117657"/>
    <w:rsid w:val="001252B5"/>
    <w:rsid w:val="00146CFF"/>
    <w:rsid w:val="001513C9"/>
    <w:rsid w:val="0015197C"/>
    <w:rsid w:val="0015250B"/>
    <w:rsid w:val="0015550D"/>
    <w:rsid w:val="0015689B"/>
    <w:rsid w:val="001740CB"/>
    <w:rsid w:val="00183757"/>
    <w:rsid w:val="00194F58"/>
    <w:rsid w:val="0019735C"/>
    <w:rsid w:val="001A585D"/>
    <w:rsid w:val="001A71A1"/>
    <w:rsid w:val="001B1F26"/>
    <w:rsid w:val="001B41E7"/>
    <w:rsid w:val="001B5426"/>
    <w:rsid w:val="001C2D54"/>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5A6A"/>
    <w:rsid w:val="00236C05"/>
    <w:rsid w:val="00237595"/>
    <w:rsid w:val="00246040"/>
    <w:rsid w:val="002567F6"/>
    <w:rsid w:val="00256DDC"/>
    <w:rsid w:val="00263027"/>
    <w:rsid w:val="00265D94"/>
    <w:rsid w:val="00270E84"/>
    <w:rsid w:val="00272D26"/>
    <w:rsid w:val="00277930"/>
    <w:rsid w:val="00290936"/>
    <w:rsid w:val="00291400"/>
    <w:rsid w:val="002A1E99"/>
    <w:rsid w:val="002A43AE"/>
    <w:rsid w:val="002A4857"/>
    <w:rsid w:val="002B399A"/>
    <w:rsid w:val="002C7A0D"/>
    <w:rsid w:val="002D08FC"/>
    <w:rsid w:val="002D30C1"/>
    <w:rsid w:val="002D779E"/>
    <w:rsid w:val="002E2B94"/>
    <w:rsid w:val="002E3601"/>
    <w:rsid w:val="002F55E7"/>
    <w:rsid w:val="003034AB"/>
    <w:rsid w:val="00304150"/>
    <w:rsid w:val="0030487D"/>
    <w:rsid w:val="003069FB"/>
    <w:rsid w:val="003128A9"/>
    <w:rsid w:val="00313FF4"/>
    <w:rsid w:val="00316486"/>
    <w:rsid w:val="00327081"/>
    <w:rsid w:val="003276BA"/>
    <w:rsid w:val="00344CEE"/>
    <w:rsid w:val="00363933"/>
    <w:rsid w:val="00365DC7"/>
    <w:rsid w:val="003748BD"/>
    <w:rsid w:val="00375B7B"/>
    <w:rsid w:val="0038508E"/>
    <w:rsid w:val="00392333"/>
    <w:rsid w:val="003A01D6"/>
    <w:rsid w:val="003B72E3"/>
    <w:rsid w:val="003B7BBD"/>
    <w:rsid w:val="003C2227"/>
    <w:rsid w:val="003C7408"/>
    <w:rsid w:val="003C7D40"/>
    <w:rsid w:val="003D547B"/>
    <w:rsid w:val="003E4F0D"/>
    <w:rsid w:val="003F03E6"/>
    <w:rsid w:val="003F281C"/>
    <w:rsid w:val="003F28A9"/>
    <w:rsid w:val="003F29F1"/>
    <w:rsid w:val="003F6013"/>
    <w:rsid w:val="00404184"/>
    <w:rsid w:val="004052BB"/>
    <w:rsid w:val="00407B99"/>
    <w:rsid w:val="00416375"/>
    <w:rsid w:val="00420487"/>
    <w:rsid w:val="00420FE0"/>
    <w:rsid w:val="00421003"/>
    <w:rsid w:val="004250C2"/>
    <w:rsid w:val="00427094"/>
    <w:rsid w:val="00430400"/>
    <w:rsid w:val="00430DB9"/>
    <w:rsid w:val="00431409"/>
    <w:rsid w:val="0043607E"/>
    <w:rsid w:val="00441619"/>
    <w:rsid w:val="0044652C"/>
    <w:rsid w:val="004520DF"/>
    <w:rsid w:val="00455ECD"/>
    <w:rsid w:val="00456EB1"/>
    <w:rsid w:val="0046262A"/>
    <w:rsid w:val="00465FEC"/>
    <w:rsid w:val="00471FE4"/>
    <w:rsid w:val="00472BC2"/>
    <w:rsid w:val="00475B6B"/>
    <w:rsid w:val="0048108F"/>
    <w:rsid w:val="004812A5"/>
    <w:rsid w:val="00484D57"/>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267A1"/>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4F26"/>
    <w:rsid w:val="005C6091"/>
    <w:rsid w:val="005C6EF2"/>
    <w:rsid w:val="005D6322"/>
    <w:rsid w:val="005D7E0F"/>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56BA2"/>
    <w:rsid w:val="00660A65"/>
    <w:rsid w:val="00662015"/>
    <w:rsid w:val="00673E1F"/>
    <w:rsid w:val="00676E93"/>
    <w:rsid w:val="0068073A"/>
    <w:rsid w:val="00682A88"/>
    <w:rsid w:val="00686748"/>
    <w:rsid w:val="006916EB"/>
    <w:rsid w:val="006A6EC5"/>
    <w:rsid w:val="006B13EE"/>
    <w:rsid w:val="006B2682"/>
    <w:rsid w:val="006B55B9"/>
    <w:rsid w:val="006B5995"/>
    <w:rsid w:val="006C7935"/>
    <w:rsid w:val="006D028F"/>
    <w:rsid w:val="006D15D5"/>
    <w:rsid w:val="006D22A0"/>
    <w:rsid w:val="006E4782"/>
    <w:rsid w:val="006F1A2A"/>
    <w:rsid w:val="006F39F6"/>
    <w:rsid w:val="006F7DE2"/>
    <w:rsid w:val="0070420B"/>
    <w:rsid w:val="007047A7"/>
    <w:rsid w:val="00706CE1"/>
    <w:rsid w:val="00711DC7"/>
    <w:rsid w:val="007159E9"/>
    <w:rsid w:val="00723C36"/>
    <w:rsid w:val="0072421B"/>
    <w:rsid w:val="00745222"/>
    <w:rsid w:val="0075096E"/>
    <w:rsid w:val="0075176C"/>
    <w:rsid w:val="00754E78"/>
    <w:rsid w:val="007550E9"/>
    <w:rsid w:val="00755648"/>
    <w:rsid w:val="00756E88"/>
    <w:rsid w:val="0076229A"/>
    <w:rsid w:val="00765A26"/>
    <w:rsid w:val="0076724A"/>
    <w:rsid w:val="00770378"/>
    <w:rsid w:val="00770E8B"/>
    <w:rsid w:val="00773A8D"/>
    <w:rsid w:val="00774073"/>
    <w:rsid w:val="0078509F"/>
    <w:rsid w:val="007957E2"/>
    <w:rsid w:val="00796161"/>
    <w:rsid w:val="007968D3"/>
    <w:rsid w:val="00796DB3"/>
    <w:rsid w:val="007A252B"/>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45748"/>
    <w:rsid w:val="0085308E"/>
    <w:rsid w:val="00855972"/>
    <w:rsid w:val="00860258"/>
    <w:rsid w:val="0086259C"/>
    <w:rsid w:val="00862A1F"/>
    <w:rsid w:val="008650C4"/>
    <w:rsid w:val="00886FF4"/>
    <w:rsid w:val="008874FB"/>
    <w:rsid w:val="00894B9F"/>
    <w:rsid w:val="00895FC9"/>
    <w:rsid w:val="00897A40"/>
    <w:rsid w:val="008A07FF"/>
    <w:rsid w:val="008A0B99"/>
    <w:rsid w:val="008C023E"/>
    <w:rsid w:val="008C31BC"/>
    <w:rsid w:val="008C34A5"/>
    <w:rsid w:val="008C54ED"/>
    <w:rsid w:val="008C5B8A"/>
    <w:rsid w:val="008D105C"/>
    <w:rsid w:val="008D1BF4"/>
    <w:rsid w:val="008D4BCE"/>
    <w:rsid w:val="008F6840"/>
    <w:rsid w:val="00904338"/>
    <w:rsid w:val="00917029"/>
    <w:rsid w:val="00926C43"/>
    <w:rsid w:val="009338C8"/>
    <w:rsid w:val="00933E39"/>
    <w:rsid w:val="00933E60"/>
    <w:rsid w:val="0094371C"/>
    <w:rsid w:val="009520BF"/>
    <w:rsid w:val="00952550"/>
    <w:rsid w:val="00957552"/>
    <w:rsid w:val="009575D7"/>
    <w:rsid w:val="00963F31"/>
    <w:rsid w:val="00965BD8"/>
    <w:rsid w:val="00965C5C"/>
    <w:rsid w:val="00966056"/>
    <w:rsid w:val="00972AB4"/>
    <w:rsid w:val="00977606"/>
    <w:rsid w:val="0097767E"/>
    <w:rsid w:val="00981A11"/>
    <w:rsid w:val="00986246"/>
    <w:rsid w:val="00987C18"/>
    <w:rsid w:val="0099029C"/>
    <w:rsid w:val="00991234"/>
    <w:rsid w:val="009937A4"/>
    <w:rsid w:val="00993E4D"/>
    <w:rsid w:val="00996C54"/>
    <w:rsid w:val="009B5DF3"/>
    <w:rsid w:val="009E154B"/>
    <w:rsid w:val="009E64BE"/>
    <w:rsid w:val="009F04BF"/>
    <w:rsid w:val="009F1EE6"/>
    <w:rsid w:val="00A046C8"/>
    <w:rsid w:val="00A0739A"/>
    <w:rsid w:val="00A0741F"/>
    <w:rsid w:val="00A21D78"/>
    <w:rsid w:val="00A25B7B"/>
    <w:rsid w:val="00A2633A"/>
    <w:rsid w:val="00A35497"/>
    <w:rsid w:val="00A367B2"/>
    <w:rsid w:val="00A4123C"/>
    <w:rsid w:val="00A43C26"/>
    <w:rsid w:val="00A4672B"/>
    <w:rsid w:val="00A5324D"/>
    <w:rsid w:val="00A6626F"/>
    <w:rsid w:val="00A77B85"/>
    <w:rsid w:val="00A8709E"/>
    <w:rsid w:val="00A87FA2"/>
    <w:rsid w:val="00A92048"/>
    <w:rsid w:val="00AA2806"/>
    <w:rsid w:val="00AA6FB3"/>
    <w:rsid w:val="00AA7F2C"/>
    <w:rsid w:val="00AB783C"/>
    <w:rsid w:val="00AC047E"/>
    <w:rsid w:val="00AC11CC"/>
    <w:rsid w:val="00AC5465"/>
    <w:rsid w:val="00AD15B4"/>
    <w:rsid w:val="00AD4A22"/>
    <w:rsid w:val="00AD6DD2"/>
    <w:rsid w:val="00AE10EF"/>
    <w:rsid w:val="00B022FD"/>
    <w:rsid w:val="00B040CB"/>
    <w:rsid w:val="00B04D2A"/>
    <w:rsid w:val="00B1353A"/>
    <w:rsid w:val="00B1408C"/>
    <w:rsid w:val="00B23BF8"/>
    <w:rsid w:val="00B248F9"/>
    <w:rsid w:val="00B376F8"/>
    <w:rsid w:val="00B43BCA"/>
    <w:rsid w:val="00B55652"/>
    <w:rsid w:val="00B55912"/>
    <w:rsid w:val="00B57208"/>
    <w:rsid w:val="00B8219A"/>
    <w:rsid w:val="00B9754C"/>
    <w:rsid w:val="00BA2647"/>
    <w:rsid w:val="00BA27CC"/>
    <w:rsid w:val="00BA6006"/>
    <w:rsid w:val="00BA6F41"/>
    <w:rsid w:val="00BC22FD"/>
    <w:rsid w:val="00BD08B2"/>
    <w:rsid w:val="00BD18AA"/>
    <w:rsid w:val="00BD35A7"/>
    <w:rsid w:val="00BD6E30"/>
    <w:rsid w:val="00BF24F7"/>
    <w:rsid w:val="00BF357E"/>
    <w:rsid w:val="00BF4936"/>
    <w:rsid w:val="00BF7C37"/>
    <w:rsid w:val="00C14575"/>
    <w:rsid w:val="00C15DBD"/>
    <w:rsid w:val="00C21E9F"/>
    <w:rsid w:val="00C656F7"/>
    <w:rsid w:val="00C6711E"/>
    <w:rsid w:val="00C71F82"/>
    <w:rsid w:val="00C85A42"/>
    <w:rsid w:val="00C936AF"/>
    <w:rsid w:val="00CA0C12"/>
    <w:rsid w:val="00CA30DF"/>
    <w:rsid w:val="00CA6C92"/>
    <w:rsid w:val="00CA7A2B"/>
    <w:rsid w:val="00CB082C"/>
    <w:rsid w:val="00CC1AF1"/>
    <w:rsid w:val="00CC35E2"/>
    <w:rsid w:val="00CC3E13"/>
    <w:rsid w:val="00CC7276"/>
    <w:rsid w:val="00CD0DF1"/>
    <w:rsid w:val="00CD2949"/>
    <w:rsid w:val="00CE3882"/>
    <w:rsid w:val="00CE5ECF"/>
    <w:rsid w:val="00D02969"/>
    <w:rsid w:val="00D032FB"/>
    <w:rsid w:val="00D03B8B"/>
    <w:rsid w:val="00D03E5C"/>
    <w:rsid w:val="00D202C6"/>
    <w:rsid w:val="00D214EF"/>
    <w:rsid w:val="00D22E26"/>
    <w:rsid w:val="00D23B37"/>
    <w:rsid w:val="00D273FD"/>
    <w:rsid w:val="00D327EB"/>
    <w:rsid w:val="00D375D8"/>
    <w:rsid w:val="00D56513"/>
    <w:rsid w:val="00D61A64"/>
    <w:rsid w:val="00D654F5"/>
    <w:rsid w:val="00D73909"/>
    <w:rsid w:val="00D7738D"/>
    <w:rsid w:val="00D83125"/>
    <w:rsid w:val="00D831A2"/>
    <w:rsid w:val="00D84E5F"/>
    <w:rsid w:val="00D860D0"/>
    <w:rsid w:val="00D91A82"/>
    <w:rsid w:val="00DA63B7"/>
    <w:rsid w:val="00DA75C0"/>
    <w:rsid w:val="00DB03B4"/>
    <w:rsid w:val="00DC09DA"/>
    <w:rsid w:val="00DC6514"/>
    <w:rsid w:val="00DD257F"/>
    <w:rsid w:val="00DD5517"/>
    <w:rsid w:val="00DE127A"/>
    <w:rsid w:val="00DE7F7E"/>
    <w:rsid w:val="00DF0908"/>
    <w:rsid w:val="00DF1908"/>
    <w:rsid w:val="00E01D8B"/>
    <w:rsid w:val="00E062AF"/>
    <w:rsid w:val="00E068CE"/>
    <w:rsid w:val="00E11F2D"/>
    <w:rsid w:val="00E1332E"/>
    <w:rsid w:val="00E210FD"/>
    <w:rsid w:val="00E31BEC"/>
    <w:rsid w:val="00E340FA"/>
    <w:rsid w:val="00E42B88"/>
    <w:rsid w:val="00E4565B"/>
    <w:rsid w:val="00E64AA8"/>
    <w:rsid w:val="00E67883"/>
    <w:rsid w:val="00E71C16"/>
    <w:rsid w:val="00E814BA"/>
    <w:rsid w:val="00E81662"/>
    <w:rsid w:val="00E921E1"/>
    <w:rsid w:val="00EA77C5"/>
    <w:rsid w:val="00EB306C"/>
    <w:rsid w:val="00EB7BEF"/>
    <w:rsid w:val="00EC497C"/>
    <w:rsid w:val="00EC59BC"/>
    <w:rsid w:val="00ED01B2"/>
    <w:rsid w:val="00EE4806"/>
    <w:rsid w:val="00EF279F"/>
    <w:rsid w:val="00F000BF"/>
    <w:rsid w:val="00F0589E"/>
    <w:rsid w:val="00F4242E"/>
    <w:rsid w:val="00F4377C"/>
    <w:rsid w:val="00F44A38"/>
    <w:rsid w:val="00F47EE9"/>
    <w:rsid w:val="00F51352"/>
    <w:rsid w:val="00F52C87"/>
    <w:rsid w:val="00F705B0"/>
    <w:rsid w:val="00F75F95"/>
    <w:rsid w:val="00F932D8"/>
    <w:rsid w:val="00F9566A"/>
    <w:rsid w:val="00FA0D39"/>
    <w:rsid w:val="00FA3BB5"/>
    <w:rsid w:val="00FA67F5"/>
    <w:rsid w:val="00FB2127"/>
    <w:rsid w:val="00FB667B"/>
    <w:rsid w:val="00FB6AF4"/>
    <w:rsid w:val="00FB7A74"/>
    <w:rsid w:val="00FC63C2"/>
    <w:rsid w:val="00FC7843"/>
    <w:rsid w:val="00FE1DED"/>
    <w:rsid w:val="00FE522A"/>
    <w:rsid w:val="041F2944"/>
    <w:rsid w:val="10E483EF"/>
    <w:rsid w:val="243D92CE"/>
    <w:rsid w:val="48C7C651"/>
    <w:rsid w:val="5B259B26"/>
    <w:rsid w:val="622D28F2"/>
    <w:rsid w:val="69CACE11"/>
    <w:rsid w:val="6CCF4B2E"/>
    <w:rsid w:val="76DF1D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28A9"/>
    <w:rPr>
      <w:rFonts w:ascii="Times New Roman" w:hAnsi="Times New Roman" w:eastAsia="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hAnsi="Calibri" w:eastAsia="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color w:val="004A8D"/>
      <w:sz w:val="24"/>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hAnsi="Calibri" w:eastAsia="Calibri" w:cs="Calibri"/>
      <w:color w:val="000000"/>
      <w:sz w:val="18"/>
    </w:rPr>
  </w:style>
  <w:style w:type="character" w:styleId="HeaderChar" w:customStyle="1">
    <w:name w:val="Header Char"/>
    <w:basedOn w:val="DefaultParagraphFont"/>
    <w:link w:val="Header"/>
    <w:uiPriority w:val="99"/>
    <w:rsid w:val="007D468C"/>
    <w:rPr>
      <w:rFonts w:ascii="Calibri" w:hAnsi="Calibri" w:eastAsia="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styleId="UnresolvedMention1" w:customStyle="1">
    <w:name w:val="Unresolved Mention1"/>
    <w:basedOn w:val="DefaultParagraphFont"/>
    <w:uiPriority w:val="99"/>
    <w:semiHidden/>
    <w:unhideWhenUsed/>
    <w:rsid w:val="007C25E2"/>
    <w:rPr>
      <w:color w:val="605E5C"/>
      <w:shd w:val="clear" w:color="auto" w:fill="E1DFDD"/>
    </w:rPr>
  </w:style>
  <w:style w:type="table" w:styleId="TableGrid0" w:customStyle="1">
    <w:name w:val="Table Grid0"/>
    <w:basedOn w:val="TableNormal"/>
    <w:uiPriority w:val="59"/>
    <w:rsid w:val="00230A0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176C"/>
    <w:pPr>
      <w:ind w:left="720"/>
      <w:contextualSpacing/>
    </w:pPr>
  </w:style>
  <w:style w:type="character" w:styleId="Heading3Char" w:customStyle="1">
    <w:name w:val="Heading 3 Char"/>
    <w:basedOn w:val="DefaultParagraphFont"/>
    <w:link w:val="Heading3"/>
    <w:uiPriority w:val="9"/>
    <w:rsid w:val="0094371C"/>
    <w:rPr>
      <w:rFonts w:asciiTheme="majorHAnsi" w:hAnsiTheme="majorHAnsi" w:eastAsiaTheme="majorEastAsia"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styleId="BalloonTextChar" w:customStyle="1">
    <w:name w:val="Balloon Text Char"/>
    <w:basedOn w:val="DefaultParagraphFont"/>
    <w:link w:val="BalloonText"/>
    <w:uiPriority w:val="99"/>
    <w:semiHidden/>
    <w:rsid w:val="00392333"/>
    <w:rPr>
      <w:rFonts w:ascii="Times New Roman" w:hAnsi="Times New Roman" w:eastAsia="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styleId="FooterChar" w:customStyle="1">
    <w:name w:val="Footer Char"/>
    <w:basedOn w:val="DefaultParagraphFont"/>
    <w:link w:val="Footer"/>
    <w:uiPriority w:val="99"/>
    <w:semiHidden/>
    <w:rsid w:val="00263027"/>
    <w:rPr>
      <w:rFonts w:ascii="Times New Roman" w:hAnsi="Times New Roman" w:eastAsia="Times New Roman" w:cs="Times New Roman"/>
    </w:rPr>
  </w:style>
  <w:style w:type="paragraph" w:styleId="xmsonormal" w:customStyle="1">
    <w:name w:val="x_msonormal"/>
    <w:basedOn w:val="Normal"/>
    <w:uiPriority w:val="99"/>
    <w:rsid w:val="00844202"/>
    <w:rPr>
      <w:rFonts w:ascii="Verdana" w:hAnsi="Verdana" w:eastAsiaTheme="minorHAnsi"/>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character" w:styleId="Strong">
    <w:name w:val="Strong"/>
    <w:basedOn w:val="DefaultParagraphFont"/>
    <w:uiPriority w:val="99"/>
    <w:qFormat/>
    <w:rsid w:val="00375B7B"/>
    <w:rPr>
      <w:rFonts w:ascii="Times New Roman" w:hAnsi="Times New Roman" w:cs="Times New Roman"/>
      <w:b/>
      <w:bCs/>
    </w:rPr>
  </w:style>
  <w:style w:type="paragraph" w:styleId="BodyText">
    <w:name w:val="Body Text"/>
    <w:basedOn w:val="Normal"/>
    <w:link w:val="BodyTextChar"/>
    <w:uiPriority w:val="99"/>
    <w:rsid w:val="00265D94"/>
    <w:rPr>
      <w:rFonts w:ascii="Arial" w:hAnsi="Arial" w:cs="Arial" w:eastAsiaTheme="minorEastAsia"/>
      <w:sz w:val="16"/>
      <w:szCs w:val="16"/>
      <w:lang w:val="en-US"/>
    </w:rPr>
  </w:style>
  <w:style w:type="character" w:styleId="BodyTextChar" w:customStyle="1">
    <w:name w:val="Body Text Char"/>
    <w:basedOn w:val="DefaultParagraphFont"/>
    <w:link w:val="BodyText"/>
    <w:uiPriority w:val="99"/>
    <w:rsid w:val="00265D94"/>
    <w:rPr>
      <w:rFonts w:ascii="Arial" w:hAnsi="Arial" w:cs="Arial"/>
      <w:sz w:val="16"/>
      <w:szCs w:val="16"/>
      <w:lang w:val="en-US"/>
    </w:rPr>
  </w:style>
  <w:style w:type="paragraph" w:styleId="BodyText2">
    <w:name w:val="Body Text 2"/>
    <w:basedOn w:val="Normal"/>
    <w:link w:val="BodyText2Char"/>
    <w:uiPriority w:val="99"/>
    <w:rsid w:val="00265D94"/>
    <w:pPr>
      <w:tabs>
        <w:tab w:val="left" w:pos="900"/>
      </w:tabs>
      <w:ind w:left="360"/>
    </w:pPr>
    <w:rPr>
      <w:rFonts w:ascii="Arial" w:hAnsi="Arial" w:cs="Arial" w:eastAsiaTheme="minorEastAsia"/>
      <w:i/>
      <w:iCs/>
      <w:sz w:val="20"/>
      <w:szCs w:val="20"/>
      <w:lang w:val="en-US"/>
    </w:rPr>
  </w:style>
  <w:style w:type="character" w:styleId="BodyText2Char" w:customStyle="1">
    <w:name w:val="Body Text 2 Char"/>
    <w:basedOn w:val="DefaultParagraphFont"/>
    <w:link w:val="BodyText2"/>
    <w:uiPriority w:val="99"/>
    <w:rsid w:val="00265D94"/>
    <w:rPr>
      <w:rFonts w:ascii="Arial" w:hAnsi="Arial" w:cs="Arial"/>
      <w:i/>
      <w:iCs/>
      <w:sz w:val="20"/>
      <w:szCs w:val="20"/>
      <w:lang w:val="en-US"/>
    </w:rPr>
  </w:style>
  <w:style w:type="paragraph" w:styleId="BodyText3">
    <w:name w:val="Body Text 3"/>
    <w:basedOn w:val="Normal"/>
    <w:link w:val="BodyText3Char"/>
    <w:uiPriority w:val="99"/>
    <w:rsid w:val="00265D94"/>
    <w:pPr>
      <w:tabs>
        <w:tab w:val="center" w:pos="1710"/>
      </w:tabs>
    </w:pPr>
    <w:rPr>
      <w:rFonts w:ascii="Arial" w:hAnsi="Arial" w:cs="Arial" w:eastAsiaTheme="minorEastAsia"/>
      <w:b/>
      <w:bCs/>
      <w:i/>
      <w:iCs/>
      <w:lang w:val="en-US"/>
    </w:rPr>
  </w:style>
  <w:style w:type="character" w:styleId="BodyText3Char" w:customStyle="1">
    <w:name w:val="Body Text 3 Char"/>
    <w:basedOn w:val="DefaultParagraphFont"/>
    <w:link w:val="BodyText3"/>
    <w:uiPriority w:val="99"/>
    <w:rsid w:val="00265D94"/>
    <w:rPr>
      <w:rFonts w:ascii="Arial" w:hAnsi="Arial" w:cs="Arial"/>
      <w:b/>
      <w:bCs/>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413553159">
      <w:bodyDiv w:val="1"/>
      <w:marLeft w:val="0"/>
      <w:marRight w:val="0"/>
      <w:marTop w:val="0"/>
      <w:marBottom w:val="0"/>
      <w:divBdr>
        <w:top w:val="none" w:sz="0" w:space="0" w:color="auto"/>
        <w:left w:val="none" w:sz="0" w:space="0" w:color="auto"/>
        <w:bottom w:val="none" w:sz="0" w:space="0" w:color="auto"/>
        <w:right w:val="none" w:sz="0" w:space="0" w:color="auto"/>
      </w:divBdr>
      <w:divsChild>
        <w:div w:id="1779064123">
          <w:marLeft w:val="0"/>
          <w:marRight w:val="0"/>
          <w:marTop w:val="0"/>
          <w:marBottom w:val="0"/>
          <w:divBdr>
            <w:top w:val="none" w:sz="0" w:space="0" w:color="auto"/>
            <w:left w:val="none" w:sz="0" w:space="0" w:color="auto"/>
            <w:bottom w:val="none" w:sz="0" w:space="0" w:color="auto"/>
            <w:right w:val="none" w:sz="0" w:space="0" w:color="auto"/>
          </w:divBdr>
        </w:div>
      </w:divsChild>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 w:id="2120027237">
      <w:bodyDiv w:val="1"/>
      <w:marLeft w:val="0"/>
      <w:marRight w:val="0"/>
      <w:marTop w:val="0"/>
      <w:marBottom w:val="0"/>
      <w:divBdr>
        <w:top w:val="none" w:sz="0" w:space="0" w:color="auto"/>
        <w:left w:val="none" w:sz="0" w:space="0" w:color="auto"/>
        <w:bottom w:val="none" w:sz="0" w:space="0" w:color="auto"/>
        <w:right w:val="none" w:sz="0" w:space="0" w:color="auto"/>
      </w:divBdr>
      <w:divsChild>
        <w:div w:id="323752245">
          <w:marLeft w:val="0"/>
          <w:marRight w:val="0"/>
          <w:marTop w:val="0"/>
          <w:marBottom w:val="0"/>
          <w:divBdr>
            <w:top w:val="none" w:sz="0" w:space="0" w:color="auto"/>
            <w:left w:val="none" w:sz="0" w:space="0" w:color="auto"/>
            <w:bottom w:val="none" w:sz="0" w:space="0" w:color="auto"/>
            <w:right w:val="none" w:sz="0" w:space="0" w:color="auto"/>
          </w:divBdr>
          <w:divsChild>
            <w:div w:id="1009016879">
              <w:marLeft w:val="0"/>
              <w:marRight w:val="0"/>
              <w:marTop w:val="0"/>
              <w:marBottom w:val="0"/>
              <w:divBdr>
                <w:top w:val="none" w:sz="0" w:space="0" w:color="auto"/>
                <w:left w:val="none" w:sz="0" w:space="0" w:color="auto"/>
                <w:bottom w:val="none" w:sz="0" w:space="0" w:color="auto"/>
                <w:right w:val="none" w:sz="0" w:space="0" w:color="auto"/>
              </w:divBdr>
            </w:div>
          </w:divsChild>
        </w:div>
        <w:div w:id="1437017000">
          <w:marLeft w:val="0"/>
          <w:marRight w:val="0"/>
          <w:marTop w:val="0"/>
          <w:marBottom w:val="0"/>
          <w:divBdr>
            <w:top w:val="none" w:sz="0" w:space="0" w:color="auto"/>
            <w:left w:val="none" w:sz="0" w:space="0" w:color="auto"/>
            <w:bottom w:val="none" w:sz="0" w:space="0" w:color="auto"/>
            <w:right w:val="none" w:sz="0" w:space="0" w:color="auto"/>
          </w:divBdr>
          <w:divsChild>
            <w:div w:id="10240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camosun.ca/about/indigenization/acknowledgement/index.html" TargetMode="External" Id="rId13" /><Relationship Type="http://schemas.openxmlformats.org/officeDocument/2006/relationships/hyperlink" Target="http://camosun.ca/students/" TargetMode="External" Id="rId18" /><Relationship Type="http://schemas.openxmlformats.org/officeDocument/2006/relationships/hyperlink" Target="http://camosun.ca/international/" TargetMode="External" Id="rId26" /><Relationship Type="http://schemas.openxmlformats.org/officeDocument/2006/relationships/hyperlink" Target="http://camosun.ca/learn/fees/" TargetMode="External" Id="rId39" /><Relationship Type="http://schemas.openxmlformats.org/officeDocument/2006/relationships/hyperlink" Target="http://camosun.ca/counselling" TargetMode="External" Id="rId21" /><Relationship Type="http://schemas.openxmlformats.org/officeDocument/2006/relationships/hyperlink" Target="http://camosun.ca/services/accessible-learning/contact-us.html" TargetMode="External" Id="rId34" /><Relationship Type="http://schemas.openxmlformats.org/officeDocument/2006/relationships/hyperlink" Target="http://camosun.ca/learn/calendar/current/procedures.html" TargetMode="External" Id="rId42" /><Relationship Type="http://schemas.openxmlformats.org/officeDocument/2006/relationships/footer" Target="footer1.xml" Id="rId47" /><Relationship Type="http://schemas.openxmlformats.org/officeDocument/2006/relationships/fontTable" Target="fontTable.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camosun.ca/services/accessible-learning/exams.html" TargetMode="External" Id="rId16" /><Relationship Type="http://schemas.openxmlformats.org/officeDocument/2006/relationships/hyperlink" Target="http://camosun.ca/oss" TargetMode="External" Id="rId29" /><Relationship Type="http://schemas.openxmlformats.org/officeDocument/2006/relationships/image" Target="media/image1.png" Id="rId11" /><Relationship Type="http://schemas.openxmlformats.org/officeDocument/2006/relationships/hyperlink" Target="http://camosun.ca/help-centres" TargetMode="External" Id="rId24" /><Relationship Type="http://schemas.openxmlformats.org/officeDocument/2006/relationships/hyperlink" Target="http://camosun.ca/its" TargetMode="External" Id="rId32" /><Relationship Type="http://schemas.openxmlformats.org/officeDocument/2006/relationships/hyperlink" Target="http://camosun.ca/about/policies/education-academic/e-1-programming-and-instruction/e-1.1.pdf" TargetMode="External" Id="rId37" /><Relationship Type="http://schemas.openxmlformats.org/officeDocument/2006/relationships/hyperlink" Target="http://camosun.ca/about/policies/education-academic/e-1-programming-and-instruction/e-1.5.pdf" TargetMode="External" Id="rId40" /><Relationship Type="http://schemas.openxmlformats.org/officeDocument/2006/relationships/hyperlink" Target="mailto:oss@camosun.ca" TargetMode="External" Id="rId45" /><Relationship Type="http://schemas.openxmlformats.org/officeDocument/2006/relationships/numbering" Target="numbering.xml" Id="rId5" /><Relationship Type="http://schemas.openxmlformats.org/officeDocument/2006/relationships/hyperlink" Target="https://legacy.camosun.ca/covid19/index.html" TargetMode="External" Id="rId15" /><Relationship Type="http://schemas.openxmlformats.org/officeDocument/2006/relationships/hyperlink" Target="http://camosun.ca/financialaid" TargetMode="External" Id="rId23" /><Relationship Type="http://schemas.openxmlformats.org/officeDocument/2006/relationships/hyperlink" Target="http://camosun.ca/services/library/" TargetMode="External" Id="rId28" /><Relationship Type="http://schemas.openxmlformats.org/officeDocument/2006/relationships/hyperlink" Target="http://camosun.ca/about/policies/education-academic/e-1-programming-and-instruction/e-1.13.pdf" TargetMode="External" Id="rId36" /><Relationship Type="http://schemas.openxmlformats.org/officeDocument/2006/relationships/footer" Target="footer3.xml" Id="rId49" /><Relationship Type="http://schemas.openxmlformats.org/officeDocument/2006/relationships/endnotes" Target="endnotes.xml" Id="rId10" /><Relationship Type="http://schemas.openxmlformats.org/officeDocument/2006/relationships/hyperlink" Target="http://camosun.ca/advising" TargetMode="External" Id="rId19" /><Relationship Type="http://schemas.openxmlformats.org/officeDocument/2006/relationships/hyperlink" Target="http://camosun.ca/registration" TargetMode="External" Id="rId31" /><Relationship Type="http://schemas.openxmlformats.org/officeDocument/2006/relationships/hyperlink" Target="http://camosun.ca/about/policies/education-academic/e-2-student-services-and-support/e-2.8.pdf" TargetMode="External" Id="rId44" /><Relationship Type="http://schemas.openxmlformats.org/officeDocument/2006/relationships/theme" Target="theme/theme1.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camosun.ca/about/indigenization/acknowledgement/index.html" TargetMode="External" Id="rId14" /><Relationship Type="http://schemas.openxmlformats.org/officeDocument/2006/relationships/hyperlink" Target="http://camosun.ca/coop" TargetMode="External" Id="rId22" /><Relationship Type="http://schemas.openxmlformats.org/officeDocument/2006/relationships/hyperlink" Target="http://camosun.ca/learningskills" TargetMode="External" Id="rId27" /><Relationship Type="http://schemas.openxmlformats.org/officeDocument/2006/relationships/hyperlink" Target="http://camosun.ca/ombuds" TargetMode="External" Id="rId30" /><Relationship Type="http://schemas.openxmlformats.org/officeDocument/2006/relationships/hyperlink" Target="http://camosun.ca/services/accessible-learning/" TargetMode="External" Id="rId35" /><Relationship Type="http://schemas.openxmlformats.org/officeDocument/2006/relationships/hyperlink" Target="http://camosun.ca/about/policies/education-academic/e-1-programming-and-instruction/e-1.5.pdf" TargetMode="External" Id="rId43" /><Relationship Type="http://schemas.openxmlformats.org/officeDocument/2006/relationships/footer" Target="footer2.xml" Id="rId48" /><Relationship Type="http://schemas.openxmlformats.org/officeDocument/2006/relationships/webSettings" Target="webSettings.xml" Id="rId8" /><Relationship Type="http://schemas.openxmlformats.org/officeDocument/2006/relationships/glossaryDocument" Target="glossary/document.xml" Id="rId51" /><Relationship Type="http://schemas.openxmlformats.org/officeDocument/2006/relationships/customXml" Target="../customXml/item3.xml" Id="rId3" /><Relationship Type="http://schemas.microsoft.com/office/2007/relationships/hdphoto" Target="media/hdphoto1.wdp" Id="rId12" /><Relationship Type="http://schemas.openxmlformats.org/officeDocument/2006/relationships/hyperlink" Target="http://camosun.ca/services/accessible-learning/exams.html" TargetMode="External" Id="rId17" /><Relationship Type="http://schemas.openxmlformats.org/officeDocument/2006/relationships/hyperlink" Target="http://camosun.ca/indigenous" TargetMode="External" Id="rId25" /><Relationship Type="http://schemas.openxmlformats.org/officeDocument/2006/relationships/hyperlink" Target="http://camosun.ca/writing-centre" TargetMode="External" Id="rId33" /><Relationship Type="http://schemas.openxmlformats.org/officeDocument/2006/relationships/hyperlink" Target="http://camosun.ca/about/policies/education-academic/e-2-student-services-and-support/e-2.2.pdf" TargetMode="External" Id="rId38" /><Relationship Type="http://schemas.openxmlformats.org/officeDocument/2006/relationships/hyperlink" Target="http://camosun.ca/about/policies/education-academic/e-2-student-services-and-support/e-2.5.pdf" TargetMode="External" Id="rId46" /><Relationship Type="http://schemas.openxmlformats.org/officeDocument/2006/relationships/hyperlink" Target="http://camosun.ca/accessible-learning" TargetMode="External" Id="rId20" /><Relationship Type="http://schemas.openxmlformats.org/officeDocument/2006/relationships/hyperlink" Target="http://camosun.ca/about/policies/education-academic/e-1-programming-and-instruction/e-1.14.pdf" TargetMode="External" Id="rId41" /><Relationship Type="http://schemas.openxmlformats.org/officeDocument/2006/relationships/customXml" Target="../customXml/item1.xml" Id="rId1" /><Relationship Type="http://schemas.openxmlformats.org/officeDocument/2006/relationships/styles" Target="styles.xml" Id="rI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433DD5"/>
    <w:rsid w:val="00477C68"/>
    <w:rsid w:val="00626E67"/>
    <w:rsid w:val="0081372C"/>
    <w:rsid w:val="00983443"/>
    <w:rsid w:val="00A25B7B"/>
    <w:rsid w:val="00AE6E19"/>
    <w:rsid w:val="00C86F70"/>
    <w:rsid w:val="00FB2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2.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customXml/itemProps3.xml><?xml version="1.0" encoding="utf-8"?>
<ds:datastoreItem xmlns:ds="http://schemas.openxmlformats.org/officeDocument/2006/customXml" ds:itemID="{DBE70466-BBAF-443A-8622-2CBBA6BF7E45}">
  <ds:schemaRefs>
    <ds:schemaRef ds:uri="http://schemas.openxmlformats.org/officeDocument/2006/bibliography"/>
  </ds:schemaRefs>
</ds:datastoreItem>
</file>

<file path=customXml/itemProps4.xml><?xml version="1.0" encoding="utf-8"?>
<ds:datastoreItem xmlns:ds="http://schemas.openxmlformats.org/officeDocument/2006/customXml" ds:itemID="{D4F1F9C2-C36B-4E6E-800C-0B1EA84A6B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Kristine Kerins</cp:lastModifiedBy>
  <cp:revision>3</cp:revision>
  <cp:lastPrinted>2020-03-11T23:40:00Z</cp:lastPrinted>
  <dcterms:created xsi:type="dcterms:W3CDTF">2022-09-21T01:12:00Z</dcterms:created>
  <dcterms:modified xsi:type="dcterms:W3CDTF">2022-09-21T17:37:09Z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