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CD" w:rsidRDefault="00CE1CB5">
      <w:pPr>
        <w:pStyle w:val="Title"/>
      </w:pPr>
      <w:r>
        <w:rPr>
          <w:color w:val="00498D"/>
        </w:rPr>
        <w:t>COURSE SYLLABUS</w:t>
      </w:r>
    </w:p>
    <w:p w:rsidR="001D44CD" w:rsidRDefault="00CE1CB5">
      <w:pPr>
        <w:pStyle w:val="BodyText"/>
        <w:spacing w:before="363" w:line="362" w:lineRule="auto"/>
        <w:ind w:left="145"/>
      </w:pPr>
      <w:r>
        <w:rPr>
          <w:color w:val="00498D"/>
        </w:rPr>
        <w:t>COURSE</w:t>
      </w:r>
      <w:r>
        <w:rPr>
          <w:color w:val="00498D"/>
          <w:spacing w:val="2"/>
        </w:rPr>
        <w:t xml:space="preserve"> </w:t>
      </w:r>
      <w:r>
        <w:rPr>
          <w:color w:val="00498D"/>
        </w:rPr>
        <w:t>TITLE:</w:t>
      </w:r>
      <w:r>
        <w:rPr>
          <w:color w:val="00498D"/>
          <w:spacing w:val="35"/>
        </w:rPr>
        <w:t xml:space="preserve"> </w:t>
      </w:r>
      <w:r>
        <w:t>CRIM-286:</w:t>
      </w:r>
      <w:r>
        <w:rPr>
          <w:spacing w:val="49"/>
        </w:rPr>
        <w:t xml:space="preserve"> </w:t>
      </w:r>
      <w:r>
        <w:t>Women</w:t>
      </w:r>
      <w:r>
        <w:rPr>
          <w:spacing w:val="-5"/>
        </w:rPr>
        <w:t xml:space="preserve"> </w:t>
      </w:r>
      <w:r>
        <w:t>&amp;</w:t>
      </w:r>
      <w:r>
        <w:rPr>
          <w:spacing w:val="1"/>
        </w:rPr>
        <w:t xml:space="preserve"> </w:t>
      </w:r>
      <w:r>
        <w:t>Criminal</w:t>
      </w:r>
      <w:r>
        <w:rPr>
          <w:spacing w:val="-1"/>
        </w:rPr>
        <w:t xml:space="preserve"> </w:t>
      </w:r>
      <w:r>
        <w:t>Justice</w:t>
      </w:r>
      <w:r>
        <w:rPr>
          <w:spacing w:val="-47"/>
        </w:rPr>
        <w:t xml:space="preserve"> </w:t>
      </w:r>
      <w:r>
        <w:rPr>
          <w:color w:val="00498D"/>
        </w:rPr>
        <w:t>CLASS</w:t>
      </w:r>
      <w:r>
        <w:rPr>
          <w:color w:val="00498D"/>
          <w:spacing w:val="1"/>
        </w:rPr>
        <w:t xml:space="preserve"> </w:t>
      </w:r>
      <w:r>
        <w:rPr>
          <w:color w:val="00498D"/>
        </w:rPr>
        <w:t>SECTION:</w:t>
      </w:r>
      <w:r w:rsidR="00775895">
        <w:rPr>
          <w:color w:val="00498D"/>
        </w:rPr>
        <w:t xml:space="preserve"> - 001</w:t>
      </w:r>
    </w:p>
    <w:p w:rsidR="001D44CD" w:rsidRDefault="00CE1CB5">
      <w:pPr>
        <w:spacing w:line="268" w:lineRule="exact"/>
        <w:ind w:left="145"/>
      </w:pPr>
      <w:r>
        <w:rPr>
          <w:color w:val="00498D"/>
        </w:rPr>
        <w:t>TERM:</w:t>
      </w:r>
      <w:r w:rsidR="00775895">
        <w:rPr>
          <w:color w:val="00498D"/>
        </w:rPr>
        <w:t xml:space="preserve"> </w:t>
      </w:r>
      <w:r w:rsidR="00A35962">
        <w:rPr>
          <w:color w:val="00498D"/>
        </w:rPr>
        <w:t xml:space="preserve"> Fall </w:t>
      </w:r>
      <w:r w:rsidR="00775895">
        <w:rPr>
          <w:color w:val="00498D"/>
        </w:rPr>
        <w:t>2022</w:t>
      </w:r>
    </w:p>
    <w:p w:rsidR="001D44CD" w:rsidRDefault="00CE1CB5">
      <w:pPr>
        <w:spacing w:before="132" w:line="362" w:lineRule="auto"/>
        <w:ind w:left="145" w:right="2837"/>
      </w:pPr>
      <w:r>
        <w:rPr>
          <w:color w:val="00498D"/>
        </w:rPr>
        <w:t>COURSE</w:t>
      </w:r>
      <w:r>
        <w:rPr>
          <w:color w:val="00498D"/>
          <w:spacing w:val="1"/>
        </w:rPr>
        <w:t xml:space="preserve"> </w:t>
      </w:r>
      <w:r>
        <w:rPr>
          <w:color w:val="00498D"/>
        </w:rPr>
        <w:t>CREDITS:</w:t>
      </w:r>
      <w:r>
        <w:rPr>
          <w:color w:val="00498D"/>
          <w:spacing w:val="3"/>
        </w:rPr>
        <w:t xml:space="preserve"> </w:t>
      </w:r>
      <w:r>
        <w:t>3</w:t>
      </w:r>
      <w:r>
        <w:rPr>
          <w:spacing w:val="1"/>
        </w:rPr>
        <w:t xml:space="preserve"> </w:t>
      </w:r>
      <w:r>
        <w:rPr>
          <w:color w:val="00498D"/>
        </w:rPr>
        <w:t>DELIVERY</w:t>
      </w:r>
      <w:r>
        <w:rPr>
          <w:color w:val="00498D"/>
          <w:spacing w:val="-3"/>
        </w:rPr>
        <w:t xml:space="preserve"> </w:t>
      </w:r>
      <w:r>
        <w:rPr>
          <w:color w:val="00498D"/>
        </w:rPr>
        <w:t>METHOD(S):</w:t>
      </w:r>
      <w:r w:rsidR="001D0FAF">
        <w:rPr>
          <w:color w:val="00498D"/>
        </w:rPr>
        <w:t xml:space="preserve"> face-to-face</w:t>
      </w:r>
    </w:p>
    <w:p w:rsidR="001D44CD" w:rsidRDefault="00CE1CB5">
      <w:pPr>
        <w:ind w:left="145"/>
        <w:rPr>
          <w:sz w:val="20"/>
        </w:rPr>
      </w:pPr>
      <w:r>
        <w:br w:type="column"/>
      </w:r>
      <w:r>
        <w:rPr>
          <w:noProof/>
          <w:sz w:val="20"/>
          <w:lang w:val="en-CA" w:eastAsia="en-CA"/>
        </w:rPr>
        <w:drawing>
          <wp:inline distT="0" distB="0" distL="0" distR="0" wp14:anchorId="132E217C" wp14:editId="6BC75F5F">
            <wp:extent cx="1335884" cy="516064"/>
            <wp:effectExtent l="0" t="0" r="0" b="0"/>
            <wp:docPr id="1" name="image1.png" descr="A picture containing vector graphic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35884" cy="516064"/>
                    </a:xfrm>
                    <a:prstGeom prst="rect">
                      <a:avLst/>
                    </a:prstGeom>
                  </pic:spPr>
                </pic:pic>
              </a:graphicData>
            </a:graphic>
          </wp:inline>
        </w:drawing>
      </w:r>
    </w:p>
    <w:p w:rsidR="001D44CD" w:rsidRDefault="001D44CD">
      <w:pPr>
        <w:pStyle w:val="BodyText"/>
        <w:rPr>
          <w:sz w:val="16"/>
        </w:rPr>
      </w:pPr>
    </w:p>
    <w:p w:rsidR="001D44CD" w:rsidRDefault="00CE1CB5">
      <w:pPr>
        <w:spacing w:before="135"/>
        <w:ind w:left="149" w:right="100"/>
        <w:rPr>
          <w:sz w:val="16"/>
        </w:rPr>
      </w:pPr>
      <w:r>
        <w:rPr>
          <w:color w:val="404040"/>
          <w:sz w:val="16"/>
        </w:rPr>
        <w:t>Camosun College campuses are</w:t>
      </w:r>
      <w:r>
        <w:rPr>
          <w:color w:val="404040"/>
          <w:spacing w:val="1"/>
          <w:sz w:val="16"/>
        </w:rPr>
        <w:t xml:space="preserve"> </w:t>
      </w:r>
      <w:r>
        <w:rPr>
          <w:color w:val="404040"/>
          <w:sz w:val="16"/>
        </w:rPr>
        <w:t>located on the traditional territories of</w:t>
      </w:r>
      <w:r>
        <w:rPr>
          <w:color w:val="404040"/>
          <w:spacing w:val="-34"/>
          <w:sz w:val="16"/>
        </w:rPr>
        <w:t xml:space="preserve"> </w:t>
      </w:r>
      <w:r>
        <w:rPr>
          <w:color w:val="404040"/>
          <w:sz w:val="16"/>
        </w:rPr>
        <w:t>the Lək̓ʷəŋən and W̱SÁNEĆ peoples.</w:t>
      </w:r>
      <w:r>
        <w:rPr>
          <w:color w:val="404040"/>
          <w:spacing w:val="1"/>
          <w:sz w:val="16"/>
        </w:rPr>
        <w:t xml:space="preserve"> </w:t>
      </w:r>
      <w:r>
        <w:rPr>
          <w:color w:val="404040"/>
          <w:sz w:val="16"/>
        </w:rPr>
        <w:t>We acknowledge their welcome and</w:t>
      </w:r>
      <w:r>
        <w:rPr>
          <w:color w:val="404040"/>
          <w:spacing w:val="1"/>
          <w:sz w:val="16"/>
        </w:rPr>
        <w:t xml:space="preserve"> </w:t>
      </w:r>
      <w:r>
        <w:rPr>
          <w:color w:val="404040"/>
          <w:sz w:val="16"/>
        </w:rPr>
        <w:t>graciousness to the students who seek</w:t>
      </w:r>
      <w:r>
        <w:rPr>
          <w:color w:val="404040"/>
          <w:spacing w:val="-34"/>
          <w:sz w:val="16"/>
        </w:rPr>
        <w:t xml:space="preserve"> </w:t>
      </w:r>
      <w:r>
        <w:rPr>
          <w:color w:val="404040"/>
          <w:sz w:val="16"/>
        </w:rPr>
        <w:t>knowledge</w:t>
      </w:r>
      <w:r>
        <w:rPr>
          <w:color w:val="404040"/>
          <w:spacing w:val="-2"/>
          <w:sz w:val="16"/>
        </w:rPr>
        <w:t xml:space="preserve"> </w:t>
      </w:r>
      <w:r>
        <w:rPr>
          <w:color w:val="404040"/>
          <w:sz w:val="16"/>
        </w:rPr>
        <w:t>here.</w:t>
      </w:r>
    </w:p>
    <w:p w:rsidR="001D44CD" w:rsidRDefault="00CE1CB5">
      <w:pPr>
        <w:spacing w:before="3" w:line="195" w:lineRule="exact"/>
        <w:ind w:left="149"/>
        <w:rPr>
          <w:sz w:val="16"/>
        </w:rPr>
      </w:pPr>
      <w:r>
        <w:rPr>
          <w:color w:val="404040"/>
          <w:sz w:val="16"/>
        </w:rPr>
        <w:t>Learn</w:t>
      </w:r>
      <w:r>
        <w:rPr>
          <w:color w:val="404040"/>
          <w:spacing w:val="-2"/>
          <w:sz w:val="16"/>
        </w:rPr>
        <w:t xml:space="preserve"> </w:t>
      </w:r>
      <w:r>
        <w:rPr>
          <w:color w:val="404040"/>
          <w:sz w:val="16"/>
        </w:rPr>
        <w:t>more</w:t>
      </w:r>
      <w:r>
        <w:rPr>
          <w:color w:val="404040"/>
          <w:spacing w:val="-2"/>
          <w:sz w:val="16"/>
        </w:rPr>
        <w:t xml:space="preserve"> </w:t>
      </w:r>
      <w:r>
        <w:rPr>
          <w:color w:val="404040"/>
          <w:sz w:val="16"/>
        </w:rPr>
        <w:t>about Camosun’s</w:t>
      </w:r>
    </w:p>
    <w:p w:rsidR="001D44CD" w:rsidRDefault="00A67C23">
      <w:pPr>
        <w:ind w:left="149"/>
        <w:rPr>
          <w:sz w:val="16"/>
        </w:rPr>
      </w:pPr>
      <w:hyperlink r:id="rId8">
        <w:r w:rsidR="00CE1CB5">
          <w:rPr>
            <w:color w:val="0462C1"/>
            <w:sz w:val="16"/>
            <w:u w:val="single" w:color="0462C1"/>
          </w:rPr>
          <w:t>Territorial</w:t>
        </w:r>
        <w:r w:rsidR="00CE1CB5">
          <w:rPr>
            <w:color w:val="0462C1"/>
            <w:spacing w:val="-6"/>
            <w:sz w:val="16"/>
            <w:u w:val="single" w:color="0462C1"/>
          </w:rPr>
          <w:t xml:space="preserve"> </w:t>
        </w:r>
        <w:r w:rsidR="00CE1CB5">
          <w:rPr>
            <w:color w:val="0462C1"/>
            <w:sz w:val="16"/>
            <w:u w:val="single" w:color="0462C1"/>
          </w:rPr>
          <w:t>Acknowledgement</w:t>
        </w:r>
        <w:r w:rsidR="00CE1CB5">
          <w:rPr>
            <w:sz w:val="16"/>
          </w:rPr>
          <w:t>.</w:t>
        </w:r>
      </w:hyperlink>
    </w:p>
    <w:p w:rsidR="001D44CD" w:rsidRDefault="001D44CD">
      <w:pPr>
        <w:rPr>
          <w:sz w:val="16"/>
        </w:rPr>
        <w:sectPr w:rsidR="001D44CD">
          <w:footerReference w:type="default" r:id="rId9"/>
          <w:type w:val="continuous"/>
          <w:pgSz w:w="12240" w:h="15840"/>
          <w:pgMar w:top="760" w:right="800" w:bottom="580" w:left="1080" w:header="0" w:footer="385" w:gutter="0"/>
          <w:pgNumType w:start="1"/>
          <w:cols w:num="2" w:space="720" w:equalWidth="0">
            <w:col w:w="4988" w:space="2621"/>
            <w:col w:w="2751"/>
          </w:cols>
        </w:sectPr>
      </w:pPr>
    </w:p>
    <w:p w:rsidR="001D44CD" w:rsidRDefault="001D44CD">
      <w:pPr>
        <w:pStyle w:val="BodyText"/>
        <w:rPr>
          <w:sz w:val="29"/>
        </w:rPr>
      </w:pPr>
    </w:p>
    <w:p w:rsidR="001D44CD" w:rsidRDefault="00A35962">
      <w:pPr>
        <w:pStyle w:val="BodyText"/>
        <w:spacing w:line="45" w:lineRule="exact"/>
        <w:ind w:left="115"/>
        <w:rPr>
          <w:sz w:val="4"/>
        </w:rPr>
      </w:pPr>
      <w:r>
        <w:rPr>
          <w:noProof/>
          <w:sz w:val="4"/>
          <w:lang w:val="en-CA" w:eastAsia="en-CA"/>
        </w:rPr>
        <mc:AlternateContent>
          <mc:Choice Requires="wpg">
            <w:drawing>
              <wp:inline distT="0" distB="0" distL="0" distR="0" wp14:anchorId="5AA2AABC">
                <wp:extent cx="6301740" cy="28575"/>
                <wp:effectExtent l="0" t="0" r="0" b="0"/>
                <wp:docPr id="1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28575"/>
                          <a:chOff x="0" y="0"/>
                          <a:chExt cx="9924" cy="45"/>
                        </a:xfrm>
                      </wpg:grpSpPr>
                      <wps:wsp>
                        <wps:cNvPr id="15" name="docshape3"/>
                        <wps:cNvSpPr>
                          <a:spLocks/>
                        </wps:cNvSpPr>
                        <wps:spPr bwMode="auto">
                          <a:xfrm>
                            <a:off x="0" y="0"/>
                            <a:ext cx="9924" cy="4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BDD2437" id="docshapegroup2" o:spid="_x0000_s1026" style="width:496.2pt;height:2.25pt;mso-position-horizontal-relative:char;mso-position-vertical-relative:line" coordsize="99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8nNwIAAO0EAAAOAAAAZHJzL2Uyb0RvYy54bWykVNtu2zAMfR+wfxD0vjhJnaYx4hRDugYD&#10;uq5Atw9QZPmC2aJGKXG6rx8lZYnXYi/Zi0CKF/EcklreHrqW7RXaBnTOJ6MxZ0pLKBpd5fz7t/sP&#10;N5xZJ3QhWtAq5y/K8tvV+3fL3mRqCjW0hUJGSbTNepPz2jmTJYmVteqEHYFRmowlYCccqVglBYqe&#10;sndtMh2Pr5MesDAIUllLt3fRyFchf1kq6b6WpVWOtTmn2lw4MZxbfyarpcgqFKZu5LEMcUEVnWg0&#10;PXpKdSecYDts3qTqGolgoXQjCV0CZdlIFTAQmsn4FZoNws4ELFXWV+ZEE1H7iqeL08rH/QbNs3nC&#10;WD2JDyB/WOIl6U2VDe1er6Iz2/ZfoKB+ip2DAPxQYudTECR2CPy+nPhVB8ckXV5fjSfzlNogyTa9&#10;mc1nkX9ZU5PeRMn60zFusZimMSgNEYnI4nOhxGNJvuU0Q/ZMk/0/mp5rYVRg33oanpA1BY34jDMt&#10;OoJegLTe5cqD8G+T0x8i7ZDFgcW7WSL7Mv7+yYPIDFq3UdAxL+QcafBDW8T+wTrfzLOL75KFtinu&#10;m7YNClbbdYtsL2hJ0nQ+WaceEoX85dZq76zBh0Wzv6EWREiRgy0ULwQPIW4a/Qwk1IC/OOtpy3Ju&#10;f+4EKs7az5r6s5ikfh5cUNLZfEoKDi3boUVoSaly7jiL4trFVd4ZbKqaXpoE0Bo+0liWTQDu64tV&#10;HYulEQlS2KkA87j/fmmHevA6/1Kr3wAAAP//AwBQSwMEFAAGAAgAAAAhAAfcPnTfAAAACAEAAA8A&#10;AABkcnMvZG93bnJldi54bWxMj09Lw0AQxe+C32EZwZvdpLZi02xKqX9ORbAVxNs0mSah2dmQ3Sbp&#10;t3f0opcHw+O9eb90NdpG9dT52rGBeBKBIs5dUXNp4GP/cvcIygfkAhvHZOBCHlbZ9VWKSeEGfqd+&#10;F0olJewTNFCF0CZa+7wii37iWmLxjq6zGOTsSl10OEi5bfQ0ih60xZrlQ4UtbSrKT7uzNfA64LC+&#10;j5/77em4uXzt52+f25iMub0Zn5Yi6yWoQGP4S8APg+yHTIYd3JkLrxoDQhN+VbzFYjoDdTAwm4PO&#10;Uv0fIPsGAAD//wMAUEsBAi0AFAAGAAgAAAAhALaDOJL+AAAA4QEAABMAAAAAAAAAAAAAAAAAAAAA&#10;AFtDb250ZW50X1R5cGVzXS54bWxQSwECLQAUAAYACAAAACEAOP0h/9YAAACUAQAACwAAAAAAAAAA&#10;AAAAAAAvAQAAX3JlbHMvLnJlbHNQSwECLQAUAAYACAAAACEAAQnvJzcCAADtBAAADgAAAAAAAAAA&#10;AAAAAAAuAgAAZHJzL2Uyb0RvYy54bWxQSwECLQAUAAYACAAAACEAB9w+dN8AAAAIAQAADwAAAAAA&#10;AAAAAAAAAACRBAAAZHJzL2Rvd25yZXYueG1sUEsFBgAAAAAEAAQA8wAAAJ0FAAAAAA==&#10;">
                <v:rect id="docshape3" o:spid="_x0000_s1027" style="position:absolute;width:992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2KxwAAAOAAAAAPAAAAZHJzL2Rvd25yZXYueG1sRI9ha8Iw&#10;EIa/D/wP4YR9m6mTyahGEYcyGBusip+P5myqzaUmWdv9+2Uw2Jfjjpf3OZ7lerCN6MiH2rGC6SQD&#10;QVw6XXOl4HjYPTyDCBFZY+OYFHxTgPVqdLfEXLueP6krYiUShEOOCkyMbS5lKA1ZDBPXEqfs7LzF&#10;mE5fSe2xT3DbyMcsm0uLNacPBlvaGiqvxZdVsJlf6jCrvOk+ijdze2/2vQsnpe7Hw8sijc0CRKQh&#10;/jf+EK86OTzBr1BaQK5+AAAA//8DAFBLAQItABQABgAIAAAAIQDb4fbL7gAAAIUBAAATAAAAAAAA&#10;AAAAAAAAAAAAAABbQ29udGVudF9UeXBlc10ueG1sUEsBAi0AFAAGAAgAAAAhAFr0LFu/AAAAFQEA&#10;AAsAAAAAAAAAAAAAAAAAHwEAAF9yZWxzLy5yZWxzUEsBAi0AFAAGAAgAAAAhAFm8rYrHAAAA4AAA&#10;AA8AAAAAAAAAAAAAAAAABwIAAGRycy9kb3ducmV2LnhtbFBLBQYAAAAAAwADALcAAAD7AgAAAAA=&#10;" fillcolor="#4471c4" stroked="f">
                  <v:path arrowok="t"/>
                </v:rect>
                <w10:anchorlock/>
              </v:group>
            </w:pict>
          </mc:Fallback>
        </mc:AlternateContent>
      </w:r>
    </w:p>
    <w:p w:rsidR="001D44CD" w:rsidRDefault="00CE1CB5">
      <w:pPr>
        <w:pStyle w:val="BodyText"/>
        <w:ind w:left="145"/>
      </w:pPr>
      <w:r>
        <w:rPr>
          <w:color w:val="1F487C"/>
        </w:rPr>
        <w:t>For</w:t>
      </w:r>
      <w:r>
        <w:rPr>
          <w:color w:val="1F487C"/>
          <w:spacing w:val="-4"/>
        </w:rPr>
        <w:t xml:space="preserve"> </w:t>
      </w:r>
      <w:r>
        <w:rPr>
          <w:color w:val="1F487C"/>
        </w:rPr>
        <w:t>COVID-19</w:t>
      </w:r>
      <w:r>
        <w:rPr>
          <w:color w:val="1F487C"/>
          <w:spacing w:val="-5"/>
        </w:rPr>
        <w:t xml:space="preserve"> </w:t>
      </w:r>
      <w:r>
        <w:rPr>
          <w:color w:val="1F487C"/>
        </w:rPr>
        <w:t>information</w:t>
      </w:r>
      <w:r>
        <w:rPr>
          <w:color w:val="1F487C"/>
          <w:spacing w:val="-3"/>
        </w:rPr>
        <w:t xml:space="preserve"> </w:t>
      </w:r>
      <w:r>
        <w:rPr>
          <w:color w:val="1F487C"/>
        </w:rPr>
        <w:t>please</w:t>
      </w:r>
      <w:r>
        <w:rPr>
          <w:color w:val="1F487C"/>
          <w:spacing w:val="-7"/>
        </w:rPr>
        <w:t xml:space="preserve"> </w:t>
      </w:r>
      <w:r>
        <w:rPr>
          <w:color w:val="1F487C"/>
        </w:rPr>
        <w:t>visit</w:t>
      </w:r>
      <w:r>
        <w:rPr>
          <w:color w:val="1F487C"/>
          <w:spacing w:val="-2"/>
        </w:rPr>
        <w:t xml:space="preserve"> </w:t>
      </w:r>
      <w:hyperlink r:id="rId10">
        <w:r>
          <w:rPr>
            <w:color w:val="0462C1"/>
            <w:u w:val="single" w:color="0462C1"/>
          </w:rPr>
          <w:t>https://legacy.camosun.ca/covid19/index.html</w:t>
        </w:r>
      </w:hyperlink>
      <w:r>
        <w:rPr>
          <w:color w:val="1F487C"/>
        </w:rPr>
        <w:t>.</w:t>
      </w:r>
    </w:p>
    <w:p w:rsidR="001D44CD" w:rsidRDefault="00CE1CB5">
      <w:pPr>
        <w:spacing w:before="157" w:line="278" w:lineRule="auto"/>
        <w:ind w:left="145" w:right="477"/>
        <w:rPr>
          <w:i/>
        </w:rPr>
      </w:pPr>
      <w:r>
        <w:rPr>
          <w:i/>
          <w:color w:val="585858"/>
        </w:rPr>
        <w:t>Camosun College requires mandatory attendance for the first class meeting of each course. If you do not</w:t>
      </w:r>
      <w:r>
        <w:rPr>
          <w:i/>
          <w:color w:val="585858"/>
          <w:spacing w:val="1"/>
        </w:rPr>
        <w:t xml:space="preserve"> </w:t>
      </w:r>
      <w:r>
        <w:rPr>
          <w:i/>
          <w:color w:val="585858"/>
        </w:rPr>
        <w:t>attend, and do not provide your instructor with a reasonable explanation in advance, you will be removed from</w:t>
      </w:r>
      <w:r>
        <w:rPr>
          <w:i/>
          <w:color w:val="585858"/>
          <w:spacing w:val="-47"/>
        </w:rPr>
        <w:t xml:space="preserve"> </w:t>
      </w:r>
      <w:r>
        <w:rPr>
          <w:i/>
          <w:color w:val="585858"/>
        </w:rPr>
        <w:t>the course</w:t>
      </w:r>
      <w:r>
        <w:rPr>
          <w:i/>
          <w:color w:val="585858"/>
          <w:spacing w:val="1"/>
        </w:rPr>
        <w:t xml:space="preserve"> </w:t>
      </w:r>
      <w:r>
        <w:rPr>
          <w:i/>
          <w:color w:val="585858"/>
        </w:rPr>
        <w:t>and</w:t>
      </w:r>
      <w:r>
        <w:rPr>
          <w:i/>
          <w:color w:val="585858"/>
          <w:spacing w:val="-3"/>
        </w:rPr>
        <w:t xml:space="preserve"> </w:t>
      </w:r>
      <w:r>
        <w:rPr>
          <w:i/>
          <w:color w:val="585858"/>
        </w:rPr>
        <w:t>the</w:t>
      </w:r>
      <w:r>
        <w:rPr>
          <w:i/>
          <w:color w:val="585858"/>
          <w:spacing w:val="1"/>
        </w:rPr>
        <w:t xml:space="preserve"> </w:t>
      </w:r>
      <w:r>
        <w:rPr>
          <w:i/>
          <w:color w:val="585858"/>
        </w:rPr>
        <w:t>space</w:t>
      </w:r>
      <w:r>
        <w:rPr>
          <w:i/>
          <w:color w:val="585858"/>
          <w:spacing w:val="1"/>
        </w:rPr>
        <w:t xml:space="preserve"> </w:t>
      </w:r>
      <w:r>
        <w:rPr>
          <w:i/>
          <w:color w:val="585858"/>
        </w:rPr>
        <w:t>offered</w:t>
      </w:r>
      <w:r>
        <w:rPr>
          <w:i/>
          <w:color w:val="585858"/>
          <w:spacing w:val="-3"/>
        </w:rPr>
        <w:t xml:space="preserve"> </w:t>
      </w:r>
      <w:r>
        <w:rPr>
          <w:i/>
          <w:color w:val="585858"/>
        </w:rPr>
        <w:t>to</w:t>
      </w:r>
      <w:r>
        <w:rPr>
          <w:i/>
          <w:color w:val="585858"/>
          <w:spacing w:val="3"/>
        </w:rPr>
        <w:t xml:space="preserve"> </w:t>
      </w:r>
      <w:r>
        <w:rPr>
          <w:i/>
          <w:color w:val="585858"/>
        </w:rPr>
        <w:t>the</w:t>
      </w:r>
      <w:r>
        <w:rPr>
          <w:i/>
          <w:color w:val="585858"/>
          <w:spacing w:val="1"/>
        </w:rPr>
        <w:t xml:space="preserve"> </w:t>
      </w:r>
      <w:r>
        <w:rPr>
          <w:i/>
          <w:color w:val="585858"/>
        </w:rPr>
        <w:t>next</w:t>
      </w:r>
      <w:r>
        <w:rPr>
          <w:i/>
          <w:color w:val="585858"/>
          <w:spacing w:val="-4"/>
        </w:rPr>
        <w:t xml:space="preserve"> </w:t>
      </w:r>
      <w:r>
        <w:rPr>
          <w:i/>
          <w:color w:val="585858"/>
        </w:rPr>
        <w:t>waitlisted</w:t>
      </w:r>
      <w:r>
        <w:rPr>
          <w:i/>
          <w:color w:val="585858"/>
          <w:spacing w:val="-2"/>
        </w:rPr>
        <w:t xml:space="preserve"> </w:t>
      </w:r>
      <w:r>
        <w:rPr>
          <w:i/>
          <w:color w:val="585858"/>
        </w:rPr>
        <w:t>student.</w:t>
      </w:r>
    </w:p>
    <w:p w:rsidR="001D44CD" w:rsidRDefault="001D44CD">
      <w:pPr>
        <w:pStyle w:val="BodyText"/>
        <w:rPr>
          <w:i/>
        </w:rPr>
      </w:pPr>
    </w:p>
    <w:p w:rsidR="001D44CD" w:rsidRDefault="00A35962">
      <w:pPr>
        <w:spacing w:before="137"/>
        <w:ind w:left="130"/>
      </w:pPr>
      <w:r>
        <w:rPr>
          <w:noProof/>
          <w:lang w:val="en-CA" w:eastAsia="en-CA"/>
        </w:rPr>
        <mc:AlternateContent>
          <mc:Choice Requires="wps">
            <w:drawing>
              <wp:anchor distT="0" distB="0" distL="0" distR="0" simplePos="0" relativeHeight="487588352" behindDoc="1" locked="0" layoutInCell="1" allowOverlap="1" wp14:anchorId="26AF3D0B">
                <wp:simplePos x="0" y="0"/>
                <wp:positionH relativeFrom="page">
                  <wp:posOffset>749935</wp:posOffset>
                </wp:positionH>
                <wp:positionV relativeFrom="paragraph">
                  <wp:posOffset>295910</wp:posOffset>
                </wp:positionV>
                <wp:extent cx="6266815" cy="6350"/>
                <wp:effectExtent l="0" t="0" r="0" b="635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815"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20713D" id="docshape4" o:spid="_x0000_s1026" style="position:absolute;margin-left:59.05pt;margin-top:23.3pt;width:493.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rw2AEAAJwDAAAOAAAAZHJzL2Uyb0RvYy54bWysU2Fv0zAQ/Y7Ef7D8naYtbTeiphPaGEIa&#10;A2nwAxzHSSwcn7lzm5Zfz9ntugq+IRTJ8vnunt87v6xv9oMTO4NkwVdyNplKYbyGxvqukt+/3b+5&#10;loKi8o1y4E0lD4bkzeb1q/UYSjOHHlxjUDCIp3IMlexjDGVRkO7NoGgCwXhOtoCDihxiVzSoRkYf&#10;XDGfTlfFCNgEBG2I+PTumJSbjN+2RscvbUsmCldJ5hbzinmt01ps1qrsUIXe6hMN9Q8sBmU9X3qG&#10;ulNRiS3av6AGqxEI2jjRMBTQtlabrIHVzKZ/qHnqVTBZCw+HwnlM9P9g9ePuKXzFRJ3CA+gfxBMp&#10;xkDlOZMC4hpRj5+h4TdU2whZ7L7FIXWyDLHPMz2cZ2r2UWg+XM1Xq+vZUgrNudXbZR55ocrn3oAU&#10;PxoYRNpUEvnFMrbaPVBMXFT5XJJJgrPNvXUuB9jVtw7FTvHrXn1IX3pQbqHLMudTsYfUdkynkywy&#10;6UpeobKG5sAaEY4WYUvzpgf8JcXI9qgk/dwqNFK4T57n/262WCQ/5WCxvJpzgJeZ+jKjvGaoSkYp&#10;jtvbePTgNqDter5plkV7eM+zbW0W/sLqRJYtkMWd7Jo8dhnnqpefavMbAAD//wMAUEsDBBQABgAI&#10;AAAAIQCptOxr4QAAAA8BAAAPAAAAZHJzL2Rvd25yZXYueG1sTE9NT8MwDL0j8R8iI3FjSYF1U9d0&#10;QiDEgYHE4MDRa722onGqJuu6f493goulZz+/j3w9uU6NNITWs4VkZkARl75qubbw9fl8swQVInKF&#10;nWeycKIA6+LyIses8kf+oHEbayUiHDK00MTYZ1qHsiGHYeZ7Yrnt/eAwChxqXQ14FHHX6VtjUu2w&#10;ZXFosKfHhsqf7cFZeKVNoLfNd0vj4n1eonk51fs7a6+vpqeVjIcVqEhT/PuAcwfJD4UE2/kDV0F1&#10;gpNlIlQL92kK6kxIzFwq7mSzSEEXuf7fo/gFAAD//wMAUEsBAi0AFAAGAAgAAAAhALaDOJL+AAAA&#10;4QEAABMAAAAAAAAAAAAAAAAAAAAAAFtDb250ZW50X1R5cGVzXS54bWxQSwECLQAUAAYACAAAACEA&#10;OP0h/9YAAACUAQAACwAAAAAAAAAAAAAAAAAvAQAAX3JlbHMvLnJlbHNQSwECLQAUAAYACAAAACEA&#10;xrzK8NgBAACcAwAADgAAAAAAAAAAAAAAAAAuAgAAZHJzL2Uyb0RvYy54bWxQSwECLQAUAAYACAAA&#10;ACEAqbTsa+EAAAAPAQAADwAAAAAAAAAAAAAAAAAyBAAAZHJzL2Rvd25yZXYueG1sUEsFBgAAAAAE&#10;AAQA8wAAAEAFAAAAAA==&#10;" fillcolor="#7e7e7e" stroked="f">
                <v:path arrowok="t"/>
                <w10:wrap type="topAndBottom" anchorx="page"/>
              </v:rect>
            </w:pict>
          </mc:Fallback>
        </mc:AlternateContent>
      </w:r>
      <w:bookmarkStart w:id="0" w:name="INSTRUCTOR_DETAILS"/>
      <w:bookmarkEnd w:id="0"/>
      <w:r w:rsidR="00CE1CB5">
        <w:rPr>
          <w:color w:val="00498D"/>
        </w:rPr>
        <w:t>INSTRUCTOR</w:t>
      </w:r>
      <w:r w:rsidR="00CE1CB5">
        <w:rPr>
          <w:color w:val="00498D"/>
          <w:spacing w:val="-10"/>
        </w:rPr>
        <w:t xml:space="preserve"> </w:t>
      </w:r>
      <w:r w:rsidR="00CE1CB5">
        <w:rPr>
          <w:color w:val="00498D"/>
        </w:rPr>
        <w:t>DETAILS</w:t>
      </w:r>
    </w:p>
    <w:p w:rsidR="001D44CD" w:rsidRDefault="00CE1CB5">
      <w:pPr>
        <w:spacing w:before="120"/>
        <w:ind w:left="145"/>
      </w:pPr>
      <w:r>
        <w:rPr>
          <w:color w:val="00498D"/>
        </w:rPr>
        <w:t>NAME:</w:t>
      </w:r>
      <w:r w:rsidR="00775895">
        <w:rPr>
          <w:color w:val="00498D"/>
        </w:rPr>
        <w:t xml:space="preserve">  Eva Silden, MA</w:t>
      </w:r>
      <w:r w:rsidR="00A35962">
        <w:rPr>
          <w:color w:val="00498D"/>
        </w:rPr>
        <w:t>, PhD Candidate</w:t>
      </w:r>
    </w:p>
    <w:p w:rsidR="001D44CD" w:rsidRDefault="00CE1CB5">
      <w:pPr>
        <w:spacing w:before="132"/>
        <w:ind w:left="145"/>
      </w:pPr>
      <w:r>
        <w:rPr>
          <w:color w:val="00498D"/>
        </w:rPr>
        <w:t>EMAIL:</w:t>
      </w:r>
      <w:r w:rsidR="00775895">
        <w:rPr>
          <w:color w:val="00498D"/>
        </w:rPr>
        <w:t xml:space="preserve"> silden@camosun.bc.ca</w:t>
      </w:r>
    </w:p>
    <w:p w:rsidR="001D44CD" w:rsidRDefault="00CE1CB5">
      <w:pPr>
        <w:spacing w:before="137"/>
        <w:ind w:left="145"/>
      </w:pPr>
      <w:r>
        <w:rPr>
          <w:color w:val="00498D"/>
        </w:rPr>
        <w:t>OFFICE:</w:t>
      </w:r>
      <w:r w:rsidR="00775895">
        <w:rPr>
          <w:color w:val="00498D"/>
        </w:rPr>
        <w:t xml:space="preserve"> </w:t>
      </w:r>
      <w:r w:rsidR="00A35962">
        <w:rPr>
          <w:color w:val="00498D"/>
        </w:rPr>
        <w:t xml:space="preserve"> Y200 </w:t>
      </w:r>
    </w:p>
    <w:p w:rsidR="00A35962" w:rsidRDefault="00CE1CB5" w:rsidP="00A35962">
      <w:pPr>
        <w:spacing w:before="137"/>
        <w:ind w:left="145"/>
      </w:pPr>
      <w:r>
        <w:rPr>
          <w:color w:val="00498D"/>
        </w:rPr>
        <w:t>HOURS:</w:t>
      </w:r>
      <w:r w:rsidR="00A35962">
        <w:rPr>
          <w:color w:val="00498D"/>
        </w:rPr>
        <w:t xml:space="preserve"> Mondays 11:30-12:20 and Tuesdays 12:30-1:20 or by appointment</w:t>
      </w:r>
    </w:p>
    <w:p w:rsidR="001D44CD" w:rsidRDefault="001D44CD">
      <w:pPr>
        <w:spacing w:before="131"/>
        <w:ind w:left="145"/>
      </w:pPr>
    </w:p>
    <w:p w:rsidR="001D44CD" w:rsidRDefault="00CE1CB5">
      <w:pPr>
        <w:spacing w:before="136" w:line="276" w:lineRule="auto"/>
        <w:ind w:left="145"/>
        <w:rPr>
          <w:i/>
        </w:rPr>
      </w:pPr>
      <w:r>
        <w:rPr>
          <w:i/>
          <w:color w:val="585858"/>
        </w:rPr>
        <w:t>As</w:t>
      </w:r>
      <w:r>
        <w:rPr>
          <w:i/>
          <w:color w:val="585858"/>
          <w:spacing w:val="-4"/>
        </w:rPr>
        <w:t xml:space="preserve"> </w:t>
      </w:r>
      <w:r>
        <w:rPr>
          <w:i/>
          <w:color w:val="585858"/>
        </w:rPr>
        <w:t>your</w:t>
      </w:r>
      <w:r>
        <w:rPr>
          <w:i/>
          <w:color w:val="585858"/>
          <w:spacing w:val="-3"/>
        </w:rPr>
        <w:t xml:space="preserve"> </w:t>
      </w:r>
      <w:r>
        <w:rPr>
          <w:i/>
          <w:color w:val="585858"/>
        </w:rPr>
        <w:t>course</w:t>
      </w:r>
      <w:r>
        <w:rPr>
          <w:i/>
          <w:color w:val="585858"/>
          <w:spacing w:val="-2"/>
        </w:rPr>
        <w:t xml:space="preserve"> </w:t>
      </w:r>
      <w:r>
        <w:rPr>
          <w:i/>
          <w:color w:val="585858"/>
        </w:rPr>
        <w:t>instructor,</w:t>
      </w:r>
      <w:r>
        <w:rPr>
          <w:i/>
          <w:color w:val="585858"/>
          <w:spacing w:val="-2"/>
        </w:rPr>
        <w:t xml:space="preserve"> </w:t>
      </w:r>
      <w:r>
        <w:rPr>
          <w:i/>
          <w:color w:val="585858"/>
        </w:rPr>
        <w:t>I</w:t>
      </w:r>
      <w:r>
        <w:rPr>
          <w:i/>
          <w:color w:val="585858"/>
          <w:spacing w:val="-2"/>
        </w:rPr>
        <w:t xml:space="preserve"> </w:t>
      </w:r>
      <w:r>
        <w:rPr>
          <w:i/>
          <w:color w:val="585858"/>
        </w:rPr>
        <w:t>endeavour</w:t>
      </w:r>
      <w:r>
        <w:rPr>
          <w:i/>
          <w:color w:val="585858"/>
          <w:spacing w:val="-3"/>
        </w:rPr>
        <w:t xml:space="preserve"> </w:t>
      </w:r>
      <w:r>
        <w:rPr>
          <w:i/>
          <w:color w:val="585858"/>
        </w:rPr>
        <w:t>to</w:t>
      </w:r>
      <w:r>
        <w:rPr>
          <w:i/>
          <w:color w:val="585858"/>
          <w:spacing w:val="-5"/>
        </w:rPr>
        <w:t xml:space="preserve"> </w:t>
      </w:r>
      <w:r>
        <w:rPr>
          <w:i/>
          <w:color w:val="585858"/>
        </w:rPr>
        <w:t>provide</w:t>
      </w:r>
      <w:r>
        <w:rPr>
          <w:i/>
          <w:color w:val="585858"/>
          <w:spacing w:val="-2"/>
        </w:rPr>
        <w:t xml:space="preserve"> </w:t>
      </w:r>
      <w:r>
        <w:rPr>
          <w:i/>
          <w:color w:val="585858"/>
        </w:rPr>
        <w:t>an inclusive</w:t>
      </w:r>
      <w:r>
        <w:rPr>
          <w:i/>
          <w:color w:val="585858"/>
          <w:spacing w:val="-3"/>
        </w:rPr>
        <w:t xml:space="preserve"> </w:t>
      </w:r>
      <w:r>
        <w:rPr>
          <w:i/>
          <w:color w:val="585858"/>
        </w:rPr>
        <w:t>learning</w:t>
      </w:r>
      <w:r>
        <w:rPr>
          <w:i/>
          <w:color w:val="585858"/>
          <w:spacing w:val="-4"/>
        </w:rPr>
        <w:t xml:space="preserve"> </w:t>
      </w:r>
      <w:r>
        <w:rPr>
          <w:i/>
          <w:color w:val="585858"/>
        </w:rPr>
        <w:t>environment.</w:t>
      </w:r>
      <w:r>
        <w:rPr>
          <w:i/>
          <w:color w:val="585858"/>
          <w:spacing w:val="-4"/>
        </w:rPr>
        <w:t xml:space="preserve"> </w:t>
      </w:r>
      <w:r>
        <w:rPr>
          <w:i/>
          <w:color w:val="585858"/>
        </w:rPr>
        <w:t>However,</w:t>
      </w:r>
      <w:r>
        <w:rPr>
          <w:i/>
          <w:color w:val="585858"/>
          <w:spacing w:val="-3"/>
        </w:rPr>
        <w:t xml:space="preserve"> </w:t>
      </w:r>
      <w:r>
        <w:rPr>
          <w:i/>
          <w:color w:val="585858"/>
        </w:rPr>
        <w:t>if</w:t>
      </w:r>
      <w:r>
        <w:rPr>
          <w:i/>
          <w:color w:val="585858"/>
          <w:spacing w:val="-4"/>
        </w:rPr>
        <w:t xml:space="preserve"> </w:t>
      </w:r>
      <w:r>
        <w:rPr>
          <w:i/>
          <w:color w:val="585858"/>
        </w:rPr>
        <w:t>you</w:t>
      </w:r>
      <w:r>
        <w:rPr>
          <w:i/>
          <w:color w:val="585858"/>
          <w:spacing w:val="-5"/>
        </w:rPr>
        <w:t xml:space="preserve"> </w:t>
      </w:r>
      <w:r>
        <w:rPr>
          <w:i/>
          <w:color w:val="585858"/>
        </w:rPr>
        <w:t>experience</w:t>
      </w:r>
      <w:r>
        <w:rPr>
          <w:i/>
          <w:color w:val="585858"/>
          <w:spacing w:val="-46"/>
        </w:rPr>
        <w:t xml:space="preserve"> </w:t>
      </w:r>
      <w:r>
        <w:rPr>
          <w:i/>
          <w:color w:val="585858"/>
        </w:rPr>
        <w:t>barriers to learning in this course, do not hesitate to discuss them with me. Camosun College is committed to</w:t>
      </w:r>
      <w:r>
        <w:rPr>
          <w:i/>
          <w:color w:val="585858"/>
          <w:spacing w:val="1"/>
        </w:rPr>
        <w:t xml:space="preserve"> </w:t>
      </w:r>
      <w:r>
        <w:rPr>
          <w:i/>
          <w:color w:val="585858"/>
        </w:rPr>
        <w:t>identifying</w:t>
      </w:r>
      <w:r>
        <w:rPr>
          <w:i/>
          <w:color w:val="585858"/>
          <w:spacing w:val="-3"/>
        </w:rPr>
        <w:t xml:space="preserve"> </w:t>
      </w:r>
      <w:r>
        <w:rPr>
          <w:i/>
          <w:color w:val="585858"/>
        </w:rPr>
        <w:t>and</w:t>
      </w:r>
      <w:r>
        <w:rPr>
          <w:i/>
          <w:color w:val="585858"/>
          <w:spacing w:val="-3"/>
        </w:rPr>
        <w:t xml:space="preserve"> </w:t>
      </w:r>
      <w:r>
        <w:rPr>
          <w:i/>
          <w:color w:val="585858"/>
        </w:rPr>
        <w:t>removing</w:t>
      </w:r>
      <w:r>
        <w:rPr>
          <w:i/>
          <w:color w:val="585858"/>
          <w:spacing w:val="-3"/>
        </w:rPr>
        <w:t xml:space="preserve"> </w:t>
      </w:r>
      <w:r>
        <w:rPr>
          <w:i/>
          <w:color w:val="585858"/>
        </w:rPr>
        <w:t>institutional and</w:t>
      </w:r>
      <w:r>
        <w:rPr>
          <w:i/>
          <w:color w:val="585858"/>
          <w:spacing w:val="-3"/>
        </w:rPr>
        <w:t xml:space="preserve"> </w:t>
      </w:r>
      <w:r>
        <w:rPr>
          <w:i/>
          <w:color w:val="585858"/>
        </w:rPr>
        <w:t>social</w:t>
      </w:r>
      <w:r>
        <w:rPr>
          <w:i/>
          <w:color w:val="585858"/>
          <w:spacing w:val="1"/>
        </w:rPr>
        <w:t xml:space="preserve"> </w:t>
      </w:r>
      <w:r>
        <w:rPr>
          <w:i/>
          <w:color w:val="585858"/>
        </w:rPr>
        <w:t>barriers</w:t>
      </w:r>
      <w:r>
        <w:rPr>
          <w:i/>
          <w:color w:val="585858"/>
          <w:spacing w:val="-1"/>
        </w:rPr>
        <w:t xml:space="preserve"> </w:t>
      </w:r>
      <w:r>
        <w:rPr>
          <w:i/>
          <w:color w:val="585858"/>
        </w:rPr>
        <w:t>that</w:t>
      </w:r>
      <w:r>
        <w:rPr>
          <w:i/>
          <w:color w:val="585858"/>
          <w:spacing w:val="-4"/>
        </w:rPr>
        <w:t xml:space="preserve"> </w:t>
      </w:r>
      <w:r>
        <w:rPr>
          <w:i/>
          <w:color w:val="585858"/>
        </w:rPr>
        <w:t>prevent</w:t>
      </w:r>
      <w:r>
        <w:rPr>
          <w:i/>
          <w:color w:val="585858"/>
          <w:spacing w:val="1"/>
        </w:rPr>
        <w:t xml:space="preserve"> </w:t>
      </w:r>
      <w:r>
        <w:rPr>
          <w:i/>
          <w:color w:val="585858"/>
        </w:rPr>
        <w:t>access</w:t>
      </w:r>
      <w:r>
        <w:rPr>
          <w:i/>
          <w:color w:val="585858"/>
          <w:spacing w:val="-1"/>
        </w:rPr>
        <w:t xml:space="preserve"> </w:t>
      </w:r>
      <w:r>
        <w:rPr>
          <w:i/>
          <w:color w:val="585858"/>
        </w:rPr>
        <w:t>and</w:t>
      </w:r>
      <w:r>
        <w:rPr>
          <w:i/>
          <w:color w:val="585858"/>
          <w:spacing w:val="-2"/>
        </w:rPr>
        <w:t xml:space="preserve"> </w:t>
      </w:r>
      <w:r>
        <w:rPr>
          <w:i/>
          <w:color w:val="585858"/>
        </w:rPr>
        <w:t>impede success.</w:t>
      </w:r>
    </w:p>
    <w:p w:rsidR="001D44CD" w:rsidRDefault="001D44CD">
      <w:pPr>
        <w:pStyle w:val="BodyText"/>
        <w:rPr>
          <w:i/>
        </w:rPr>
      </w:pPr>
    </w:p>
    <w:p w:rsidR="001D44CD" w:rsidRDefault="00A35962">
      <w:pPr>
        <w:spacing w:before="141"/>
        <w:ind w:left="130"/>
      </w:pPr>
      <w:r>
        <w:rPr>
          <w:noProof/>
          <w:lang w:val="en-CA" w:eastAsia="en-CA"/>
        </w:rPr>
        <mc:AlternateContent>
          <mc:Choice Requires="wps">
            <w:drawing>
              <wp:anchor distT="0" distB="0" distL="0" distR="0" simplePos="0" relativeHeight="487588864" behindDoc="1" locked="0" layoutInCell="1" allowOverlap="1" wp14:anchorId="581634FC">
                <wp:simplePos x="0" y="0"/>
                <wp:positionH relativeFrom="page">
                  <wp:posOffset>749935</wp:posOffset>
                </wp:positionH>
                <wp:positionV relativeFrom="paragraph">
                  <wp:posOffset>298450</wp:posOffset>
                </wp:positionV>
                <wp:extent cx="6266815" cy="6350"/>
                <wp:effectExtent l="0" t="0" r="0" b="635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815"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CA73E5" id="docshape5" o:spid="_x0000_s1026" style="position:absolute;margin-left:59.05pt;margin-top:23.5pt;width:493.4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rw2AEAAJwDAAAOAAAAZHJzL2Uyb0RvYy54bWysU2Fv0zAQ/Y7Ef7D8naYtbTeiphPaGEIa&#10;A2nwAxzHSSwcn7lzm5Zfz9ntugq+IRTJ8vnunt87v6xv9oMTO4NkwVdyNplKYbyGxvqukt+/3b+5&#10;loKi8o1y4E0lD4bkzeb1q/UYSjOHHlxjUDCIp3IMlexjDGVRkO7NoGgCwXhOtoCDihxiVzSoRkYf&#10;XDGfTlfFCNgEBG2I+PTumJSbjN+2RscvbUsmCldJ5hbzinmt01ps1qrsUIXe6hMN9Q8sBmU9X3qG&#10;ulNRiS3av6AGqxEI2jjRMBTQtlabrIHVzKZ/qHnqVTBZCw+HwnlM9P9g9ePuKXzFRJ3CA+gfxBMp&#10;xkDlOZMC4hpRj5+h4TdU2whZ7L7FIXWyDLHPMz2cZ2r2UWg+XM1Xq+vZUgrNudXbZR55ocrn3oAU&#10;PxoYRNpUEvnFMrbaPVBMXFT5XJJJgrPNvXUuB9jVtw7FTvHrXn1IX3pQbqHLMudTsYfUdkynkywy&#10;6UpeobKG5sAaEY4WYUvzpgf8JcXI9qgk/dwqNFK4T57n/262WCQ/5WCxvJpzgJeZ+jKjvGaoSkYp&#10;jtvbePTgNqDter5plkV7eM+zbW0W/sLqRJYtkMWd7Jo8dhnnqpefavMbAAD//wMAUEsDBBQABgAI&#10;AAAAIQC5TOWz4QAAAA8BAAAPAAAAZHJzL2Rvd25yZXYueG1sTE/BTsMwDL0j8Q+RkbixpMBY1TWd&#10;EAhxYENicODotV5b0ThVk3Xd3+Od4GL52c/P7+WryXVqpCG0ni0kMwOKuPRVy7WFr8+XmxRUiMgV&#10;dp7JwokCrIrLixyzyh/5g8ZtrJWIcMjQQhNjn2kdyoYchpnviWW394PDKHCodTXgUcRdp2+NedAO&#10;W5YPDfb01FD5sz04C2+0DrRZf7c0Lt7nJZrXU72/s/b6anpeSnlcgoo0xb8LOGcQ/1CIsZ0/cBVU&#10;JzhJE6FauF9IsDMhMXPpdjJJDegi1/9zFL8AAAD//wMAUEsBAi0AFAAGAAgAAAAhALaDOJL+AAAA&#10;4QEAABMAAAAAAAAAAAAAAAAAAAAAAFtDb250ZW50X1R5cGVzXS54bWxQSwECLQAUAAYACAAAACEA&#10;OP0h/9YAAACUAQAACwAAAAAAAAAAAAAAAAAvAQAAX3JlbHMvLnJlbHNQSwECLQAUAAYACAAAACEA&#10;xrzK8NgBAACcAwAADgAAAAAAAAAAAAAAAAAuAgAAZHJzL2Uyb0RvYy54bWxQSwECLQAUAAYACAAA&#10;ACEAuUzls+EAAAAPAQAADwAAAAAAAAAAAAAAAAAyBAAAZHJzL2Rvd25yZXYueG1sUEsFBgAAAAAE&#10;AAQA8wAAAEAFAAAAAA==&#10;" fillcolor="#7e7e7e" stroked="f">
                <v:path arrowok="t"/>
                <w10:wrap type="topAndBottom" anchorx="page"/>
              </v:rect>
            </w:pict>
          </mc:Fallback>
        </mc:AlternateContent>
      </w:r>
      <w:bookmarkStart w:id="1" w:name="CALENDAR_DESCRIPTION"/>
      <w:bookmarkEnd w:id="1"/>
      <w:r w:rsidR="00CE1CB5">
        <w:rPr>
          <w:color w:val="00498D"/>
        </w:rPr>
        <w:t>CALENDAR</w:t>
      </w:r>
      <w:r w:rsidR="00CE1CB5">
        <w:rPr>
          <w:color w:val="00498D"/>
          <w:spacing w:val="-6"/>
        </w:rPr>
        <w:t xml:space="preserve"> </w:t>
      </w:r>
      <w:r w:rsidR="00CE1CB5">
        <w:rPr>
          <w:color w:val="00498D"/>
        </w:rPr>
        <w:t>DESCRIPTION</w:t>
      </w:r>
    </w:p>
    <w:p w:rsidR="001D44CD" w:rsidRDefault="00CE1CB5">
      <w:pPr>
        <w:pStyle w:val="BodyText"/>
        <w:spacing w:before="120" w:line="278" w:lineRule="auto"/>
        <w:ind w:left="145" w:right="477"/>
      </w:pPr>
      <w:r>
        <w:t>Women</w:t>
      </w:r>
      <w:r>
        <w:rPr>
          <w:spacing w:val="-3"/>
        </w:rPr>
        <w:t xml:space="preserve"> </w:t>
      </w:r>
      <w:r>
        <w:t>in</w:t>
      </w:r>
      <w:r>
        <w:rPr>
          <w:spacing w:val="-7"/>
        </w:rPr>
        <w:t xml:space="preserve"> </w:t>
      </w:r>
      <w:r>
        <w:t>crime,</w:t>
      </w:r>
      <w:r>
        <w:rPr>
          <w:spacing w:val="-2"/>
        </w:rPr>
        <w:t xml:space="preserve"> </w:t>
      </w:r>
      <w:r>
        <w:t>explanations</w:t>
      </w:r>
      <w:r>
        <w:rPr>
          <w:spacing w:val="-3"/>
        </w:rPr>
        <w:t xml:space="preserve"> </w:t>
      </w:r>
      <w:r>
        <w:t>of</w:t>
      </w:r>
      <w:r>
        <w:rPr>
          <w:spacing w:val="-3"/>
        </w:rPr>
        <w:t xml:space="preserve"> </w:t>
      </w:r>
      <w:r>
        <w:t>female</w:t>
      </w:r>
      <w:r>
        <w:rPr>
          <w:spacing w:val="-2"/>
        </w:rPr>
        <w:t xml:space="preserve"> </w:t>
      </w:r>
      <w:r>
        <w:t>criminality,</w:t>
      </w:r>
      <w:r>
        <w:rPr>
          <w:spacing w:val="-3"/>
        </w:rPr>
        <w:t xml:space="preserve"> </w:t>
      </w:r>
      <w:r>
        <w:t>and</w:t>
      </w:r>
      <w:r>
        <w:rPr>
          <w:spacing w:val="-2"/>
        </w:rPr>
        <w:t xml:space="preserve"> </w:t>
      </w:r>
      <w:r>
        <w:t>the</w:t>
      </w:r>
      <w:r>
        <w:rPr>
          <w:spacing w:val="-2"/>
        </w:rPr>
        <w:t xml:space="preserve"> </w:t>
      </w:r>
      <w:r>
        <w:t>response</w:t>
      </w:r>
      <w:r>
        <w:rPr>
          <w:spacing w:val="-2"/>
        </w:rPr>
        <w:t xml:space="preserve"> </w:t>
      </w:r>
      <w:r>
        <w:t>to</w:t>
      </w:r>
      <w:r>
        <w:rPr>
          <w:spacing w:val="-3"/>
        </w:rPr>
        <w:t xml:space="preserve"> </w:t>
      </w:r>
      <w:r>
        <w:t>female</w:t>
      </w:r>
      <w:r>
        <w:rPr>
          <w:spacing w:val="-2"/>
        </w:rPr>
        <w:t xml:space="preserve"> </w:t>
      </w:r>
      <w:r>
        <w:t>offenders</w:t>
      </w:r>
      <w:r>
        <w:rPr>
          <w:spacing w:val="-3"/>
        </w:rPr>
        <w:t xml:space="preserve"> </w:t>
      </w:r>
      <w:r>
        <w:t>are</w:t>
      </w:r>
      <w:r>
        <w:rPr>
          <w:spacing w:val="-1"/>
        </w:rPr>
        <w:t xml:space="preserve"> </w:t>
      </w:r>
      <w:r>
        <w:t>examined.</w:t>
      </w:r>
      <w:r>
        <w:rPr>
          <w:spacing w:val="-47"/>
        </w:rPr>
        <w:t xml:space="preserve"> </w:t>
      </w:r>
      <w:r>
        <w:t>Particular attention is given to feminist theories, the defining and processing of women offenders, the</w:t>
      </w:r>
      <w:r>
        <w:rPr>
          <w:spacing w:val="1"/>
        </w:rPr>
        <w:t xml:space="preserve"> </w:t>
      </w:r>
      <w:r>
        <w:t>victimization</w:t>
      </w:r>
      <w:r>
        <w:rPr>
          <w:spacing w:val="-1"/>
        </w:rPr>
        <w:t xml:space="preserve"> </w:t>
      </w:r>
      <w:r>
        <w:t>of</w:t>
      </w:r>
      <w:r>
        <w:rPr>
          <w:spacing w:val="-2"/>
        </w:rPr>
        <w:t xml:space="preserve"> </w:t>
      </w:r>
      <w:r>
        <w:t>women, and</w:t>
      </w:r>
      <w:r>
        <w:rPr>
          <w:spacing w:val="-1"/>
        </w:rPr>
        <w:t xml:space="preserve"> </w:t>
      </w:r>
      <w:r>
        <w:t>their</w:t>
      </w:r>
      <w:r>
        <w:rPr>
          <w:spacing w:val="-1"/>
        </w:rPr>
        <w:t xml:space="preserve"> </w:t>
      </w:r>
      <w:r>
        <w:t>increasing</w:t>
      </w:r>
      <w:r>
        <w:rPr>
          <w:spacing w:val="1"/>
        </w:rPr>
        <w:t xml:space="preserve"> </w:t>
      </w:r>
      <w:r>
        <w:t>role as</w:t>
      </w:r>
      <w:r>
        <w:rPr>
          <w:spacing w:val="-5"/>
        </w:rPr>
        <w:t xml:space="preserve"> </w:t>
      </w:r>
      <w:r>
        <w:t>criminal justice professionals.</w:t>
      </w:r>
    </w:p>
    <w:p w:rsidR="001D44CD" w:rsidRDefault="001D44CD">
      <w:pPr>
        <w:pStyle w:val="BodyText"/>
      </w:pPr>
    </w:p>
    <w:p w:rsidR="001D44CD" w:rsidRDefault="00CE1CB5">
      <w:pPr>
        <w:spacing w:before="194"/>
        <w:ind w:left="145"/>
      </w:pPr>
      <w:r>
        <w:rPr>
          <w:color w:val="00498D"/>
        </w:rPr>
        <w:t>PREREQUISITE(S):</w:t>
      </w:r>
    </w:p>
    <w:p w:rsidR="001D44CD" w:rsidRDefault="00CE1CB5">
      <w:pPr>
        <w:pStyle w:val="BodyText"/>
        <w:spacing w:before="42"/>
        <w:ind w:left="145"/>
      </w:pPr>
      <w:r>
        <w:t>One</w:t>
      </w:r>
      <w:r>
        <w:rPr>
          <w:spacing w:val="-1"/>
        </w:rPr>
        <w:t xml:space="preserve"> </w:t>
      </w:r>
      <w:r>
        <w:t>of:</w:t>
      </w:r>
    </w:p>
    <w:p w:rsidR="001D44CD" w:rsidRDefault="00CE1CB5">
      <w:pPr>
        <w:pStyle w:val="ListParagraph"/>
        <w:numPr>
          <w:ilvl w:val="0"/>
          <w:numId w:val="2"/>
        </w:numPr>
        <w:tabs>
          <w:tab w:val="left" w:pos="306"/>
        </w:tabs>
        <w:ind w:hanging="161"/>
      </w:pPr>
      <w:r>
        <w:t>C in</w:t>
      </w:r>
      <w:r>
        <w:rPr>
          <w:spacing w:val="-1"/>
        </w:rPr>
        <w:t xml:space="preserve"> </w:t>
      </w:r>
      <w:r>
        <w:t>any</w:t>
      </w:r>
      <w:r>
        <w:rPr>
          <w:spacing w:val="-3"/>
        </w:rPr>
        <w:t xml:space="preserve"> </w:t>
      </w:r>
      <w:r>
        <w:t>100</w:t>
      </w:r>
      <w:r>
        <w:rPr>
          <w:spacing w:val="-3"/>
        </w:rPr>
        <w:t xml:space="preserve"> </w:t>
      </w:r>
      <w:r>
        <w:t>level Criminology</w:t>
      </w:r>
      <w:r>
        <w:rPr>
          <w:spacing w:val="-3"/>
        </w:rPr>
        <w:t xml:space="preserve"> </w:t>
      </w:r>
      <w:r>
        <w:t>course</w:t>
      </w:r>
    </w:p>
    <w:p w:rsidR="001D44CD" w:rsidRDefault="001D44CD">
      <w:pPr>
        <w:pStyle w:val="BodyText"/>
        <w:spacing w:before="5"/>
        <w:rPr>
          <w:sz w:val="28"/>
        </w:rPr>
      </w:pPr>
    </w:p>
    <w:p w:rsidR="001D44CD" w:rsidRDefault="00CE1CB5">
      <w:pPr>
        <w:pStyle w:val="BodyText"/>
        <w:ind w:left="145"/>
      </w:pPr>
      <w:r>
        <w:t>And</w:t>
      </w:r>
      <w:r>
        <w:rPr>
          <w:spacing w:val="-1"/>
        </w:rPr>
        <w:t xml:space="preserve"> </w:t>
      </w:r>
      <w:r>
        <w:t>one of:</w:t>
      </w:r>
    </w:p>
    <w:p w:rsidR="001D44CD" w:rsidRDefault="00CE1CB5">
      <w:pPr>
        <w:pStyle w:val="ListParagraph"/>
        <w:numPr>
          <w:ilvl w:val="0"/>
          <w:numId w:val="2"/>
        </w:numPr>
        <w:tabs>
          <w:tab w:val="left" w:pos="306"/>
        </w:tabs>
        <w:spacing w:before="42"/>
        <w:ind w:hanging="161"/>
      </w:pPr>
      <w:r>
        <w:t>C in</w:t>
      </w:r>
      <w:r>
        <w:rPr>
          <w:spacing w:val="-4"/>
        </w:rPr>
        <w:t xml:space="preserve"> </w:t>
      </w:r>
      <w:r>
        <w:t>ENGL</w:t>
      </w:r>
      <w:r>
        <w:rPr>
          <w:spacing w:val="-3"/>
        </w:rPr>
        <w:t xml:space="preserve"> </w:t>
      </w:r>
      <w:r>
        <w:t>151</w:t>
      </w:r>
    </w:p>
    <w:p w:rsidR="001D44CD" w:rsidRDefault="00CE1CB5">
      <w:pPr>
        <w:pStyle w:val="ListParagraph"/>
        <w:numPr>
          <w:ilvl w:val="0"/>
          <w:numId w:val="2"/>
        </w:numPr>
        <w:tabs>
          <w:tab w:val="left" w:pos="306"/>
        </w:tabs>
        <w:ind w:hanging="161"/>
      </w:pPr>
      <w:r>
        <w:t>C in</w:t>
      </w:r>
      <w:r>
        <w:rPr>
          <w:spacing w:val="-4"/>
        </w:rPr>
        <w:t xml:space="preserve"> </w:t>
      </w:r>
      <w:r>
        <w:t>ENGL</w:t>
      </w:r>
      <w:r>
        <w:rPr>
          <w:spacing w:val="-3"/>
        </w:rPr>
        <w:t xml:space="preserve"> </w:t>
      </w:r>
      <w:r>
        <w:t>161</w:t>
      </w:r>
    </w:p>
    <w:p w:rsidR="001D44CD" w:rsidRDefault="00CE1CB5">
      <w:pPr>
        <w:pStyle w:val="ListParagraph"/>
        <w:numPr>
          <w:ilvl w:val="0"/>
          <w:numId w:val="2"/>
        </w:numPr>
        <w:tabs>
          <w:tab w:val="left" w:pos="306"/>
        </w:tabs>
        <w:spacing w:before="37"/>
        <w:ind w:hanging="161"/>
      </w:pPr>
      <w:r>
        <w:t>C in</w:t>
      </w:r>
      <w:r>
        <w:rPr>
          <w:spacing w:val="-4"/>
        </w:rPr>
        <w:t xml:space="preserve"> </w:t>
      </w:r>
      <w:r>
        <w:t>ENGL</w:t>
      </w:r>
      <w:r>
        <w:rPr>
          <w:spacing w:val="-3"/>
        </w:rPr>
        <w:t xml:space="preserve"> </w:t>
      </w:r>
      <w:r>
        <w:t>163</w:t>
      </w:r>
    </w:p>
    <w:p w:rsidR="001D44CD" w:rsidRDefault="00CE1CB5">
      <w:pPr>
        <w:pStyle w:val="ListParagraph"/>
        <w:numPr>
          <w:ilvl w:val="0"/>
          <w:numId w:val="2"/>
        </w:numPr>
        <w:tabs>
          <w:tab w:val="left" w:pos="306"/>
        </w:tabs>
        <w:ind w:hanging="161"/>
      </w:pPr>
      <w:r>
        <w:t>C in</w:t>
      </w:r>
      <w:r>
        <w:rPr>
          <w:spacing w:val="-4"/>
        </w:rPr>
        <w:t xml:space="preserve"> </w:t>
      </w:r>
      <w:r>
        <w:t>ENGL</w:t>
      </w:r>
      <w:r>
        <w:rPr>
          <w:spacing w:val="-3"/>
        </w:rPr>
        <w:t xml:space="preserve"> </w:t>
      </w:r>
      <w:r>
        <w:t>164</w:t>
      </w:r>
    </w:p>
    <w:p w:rsidR="001D44CD" w:rsidRDefault="00555324" w:rsidP="00555324">
      <w:pPr>
        <w:spacing w:before="42"/>
        <w:ind w:left="145"/>
        <w:sectPr w:rsidR="001D44CD">
          <w:type w:val="continuous"/>
          <w:pgSz w:w="12240" w:h="15840"/>
          <w:pgMar w:top="760" w:right="800" w:bottom="580" w:left="1080" w:header="0" w:footer="385" w:gutter="0"/>
          <w:cols w:space="720"/>
        </w:sectPr>
      </w:pPr>
      <w:r>
        <w:rPr>
          <w:color w:val="00498D"/>
        </w:rPr>
        <w:lastRenderedPageBreak/>
        <w:t>CO-REQUISITE</w:t>
      </w:r>
    </w:p>
    <w:p w:rsidR="001D44CD" w:rsidRDefault="00CE1CB5" w:rsidP="00555324">
      <w:pPr>
        <w:pStyle w:val="BodyText"/>
        <w:spacing w:before="41" w:line="276" w:lineRule="auto"/>
        <w:ind w:right="8899"/>
      </w:pPr>
      <w:r>
        <w:lastRenderedPageBreak/>
        <w:t>Not Applicable</w:t>
      </w:r>
      <w:r>
        <w:rPr>
          <w:spacing w:val="-47"/>
        </w:rPr>
        <w:t xml:space="preserve"> </w:t>
      </w:r>
      <w:r>
        <w:rPr>
          <w:color w:val="00498D"/>
        </w:rPr>
        <w:t>EXCLUSION(S):</w:t>
      </w:r>
    </w:p>
    <w:p w:rsidR="001D44CD" w:rsidRDefault="00CE1CB5">
      <w:pPr>
        <w:pStyle w:val="BodyText"/>
        <w:spacing w:before="2"/>
        <w:ind w:left="145"/>
      </w:pPr>
      <w:r>
        <w:t>Not</w:t>
      </w:r>
      <w:r>
        <w:rPr>
          <w:spacing w:val="-4"/>
        </w:rPr>
        <w:t xml:space="preserve"> </w:t>
      </w:r>
      <w:r>
        <w:t>Applicable</w:t>
      </w:r>
    </w:p>
    <w:p w:rsidR="001D44CD" w:rsidRDefault="001D44CD">
      <w:pPr>
        <w:pStyle w:val="BodyText"/>
      </w:pPr>
    </w:p>
    <w:p w:rsidR="001D44CD" w:rsidRDefault="001D44CD">
      <w:pPr>
        <w:pStyle w:val="BodyText"/>
      </w:pPr>
    </w:p>
    <w:p w:rsidR="001D44CD" w:rsidRDefault="001D44CD">
      <w:pPr>
        <w:pStyle w:val="BodyText"/>
        <w:spacing w:before="6"/>
        <w:rPr>
          <w:sz w:val="29"/>
        </w:rPr>
      </w:pPr>
    </w:p>
    <w:p w:rsidR="001D44CD" w:rsidRDefault="00A35962">
      <w:pPr>
        <w:ind w:left="145"/>
      </w:pPr>
      <w:r>
        <w:rPr>
          <w:noProof/>
          <w:lang w:val="en-CA" w:eastAsia="en-CA"/>
        </w:rPr>
        <mc:AlternateContent>
          <mc:Choice Requires="wps">
            <w:drawing>
              <wp:anchor distT="0" distB="0" distL="0" distR="0" simplePos="0" relativeHeight="487589376" behindDoc="1" locked="0" layoutInCell="1" allowOverlap="1" wp14:anchorId="594388C6">
                <wp:simplePos x="0" y="0"/>
                <wp:positionH relativeFrom="page">
                  <wp:posOffset>759460</wp:posOffset>
                </wp:positionH>
                <wp:positionV relativeFrom="paragraph">
                  <wp:posOffset>208915</wp:posOffset>
                </wp:positionV>
                <wp:extent cx="6257290" cy="6350"/>
                <wp:effectExtent l="0" t="0" r="3810" b="635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6F0E07" id="docshape6" o:spid="_x0000_s1026" style="position:absolute;margin-left:59.8pt;margin-top:16.45pt;width:492.7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81wEAAJwDAAAOAAAAZHJzL2Uyb0RvYy54bWysU2Fv0zAQ/Y7Ef7D8naYtXceiphPaGEIa&#10;A2nwAxzHaSwcn7lzm5Zfz9npuop9m1Aky+e7e773/LK63vdO7AySBV/J2WQqhfEaGus3lfz54+7d&#10;BykoKt8oB95U8mBIXq/fvlkNoTRz6MA1BgWDeCqHUMkuxlAWBenO9IomEIznZAvYq8ghbooG1cDo&#10;vSvm0+myGACbgKANEZ/ejkm5zvhta3T81rZkonCV5NliXjGvdVqL9UqVG1Shs/o4hnrFFL2yni89&#10;Qd2qqMQW7Quo3moEgjZONPQFtK3VJnNgNrPpP2weOxVM5sLiUDjJRP8PVj/sHsN3TKNTuAf9i1iR&#10;YghUnjIpIK4R9fAVGn5DtY2Qye5b7FMn0xD7rOnhpKnZR6H5cDm/uJxfsfSac8v3F1nyQpVPvQEp&#10;fjbQi7SpJPKLZWy1u6eYZlHlU0keEpxt7qxzOcBNfeNQ7BS/7uWn9KUH5RY6L3M+FXtIbWM6nWSS&#10;iVfyCpU1NAfmiDBahC3Nmw7wjxQD26OS9Hur0EjhvnjW/2q2WCQ/5WDBFDnA80x9nlFeM1QloxTj&#10;9iaOHtwGtJuOb5pl0h4+sratzcSfpzoOyxbI5I52TR47j3PV80+1/gsAAP//AwBQSwMEFAAGAAgA&#10;AAAhAGcMWi3iAAAADwEAAA8AAABkcnMvZG93bnJldi54bWxMT01PwzAMvSPxHyIjcWNJV23QrumE&#10;QIgDGxKDA8es8dqKxqmarOv+Pd4JLpae/fw+ivXkOjHiEFpPGpKZAoFUedtSreHr8+XuAUSIhqzp&#10;PKGGMwZYl9dXhcmtP9EHjrtYCxahkBsNTYx9LmWoGnQmzHyPxLeDH5yJDIda2sGcWNx1cq7UUjrT&#10;Ejs0psenBquf3dFpeMNNwO3mu8Xx/n1RGfV6rg+p1rc30/OKx+MKRMQp/n3ApQPnh5KD7f2RbBAd&#10;4yRbMlVDOs9AXAiJWnDFPW/SDGRZyP89yl8AAAD//wMAUEsBAi0AFAAGAAgAAAAhALaDOJL+AAAA&#10;4QEAABMAAAAAAAAAAAAAAAAAAAAAAFtDb250ZW50X1R5cGVzXS54bWxQSwECLQAUAAYACAAAACEA&#10;OP0h/9YAAACUAQAACwAAAAAAAAAAAAAAAAAvAQAAX3JlbHMvLnJlbHNQSwECLQAUAAYACAAAACEA&#10;qw1bvNcBAACcAwAADgAAAAAAAAAAAAAAAAAuAgAAZHJzL2Uyb0RvYy54bWxQSwECLQAUAAYACAAA&#10;ACEAZwxaLeIAAAAPAQAADwAAAAAAAAAAAAAAAAAxBAAAZHJzL2Rvd25yZXYueG1sUEsFBgAAAAAE&#10;AAQA8wAAAEAFAAAAAA==&#10;" fillcolor="#7e7e7e" stroked="f">
                <v:path arrowok="t"/>
                <w10:wrap type="topAndBottom" anchorx="page"/>
              </v:rect>
            </w:pict>
          </mc:Fallback>
        </mc:AlternateContent>
      </w:r>
      <w:bookmarkStart w:id="2" w:name="COURSE_LEARNING_OUTCOMES_/_OBJECTIVES"/>
      <w:bookmarkEnd w:id="2"/>
      <w:r w:rsidR="00CE1CB5">
        <w:rPr>
          <w:color w:val="00498D"/>
        </w:rPr>
        <w:t>COURSE LEARNING</w:t>
      </w:r>
      <w:r w:rsidR="00CE1CB5">
        <w:rPr>
          <w:color w:val="00498D"/>
          <w:spacing w:val="-7"/>
        </w:rPr>
        <w:t xml:space="preserve"> </w:t>
      </w:r>
      <w:r w:rsidR="00CE1CB5">
        <w:rPr>
          <w:color w:val="00498D"/>
        </w:rPr>
        <w:t>OUTCOMES</w:t>
      </w:r>
      <w:r w:rsidR="00CE1CB5">
        <w:rPr>
          <w:color w:val="00498D"/>
          <w:spacing w:val="-2"/>
        </w:rPr>
        <w:t xml:space="preserve"> </w:t>
      </w:r>
      <w:r w:rsidR="00CE1CB5">
        <w:rPr>
          <w:color w:val="00498D"/>
        </w:rPr>
        <w:t>/</w:t>
      </w:r>
      <w:r w:rsidR="00CE1CB5">
        <w:rPr>
          <w:color w:val="00498D"/>
          <w:spacing w:val="-7"/>
        </w:rPr>
        <w:t xml:space="preserve"> </w:t>
      </w:r>
      <w:r w:rsidR="00CE1CB5">
        <w:rPr>
          <w:color w:val="00498D"/>
        </w:rPr>
        <w:t>OBJECTIVES</w:t>
      </w:r>
    </w:p>
    <w:p w:rsidR="001D44CD" w:rsidRDefault="00CE1CB5">
      <w:pPr>
        <w:pStyle w:val="BodyText"/>
        <w:spacing w:before="120"/>
        <w:ind w:left="145"/>
      </w:pPr>
      <w:r>
        <w:t>Upon</w:t>
      </w:r>
      <w:r>
        <w:rPr>
          <w:spacing w:val="-2"/>
        </w:rPr>
        <w:t xml:space="preserve"> </w:t>
      </w:r>
      <w:r>
        <w:t>completion</w:t>
      </w:r>
      <w:r>
        <w:rPr>
          <w:spacing w:val="-2"/>
        </w:rPr>
        <w:t xml:space="preserve"> </w:t>
      </w:r>
      <w:r>
        <w:t>of</w:t>
      </w:r>
      <w:r>
        <w:rPr>
          <w:spacing w:val="-3"/>
        </w:rPr>
        <w:t xml:space="preserve"> </w:t>
      </w:r>
      <w:r>
        <w:t>this</w:t>
      </w:r>
      <w:r>
        <w:rPr>
          <w:spacing w:val="-2"/>
        </w:rPr>
        <w:t xml:space="preserve"> </w:t>
      </w:r>
      <w:r>
        <w:t>course student</w:t>
      </w:r>
      <w:r w:rsidR="006534F5">
        <w:t>s</w:t>
      </w:r>
      <w:bookmarkStart w:id="3" w:name="_GoBack"/>
      <w:bookmarkEnd w:id="3"/>
      <w:r>
        <w:rPr>
          <w:spacing w:val="-4"/>
        </w:rPr>
        <w:t xml:space="preserve"> </w:t>
      </w:r>
      <w:r>
        <w:t>will</w:t>
      </w:r>
      <w:r>
        <w:rPr>
          <w:spacing w:val="-1"/>
        </w:rPr>
        <w:t xml:space="preserve"> </w:t>
      </w:r>
      <w:r>
        <w:t>be</w:t>
      </w:r>
      <w:r>
        <w:rPr>
          <w:spacing w:val="-1"/>
        </w:rPr>
        <w:t xml:space="preserve"> </w:t>
      </w:r>
      <w:r>
        <w:t>able</w:t>
      </w:r>
      <w:r>
        <w:rPr>
          <w:spacing w:val="-1"/>
        </w:rPr>
        <w:t xml:space="preserve"> </w:t>
      </w:r>
      <w:r>
        <w:t>to:</w:t>
      </w:r>
    </w:p>
    <w:p w:rsidR="001D44CD" w:rsidRDefault="001D44CD">
      <w:pPr>
        <w:pStyle w:val="BodyText"/>
        <w:spacing w:before="5"/>
        <w:rPr>
          <w:sz w:val="28"/>
        </w:rPr>
      </w:pPr>
    </w:p>
    <w:p w:rsidR="001D44CD" w:rsidRDefault="00CE1CB5">
      <w:pPr>
        <w:pStyle w:val="ListParagraph"/>
        <w:numPr>
          <w:ilvl w:val="0"/>
          <w:numId w:val="1"/>
        </w:numPr>
        <w:tabs>
          <w:tab w:val="left" w:pos="360"/>
        </w:tabs>
        <w:spacing w:before="0" w:line="278" w:lineRule="auto"/>
        <w:ind w:right="1262" w:firstLine="0"/>
      </w:pPr>
      <w:r>
        <w:t>Communicate</w:t>
      </w:r>
      <w:r>
        <w:rPr>
          <w:spacing w:val="-2"/>
        </w:rPr>
        <w:t xml:space="preserve"> </w:t>
      </w:r>
      <w:r>
        <w:t>understanding of</w:t>
      </w:r>
      <w:r>
        <w:rPr>
          <w:spacing w:val="-4"/>
        </w:rPr>
        <w:t xml:space="preserve"> </w:t>
      </w:r>
      <w:r>
        <w:t>the</w:t>
      </w:r>
      <w:r>
        <w:rPr>
          <w:spacing w:val="-5"/>
        </w:rPr>
        <w:t xml:space="preserve"> </w:t>
      </w:r>
      <w:r>
        <w:t>extent</w:t>
      </w:r>
      <w:r>
        <w:rPr>
          <w:spacing w:val="-4"/>
        </w:rPr>
        <w:t xml:space="preserve"> </w:t>
      </w:r>
      <w:r>
        <w:t>and</w:t>
      </w:r>
      <w:r>
        <w:rPr>
          <w:spacing w:val="-2"/>
        </w:rPr>
        <w:t xml:space="preserve"> </w:t>
      </w:r>
      <w:r>
        <w:t>nature</w:t>
      </w:r>
      <w:r>
        <w:rPr>
          <w:spacing w:val="-6"/>
        </w:rPr>
        <w:t xml:space="preserve"> </w:t>
      </w:r>
      <w:r>
        <w:t>of</w:t>
      </w:r>
      <w:r>
        <w:rPr>
          <w:spacing w:val="-4"/>
        </w:rPr>
        <w:t xml:space="preserve"> </w:t>
      </w:r>
      <w:r>
        <w:t>women’s</w:t>
      </w:r>
      <w:r>
        <w:rPr>
          <w:spacing w:val="-2"/>
        </w:rPr>
        <w:t xml:space="preserve"> </w:t>
      </w:r>
      <w:r>
        <w:t>criminal</w:t>
      </w:r>
      <w:r>
        <w:rPr>
          <w:spacing w:val="-1"/>
        </w:rPr>
        <w:t xml:space="preserve"> </w:t>
      </w:r>
      <w:r>
        <w:t>involvement</w:t>
      </w:r>
      <w:r>
        <w:rPr>
          <w:spacing w:val="-5"/>
        </w:rPr>
        <w:t xml:space="preserve"> </w:t>
      </w:r>
      <w:r>
        <w:t>in</w:t>
      </w:r>
      <w:r>
        <w:rPr>
          <w:spacing w:val="-2"/>
        </w:rPr>
        <w:t xml:space="preserve"> </w:t>
      </w:r>
      <w:r>
        <w:t>Canada,</w:t>
      </w:r>
      <w:r>
        <w:rPr>
          <w:spacing w:val="-47"/>
        </w:rPr>
        <w:t xml:space="preserve"> </w:t>
      </w:r>
      <w:r>
        <w:t>women’s</w:t>
      </w:r>
      <w:r>
        <w:rPr>
          <w:spacing w:val="-2"/>
        </w:rPr>
        <w:t xml:space="preserve"> </w:t>
      </w:r>
      <w:r>
        <w:t>victimization</w:t>
      </w:r>
      <w:r>
        <w:rPr>
          <w:spacing w:val="-1"/>
        </w:rPr>
        <w:t xml:space="preserve"> </w:t>
      </w:r>
      <w:r>
        <w:t>experiences,</w:t>
      </w:r>
      <w:r>
        <w:rPr>
          <w:spacing w:val="-5"/>
        </w:rPr>
        <w:t xml:space="preserve"> </w:t>
      </w:r>
      <w:r>
        <w:t>and</w:t>
      </w:r>
      <w:r>
        <w:rPr>
          <w:spacing w:val="-1"/>
        </w:rPr>
        <w:t xml:space="preserve"> </w:t>
      </w:r>
      <w:r>
        <w:t>their</w:t>
      </w:r>
      <w:r>
        <w:rPr>
          <w:spacing w:val="-2"/>
        </w:rPr>
        <w:t xml:space="preserve"> </w:t>
      </w:r>
      <w:r>
        <w:t>participation</w:t>
      </w:r>
      <w:r>
        <w:rPr>
          <w:spacing w:val="-1"/>
        </w:rPr>
        <w:t xml:space="preserve"> </w:t>
      </w:r>
      <w:r>
        <w:t>in</w:t>
      </w:r>
      <w:r>
        <w:rPr>
          <w:spacing w:val="-1"/>
        </w:rPr>
        <w:t xml:space="preserve"> </w:t>
      </w:r>
      <w:r>
        <w:t>criminal justice professions.</w:t>
      </w:r>
    </w:p>
    <w:p w:rsidR="001D44CD" w:rsidRDefault="00CE1CB5">
      <w:pPr>
        <w:pStyle w:val="ListParagraph"/>
        <w:numPr>
          <w:ilvl w:val="0"/>
          <w:numId w:val="1"/>
        </w:numPr>
        <w:tabs>
          <w:tab w:val="left" w:pos="360"/>
        </w:tabs>
        <w:spacing w:before="0" w:line="266" w:lineRule="exact"/>
        <w:ind w:left="360"/>
      </w:pPr>
      <w:r>
        <w:t>Describe,</w:t>
      </w:r>
      <w:r>
        <w:rPr>
          <w:spacing w:val="-4"/>
        </w:rPr>
        <w:t xml:space="preserve"> </w:t>
      </w:r>
      <w:r>
        <w:t>analyze</w:t>
      </w:r>
      <w:r>
        <w:rPr>
          <w:spacing w:val="-2"/>
        </w:rPr>
        <w:t xml:space="preserve"> </w:t>
      </w:r>
      <w:r>
        <w:t>and</w:t>
      </w:r>
      <w:r>
        <w:rPr>
          <w:spacing w:val="-3"/>
        </w:rPr>
        <w:t xml:space="preserve"> </w:t>
      </w:r>
      <w:r>
        <w:t>evaluate</w:t>
      </w:r>
      <w:r>
        <w:rPr>
          <w:spacing w:val="-2"/>
        </w:rPr>
        <w:t xml:space="preserve"> </w:t>
      </w:r>
      <w:r>
        <w:t>historical</w:t>
      </w:r>
      <w:r>
        <w:rPr>
          <w:spacing w:val="-2"/>
        </w:rPr>
        <w:t xml:space="preserve"> </w:t>
      </w:r>
      <w:r>
        <w:t>and</w:t>
      </w:r>
      <w:r>
        <w:rPr>
          <w:spacing w:val="-7"/>
        </w:rPr>
        <w:t xml:space="preserve"> </w:t>
      </w:r>
      <w:r>
        <w:t>contemporary</w:t>
      </w:r>
      <w:r>
        <w:rPr>
          <w:spacing w:val="-5"/>
        </w:rPr>
        <w:t xml:space="preserve"> </w:t>
      </w:r>
      <w:r>
        <w:t>explanations</w:t>
      </w:r>
      <w:r>
        <w:rPr>
          <w:spacing w:val="-3"/>
        </w:rPr>
        <w:t xml:space="preserve"> </w:t>
      </w:r>
      <w:r>
        <w:t>of</w:t>
      </w:r>
      <w:r>
        <w:rPr>
          <w:spacing w:val="-4"/>
        </w:rPr>
        <w:t xml:space="preserve"> </w:t>
      </w:r>
      <w:r>
        <w:t>women’s</w:t>
      </w:r>
      <w:r>
        <w:rPr>
          <w:spacing w:val="-3"/>
        </w:rPr>
        <w:t xml:space="preserve"> </w:t>
      </w:r>
      <w:r>
        <w:t>criminal</w:t>
      </w:r>
      <w:r>
        <w:rPr>
          <w:spacing w:val="-7"/>
        </w:rPr>
        <w:t xml:space="preserve"> </w:t>
      </w:r>
      <w:r>
        <w:t>behaviour.</w:t>
      </w:r>
    </w:p>
    <w:p w:rsidR="001D44CD" w:rsidRDefault="00CE1CB5">
      <w:pPr>
        <w:pStyle w:val="ListParagraph"/>
        <w:numPr>
          <w:ilvl w:val="0"/>
          <w:numId w:val="1"/>
        </w:numPr>
        <w:tabs>
          <w:tab w:val="left" w:pos="360"/>
        </w:tabs>
        <w:spacing w:before="36" w:line="276" w:lineRule="auto"/>
        <w:ind w:right="431" w:firstLine="0"/>
      </w:pPr>
      <w:r>
        <w:t>Describe,</w:t>
      </w:r>
      <w:r>
        <w:rPr>
          <w:spacing w:val="-1"/>
        </w:rPr>
        <w:t xml:space="preserve"> </w:t>
      </w:r>
      <w:r>
        <w:t>and</w:t>
      </w:r>
      <w:r>
        <w:rPr>
          <w:spacing w:val="-5"/>
        </w:rPr>
        <w:t xml:space="preserve"> </w:t>
      </w:r>
      <w:r>
        <w:t>critically</w:t>
      </w:r>
      <w:r>
        <w:rPr>
          <w:spacing w:val="-2"/>
        </w:rPr>
        <w:t xml:space="preserve"> </w:t>
      </w:r>
      <w:r>
        <w:t>analyze the manner</w:t>
      </w:r>
      <w:r>
        <w:rPr>
          <w:spacing w:val="-1"/>
        </w:rPr>
        <w:t xml:space="preserve"> </w:t>
      </w:r>
      <w:r>
        <w:t>in</w:t>
      </w:r>
      <w:r>
        <w:rPr>
          <w:spacing w:val="-5"/>
        </w:rPr>
        <w:t xml:space="preserve"> </w:t>
      </w:r>
      <w:r>
        <w:t>which</w:t>
      </w:r>
      <w:r>
        <w:rPr>
          <w:spacing w:val="-4"/>
        </w:rPr>
        <w:t xml:space="preserve"> </w:t>
      </w:r>
      <w:r>
        <w:t>women</w:t>
      </w:r>
      <w:r>
        <w:rPr>
          <w:spacing w:val="-1"/>
        </w:rPr>
        <w:t xml:space="preserve"> </w:t>
      </w:r>
      <w:r>
        <w:t>have traditionally</w:t>
      </w:r>
      <w:r>
        <w:rPr>
          <w:spacing w:val="-2"/>
        </w:rPr>
        <w:t xml:space="preserve"> </w:t>
      </w:r>
      <w:r>
        <w:t>been</w:t>
      </w:r>
      <w:r>
        <w:rPr>
          <w:spacing w:val="-6"/>
        </w:rPr>
        <w:t xml:space="preserve"> </w:t>
      </w:r>
      <w:r>
        <w:t>processed</w:t>
      </w:r>
      <w:r>
        <w:rPr>
          <w:spacing w:val="-5"/>
        </w:rPr>
        <w:t xml:space="preserve"> </w:t>
      </w:r>
      <w:r>
        <w:t>and</w:t>
      </w:r>
      <w:r>
        <w:rPr>
          <w:spacing w:val="-1"/>
        </w:rPr>
        <w:t xml:space="preserve"> </w:t>
      </w:r>
      <w:r>
        <w:t>managed</w:t>
      </w:r>
      <w:r>
        <w:rPr>
          <w:spacing w:val="-47"/>
        </w:rPr>
        <w:t xml:space="preserve"> </w:t>
      </w:r>
      <w:r>
        <w:t>within</w:t>
      </w:r>
      <w:r>
        <w:rPr>
          <w:spacing w:val="-1"/>
        </w:rPr>
        <w:t xml:space="preserve"> </w:t>
      </w:r>
      <w:r>
        <w:t>the</w:t>
      </w:r>
      <w:r>
        <w:rPr>
          <w:spacing w:val="1"/>
        </w:rPr>
        <w:t xml:space="preserve"> </w:t>
      </w:r>
      <w:r>
        <w:t>justice</w:t>
      </w:r>
      <w:r>
        <w:rPr>
          <w:spacing w:val="1"/>
        </w:rPr>
        <w:t xml:space="preserve"> </w:t>
      </w:r>
      <w:r>
        <w:t>system.</w:t>
      </w:r>
    </w:p>
    <w:p w:rsidR="001D44CD" w:rsidRDefault="001D44CD">
      <w:pPr>
        <w:pStyle w:val="BodyText"/>
      </w:pPr>
    </w:p>
    <w:p w:rsidR="001D44CD" w:rsidRDefault="001D44CD">
      <w:pPr>
        <w:pStyle w:val="BodyText"/>
      </w:pPr>
    </w:p>
    <w:p w:rsidR="001D44CD" w:rsidRDefault="001D44CD">
      <w:pPr>
        <w:pStyle w:val="BodyText"/>
      </w:pPr>
    </w:p>
    <w:p w:rsidR="001D44CD" w:rsidRDefault="001D44CD">
      <w:pPr>
        <w:pStyle w:val="BodyText"/>
        <w:spacing w:before="10"/>
        <w:rPr>
          <w:sz w:val="19"/>
        </w:rPr>
      </w:pPr>
    </w:p>
    <w:p w:rsidR="001D44CD" w:rsidRDefault="00A35962">
      <w:pPr>
        <w:ind w:left="145"/>
      </w:pPr>
      <w:r>
        <w:rPr>
          <w:noProof/>
          <w:lang w:val="en-CA" w:eastAsia="en-CA"/>
        </w:rPr>
        <mc:AlternateContent>
          <mc:Choice Requires="wps">
            <w:drawing>
              <wp:anchor distT="0" distB="0" distL="0" distR="0" simplePos="0" relativeHeight="487589888" behindDoc="1" locked="0" layoutInCell="1" allowOverlap="1" wp14:anchorId="353B140C">
                <wp:simplePos x="0" y="0"/>
                <wp:positionH relativeFrom="page">
                  <wp:posOffset>759460</wp:posOffset>
                </wp:positionH>
                <wp:positionV relativeFrom="paragraph">
                  <wp:posOffset>208915</wp:posOffset>
                </wp:positionV>
                <wp:extent cx="6257290" cy="6350"/>
                <wp:effectExtent l="0" t="0" r="3810" b="6350"/>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417BB3" id="docshape7" o:spid="_x0000_s1026" style="position:absolute;margin-left:59.8pt;margin-top:16.45pt;width:492.7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81wEAAJwDAAAOAAAAZHJzL2Uyb0RvYy54bWysU2Fv0zAQ/Y7Ef7D8naYtXceiphPaGEIa&#10;A2nwAxzHaSwcn7lzm5Zfz9npuop9m1Aky+e7e773/LK63vdO7AySBV/J2WQqhfEaGus3lfz54+7d&#10;BykoKt8oB95U8mBIXq/fvlkNoTRz6MA1BgWDeCqHUMkuxlAWBenO9IomEIznZAvYq8ghbooG1cDo&#10;vSvm0+myGACbgKANEZ/ejkm5zvhta3T81rZkonCV5NliXjGvdVqL9UqVG1Shs/o4hnrFFL2yni89&#10;Qd2qqMQW7Quo3moEgjZONPQFtK3VJnNgNrPpP2weOxVM5sLiUDjJRP8PVj/sHsN3TKNTuAf9i1iR&#10;YghUnjIpIK4R9fAVGn5DtY2Qye5b7FMn0xD7rOnhpKnZR6H5cDm/uJxfsfSac8v3F1nyQpVPvQEp&#10;fjbQi7SpJPKLZWy1u6eYZlHlU0keEpxt7qxzOcBNfeNQ7BS/7uWn9KUH5RY6L3M+FXtIbWM6nWSS&#10;iVfyCpU1NAfmiDBahC3Nmw7wjxQD26OS9Hur0EjhvnjW/2q2WCQ/5WDBFDnA80x9nlFeM1QloxTj&#10;9iaOHtwGtJuOb5pl0h4+sratzcSfpzoOyxbI5I52TR47j3PV80+1/gsAAP//AwBQSwMEFAAGAAgA&#10;AAAhAGcMWi3iAAAADwEAAA8AAABkcnMvZG93bnJldi54bWxMT01PwzAMvSPxHyIjcWNJV23QrumE&#10;QIgDGxKDA8es8dqKxqmarOv+Pd4JLpae/fw+ivXkOjHiEFpPGpKZAoFUedtSreHr8+XuAUSIhqzp&#10;PKGGMwZYl9dXhcmtP9EHjrtYCxahkBsNTYx9LmWoGnQmzHyPxLeDH5yJDIda2sGcWNx1cq7UUjrT&#10;Ejs0psenBquf3dFpeMNNwO3mu8Xx/n1RGfV6rg+p1rc30/OKx+MKRMQp/n3ApQPnh5KD7f2RbBAd&#10;4yRbMlVDOs9AXAiJWnDFPW/SDGRZyP89yl8AAAD//wMAUEsBAi0AFAAGAAgAAAAhALaDOJL+AAAA&#10;4QEAABMAAAAAAAAAAAAAAAAAAAAAAFtDb250ZW50X1R5cGVzXS54bWxQSwECLQAUAAYACAAAACEA&#10;OP0h/9YAAACUAQAACwAAAAAAAAAAAAAAAAAvAQAAX3JlbHMvLnJlbHNQSwECLQAUAAYACAAAACEA&#10;qw1bvNcBAACcAwAADgAAAAAAAAAAAAAAAAAuAgAAZHJzL2Uyb0RvYy54bWxQSwECLQAUAAYACAAA&#10;ACEAZwxaLeIAAAAPAQAADwAAAAAAAAAAAAAAAAAxBAAAZHJzL2Rvd25yZXYueG1sUEsFBgAAAAAE&#10;AAQA8wAAAEAFAAAAAA==&#10;" fillcolor="#7e7e7e" stroked="f">
                <v:path arrowok="t"/>
                <w10:wrap type="topAndBottom" anchorx="page"/>
              </v:rect>
            </w:pict>
          </mc:Fallback>
        </mc:AlternateContent>
      </w:r>
      <w:bookmarkStart w:id="4" w:name="REQUIRED_MATERIALS_&amp;_RECOMMENDED_PREPARA"/>
      <w:bookmarkEnd w:id="4"/>
      <w:r w:rsidR="00CE1CB5">
        <w:rPr>
          <w:color w:val="00498D"/>
        </w:rPr>
        <w:t>REQUIRED</w:t>
      </w:r>
      <w:r w:rsidR="00CE1CB5">
        <w:rPr>
          <w:color w:val="00498D"/>
          <w:spacing w:val="-5"/>
        </w:rPr>
        <w:t xml:space="preserve"> </w:t>
      </w:r>
      <w:r w:rsidR="00CE1CB5">
        <w:rPr>
          <w:color w:val="00498D"/>
        </w:rPr>
        <w:t>MATERIALS</w:t>
      </w:r>
      <w:r w:rsidR="00CE1CB5">
        <w:rPr>
          <w:color w:val="00498D"/>
          <w:spacing w:val="-4"/>
        </w:rPr>
        <w:t xml:space="preserve"> </w:t>
      </w:r>
      <w:r w:rsidR="00CE1CB5">
        <w:rPr>
          <w:color w:val="00498D"/>
        </w:rPr>
        <w:t>&amp;</w:t>
      </w:r>
      <w:r w:rsidR="00CE1CB5">
        <w:rPr>
          <w:color w:val="00498D"/>
          <w:spacing w:val="-3"/>
        </w:rPr>
        <w:t xml:space="preserve"> </w:t>
      </w:r>
      <w:r w:rsidR="00CE1CB5">
        <w:rPr>
          <w:color w:val="00498D"/>
        </w:rPr>
        <w:t>RECOMMENDED</w:t>
      </w:r>
      <w:r w:rsidR="00CE1CB5">
        <w:rPr>
          <w:color w:val="00498D"/>
          <w:spacing w:val="-4"/>
        </w:rPr>
        <w:t xml:space="preserve"> </w:t>
      </w:r>
      <w:r w:rsidR="00CE1CB5">
        <w:rPr>
          <w:color w:val="00498D"/>
        </w:rPr>
        <w:t>PREPARATION</w:t>
      </w:r>
      <w:r w:rsidR="00CE1CB5">
        <w:rPr>
          <w:color w:val="00498D"/>
          <w:spacing w:val="-5"/>
        </w:rPr>
        <w:t xml:space="preserve"> </w:t>
      </w:r>
      <w:r w:rsidR="00CE1CB5">
        <w:rPr>
          <w:color w:val="00498D"/>
        </w:rPr>
        <w:t>/</w:t>
      </w:r>
      <w:r w:rsidR="00CE1CB5">
        <w:rPr>
          <w:color w:val="00498D"/>
          <w:spacing w:val="-4"/>
        </w:rPr>
        <w:t xml:space="preserve"> </w:t>
      </w:r>
      <w:r w:rsidR="00CE1CB5">
        <w:rPr>
          <w:color w:val="00498D"/>
        </w:rPr>
        <w:t>INFORMATION</w:t>
      </w:r>
    </w:p>
    <w:p w:rsidR="001D44CD" w:rsidRDefault="001D44CD">
      <w:pPr>
        <w:pStyle w:val="BodyText"/>
        <w:rPr>
          <w:sz w:val="20"/>
        </w:rPr>
      </w:pPr>
    </w:p>
    <w:p w:rsidR="00775895" w:rsidRDefault="00775895" w:rsidP="00775895">
      <w:pPr>
        <w:pStyle w:val="BodyText"/>
        <w:ind w:left="145"/>
        <w:rPr>
          <w:sz w:val="20"/>
        </w:rPr>
      </w:pPr>
      <w:r>
        <w:rPr>
          <w:sz w:val="20"/>
        </w:rPr>
        <w:t xml:space="preserve">Barker, J. &amp; Tavcer, S., (2018). </w:t>
      </w:r>
      <w:r w:rsidRPr="00000489">
        <w:rPr>
          <w:i/>
          <w:iCs/>
          <w:sz w:val="20"/>
        </w:rPr>
        <w:t>Women and the Criminal Justice System: A Canadian Perspective</w:t>
      </w:r>
      <w:r w:rsidR="00555324">
        <w:rPr>
          <w:i/>
          <w:iCs/>
          <w:sz w:val="20"/>
        </w:rPr>
        <w:t>, 2</w:t>
      </w:r>
      <w:r w:rsidR="00555324" w:rsidRPr="00555324">
        <w:rPr>
          <w:i/>
          <w:iCs/>
          <w:sz w:val="20"/>
          <w:vertAlign w:val="superscript"/>
        </w:rPr>
        <w:t>nd</w:t>
      </w:r>
      <w:r w:rsidR="00EC3B60">
        <w:rPr>
          <w:i/>
          <w:iCs/>
          <w:sz w:val="20"/>
        </w:rPr>
        <w:t xml:space="preserve"> Ed</w:t>
      </w:r>
      <w:r>
        <w:rPr>
          <w:sz w:val="20"/>
        </w:rPr>
        <w:t>.  Toronto, ON: Emond</w:t>
      </w:r>
    </w:p>
    <w:p w:rsidR="001D44CD" w:rsidRDefault="00775895" w:rsidP="00775895">
      <w:pPr>
        <w:pStyle w:val="BodyText"/>
        <w:ind w:left="145" w:firstLine="575"/>
        <w:rPr>
          <w:sz w:val="20"/>
        </w:rPr>
      </w:pPr>
      <w:r>
        <w:rPr>
          <w:sz w:val="20"/>
        </w:rPr>
        <w:t xml:space="preserve"> Montgomery Publication Ltd.</w:t>
      </w:r>
    </w:p>
    <w:p w:rsidR="00775895" w:rsidRDefault="00775895" w:rsidP="00775895">
      <w:pPr>
        <w:pStyle w:val="BodyText"/>
        <w:ind w:left="145" w:firstLine="575"/>
        <w:rPr>
          <w:sz w:val="20"/>
        </w:rPr>
      </w:pPr>
    </w:p>
    <w:p w:rsidR="00775895" w:rsidRDefault="00775895" w:rsidP="00775895">
      <w:pPr>
        <w:pStyle w:val="BodyText"/>
        <w:rPr>
          <w:sz w:val="20"/>
        </w:rPr>
      </w:pPr>
    </w:p>
    <w:p w:rsidR="00775895" w:rsidRDefault="00775895" w:rsidP="00775895">
      <w:pPr>
        <w:pStyle w:val="BodyText"/>
        <w:rPr>
          <w:sz w:val="20"/>
        </w:rPr>
      </w:pPr>
      <w:r>
        <w:rPr>
          <w:sz w:val="20"/>
        </w:rPr>
        <w:t>Supplemental readings</w:t>
      </w:r>
      <w:r w:rsidR="00C25B8B">
        <w:rPr>
          <w:sz w:val="20"/>
        </w:rPr>
        <w:t xml:space="preserve"> will be</w:t>
      </w:r>
      <w:r>
        <w:rPr>
          <w:sz w:val="20"/>
        </w:rPr>
        <w:t xml:space="preserve"> distributed in class or on D2L</w:t>
      </w:r>
    </w:p>
    <w:p w:rsidR="001D44CD" w:rsidRDefault="001D44CD">
      <w:pPr>
        <w:pStyle w:val="BodyText"/>
        <w:rPr>
          <w:sz w:val="20"/>
        </w:rPr>
      </w:pPr>
    </w:p>
    <w:p w:rsidR="001D44CD" w:rsidRDefault="001D44CD">
      <w:pPr>
        <w:pStyle w:val="BodyText"/>
        <w:rPr>
          <w:sz w:val="20"/>
        </w:rPr>
      </w:pPr>
    </w:p>
    <w:p w:rsidR="001D44CD" w:rsidRDefault="001D44CD">
      <w:pPr>
        <w:pStyle w:val="BodyText"/>
        <w:spacing w:before="8"/>
        <w:rPr>
          <w:sz w:val="25"/>
        </w:rPr>
      </w:pPr>
    </w:p>
    <w:p w:rsidR="001D44CD" w:rsidRDefault="00A35962">
      <w:pPr>
        <w:spacing w:before="56"/>
        <w:ind w:left="145"/>
      </w:pPr>
      <w:r>
        <w:rPr>
          <w:noProof/>
          <w:lang w:val="en-CA" w:eastAsia="en-CA"/>
        </w:rPr>
        <mc:AlternateContent>
          <mc:Choice Requires="wps">
            <w:drawing>
              <wp:anchor distT="0" distB="0" distL="0" distR="0" simplePos="0" relativeHeight="487590400" behindDoc="1" locked="0" layoutInCell="1" allowOverlap="1" wp14:anchorId="6EB914A6">
                <wp:simplePos x="0" y="0"/>
                <wp:positionH relativeFrom="page">
                  <wp:posOffset>759460</wp:posOffset>
                </wp:positionH>
                <wp:positionV relativeFrom="paragraph">
                  <wp:posOffset>244475</wp:posOffset>
                </wp:positionV>
                <wp:extent cx="6304915" cy="6350"/>
                <wp:effectExtent l="0" t="0" r="0" b="6350"/>
                <wp:wrapTopAndBottom/>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4915"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9A02F4" id="docshape8" o:spid="_x0000_s1026" style="position:absolute;margin-left:59.8pt;margin-top:19.25pt;width:496.4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tq2QEAAJwDAAAOAAAAZHJzL2Uyb0RvYy54bWysU9tu2zAMfR+wfxD0vjhJk3Q14hRDuw4D&#10;ugvQ7QNkWbaFyaJGKnGyrx+lpGmwvQ2DAUEUyaNzqOP17X5wYmeQLPhKziZTKYzX0FjfVfL7t4c3&#10;b6WgqHyjHHhTyYMhebt5/Wo9htLMoQfXGBQM4qkcQyX7GENZFKR7MyiaQDCeky3goCKH2BUNqpHR&#10;B1fMp9NVMQI2AUEbIj69PyblJuO3rdHxS9uSicJVkrnFvGJe67QWm7UqO1Sht/pEQ/0Di0FZz5ee&#10;oe5VVGKL9i+owWoEgjZONAwFtK3VJmtgNbPpH2qeehVM1sLDoXAeE/0/WP159xS+YqJO4RH0D+KJ&#10;FGOg8pxJAXGNqMdP0PAbqm2ELHbf4pA6WYbY55kezjM1+yg0H66upoub2VIKzbnV1TKPvFDlc29A&#10;ih8MDCJtKon8Yhlb7R4pJi6qfC7JJMHZ5sE6lwPs6juHYqf4da/fpy89KLfQZZnzqdhDajum00kW&#10;mXQlr1BZQ3NgjQhHi7CledMD/pJiZHtUkn5uFRop3EfP87+ZLRbJTzlYLK/nHOBlpr7MKK8ZqpJR&#10;iuP2Lh49uA1ou55vmmXRHt7xbFubhb+wOpFlC2RxJ7smj13Guerlp9r8BgAA//8DAFBLAwQUAAYA&#10;CAAAACEAnxqxN+IAAAAPAQAADwAAAGRycy9kb3ducmV2LnhtbExPQU7DQAy8I/GHlStxo5u0SmnT&#10;bCoEQhwoSBQOPbqJm0RkvVF2m6a/xz3BxfLY4/FMthltqwbqfePYQDyNQBEXrmy4MvD99XK/BOUD&#10;comtYzJwIQ+b/PYmw7R0Z/6kYRcqJSLsUzRQh9ClWvuiJot+6jpi2R1dbzEI7Ctd9ngWcdvqWRQt&#10;tMWG5UONHT3VVPzsTtbAG209vW/3DQ0PH0mB0eulOs6NuZuMz2spj2tQgcbwdwHXDOIfcjF2cCcu&#10;vWoFx6uFUA3MlwmoKyGOZ9IdZLJKQOeZ/p8j/wUAAP//AwBQSwECLQAUAAYACAAAACEAtoM4kv4A&#10;AADhAQAAEwAAAAAAAAAAAAAAAAAAAAAAW0NvbnRlbnRfVHlwZXNdLnhtbFBLAQItABQABgAIAAAA&#10;IQA4/SH/1gAAAJQBAAALAAAAAAAAAAAAAAAAAC8BAABfcmVscy8ucmVsc1BLAQItABQABgAIAAAA&#10;IQBr2wtq2QEAAJwDAAAOAAAAAAAAAAAAAAAAAC4CAABkcnMvZTJvRG9jLnhtbFBLAQItABQABgAI&#10;AAAAIQCfGrE34gAAAA8BAAAPAAAAAAAAAAAAAAAAADMEAABkcnMvZG93bnJldi54bWxQSwUGAAAA&#10;AAQABADzAAAAQgUAAAAA&#10;" fillcolor="#7e7e7e" stroked="f">
                <v:path arrowok="t"/>
                <w10:wrap type="topAndBottom" anchorx="page"/>
              </v:rect>
            </w:pict>
          </mc:Fallback>
        </mc:AlternateContent>
      </w:r>
      <w:r w:rsidR="00CE1CB5">
        <w:rPr>
          <w:color w:val="00498D"/>
        </w:rPr>
        <w:t>COURSE SCHEDULE,</w:t>
      </w:r>
      <w:r w:rsidR="00CE1CB5">
        <w:rPr>
          <w:color w:val="00498D"/>
          <w:spacing w:val="-3"/>
        </w:rPr>
        <w:t xml:space="preserve"> </w:t>
      </w:r>
      <w:r w:rsidR="00CE1CB5">
        <w:rPr>
          <w:color w:val="00498D"/>
        </w:rPr>
        <w:t>TOPICS,</w:t>
      </w:r>
      <w:r w:rsidR="00CE1CB5">
        <w:rPr>
          <w:color w:val="00498D"/>
          <w:spacing w:val="-2"/>
        </w:rPr>
        <w:t xml:space="preserve"> </w:t>
      </w:r>
      <w:r w:rsidR="00CE1CB5">
        <w:rPr>
          <w:color w:val="00498D"/>
        </w:rPr>
        <w:t>AND</w:t>
      </w:r>
      <w:r w:rsidR="00CE1CB5">
        <w:rPr>
          <w:color w:val="00498D"/>
          <w:spacing w:val="-8"/>
        </w:rPr>
        <w:t xml:space="preserve"> </w:t>
      </w:r>
      <w:r w:rsidR="00CE1CB5">
        <w:rPr>
          <w:color w:val="00498D"/>
        </w:rPr>
        <w:t>ASSOCIATED</w:t>
      </w:r>
      <w:r w:rsidR="00CE1CB5">
        <w:rPr>
          <w:color w:val="00498D"/>
          <w:spacing w:val="-3"/>
        </w:rPr>
        <w:t xml:space="preserve"> </w:t>
      </w:r>
      <w:r w:rsidR="00CE1CB5">
        <w:rPr>
          <w:color w:val="00498D"/>
        </w:rPr>
        <w:t>PREPARATION</w:t>
      </w:r>
      <w:r w:rsidR="00CE1CB5">
        <w:rPr>
          <w:color w:val="00498D"/>
          <w:spacing w:val="3"/>
        </w:rPr>
        <w:t xml:space="preserve"> </w:t>
      </w:r>
      <w:r w:rsidR="00CE1CB5">
        <w:rPr>
          <w:color w:val="00498D"/>
        </w:rPr>
        <w:t>/</w:t>
      </w:r>
      <w:r w:rsidR="00CE1CB5">
        <w:rPr>
          <w:color w:val="00498D"/>
          <w:spacing w:val="-3"/>
        </w:rPr>
        <w:t xml:space="preserve"> </w:t>
      </w:r>
      <w:r w:rsidR="00CE1CB5">
        <w:rPr>
          <w:color w:val="00498D"/>
        </w:rPr>
        <w:t>ACTIVITY</w:t>
      </w:r>
      <w:r w:rsidR="00CE1CB5">
        <w:rPr>
          <w:color w:val="00498D"/>
          <w:spacing w:val="-1"/>
        </w:rPr>
        <w:t xml:space="preserve"> </w:t>
      </w:r>
      <w:r w:rsidR="00CE1CB5">
        <w:rPr>
          <w:color w:val="00498D"/>
        </w:rPr>
        <w:t>/</w:t>
      </w:r>
      <w:r w:rsidR="00CE1CB5">
        <w:rPr>
          <w:color w:val="00498D"/>
          <w:spacing w:val="-8"/>
        </w:rPr>
        <w:t xml:space="preserve"> </w:t>
      </w:r>
      <w:r w:rsidR="00CE1CB5">
        <w:rPr>
          <w:color w:val="00498D"/>
        </w:rPr>
        <w:t>EVALUATION</w:t>
      </w:r>
    </w:p>
    <w:p w:rsidR="001D44CD" w:rsidRDefault="001D44CD">
      <w:pPr>
        <w:pStyle w:val="BodyText"/>
        <w:spacing w:before="6"/>
        <w:rPr>
          <w:sz w:val="20"/>
        </w:rPr>
      </w:pPr>
    </w:p>
    <w:p w:rsidR="001D44CD" w:rsidRDefault="00CE1CB5">
      <w:pPr>
        <w:pStyle w:val="BodyText"/>
        <w:spacing w:before="56" w:line="276" w:lineRule="auto"/>
        <w:ind w:left="140" w:right="907" w:hanging="10"/>
      </w:pPr>
      <w:r>
        <w:t>The following schedule and course components are subject to change with reasonable advance notice, as</w:t>
      </w:r>
      <w:r>
        <w:rPr>
          <w:spacing w:val="-48"/>
        </w:rPr>
        <w:t xml:space="preserve"> </w:t>
      </w:r>
      <w:r>
        <w:t>deemed</w:t>
      </w:r>
      <w:r>
        <w:rPr>
          <w:spacing w:val="-5"/>
        </w:rPr>
        <w:t xml:space="preserve"> </w:t>
      </w:r>
      <w:r>
        <w:t>appropriate</w:t>
      </w:r>
      <w:r>
        <w:rPr>
          <w:spacing w:val="1"/>
        </w:rPr>
        <w:t xml:space="preserve"> </w:t>
      </w:r>
      <w:r>
        <w:t>by</w:t>
      </w:r>
      <w:r>
        <w:rPr>
          <w:spacing w:val="-2"/>
        </w:rPr>
        <w:t xml:space="preserve"> </w:t>
      </w:r>
      <w:r>
        <w:t>the</w:t>
      </w:r>
      <w:r>
        <w:rPr>
          <w:spacing w:val="1"/>
        </w:rPr>
        <w:t xml:space="preserve"> </w:t>
      </w:r>
      <w:r>
        <w:t>instructor.</w:t>
      </w:r>
    </w:p>
    <w:p w:rsidR="001D44CD" w:rsidRDefault="001D44CD">
      <w:pPr>
        <w:pStyle w:val="BodyText"/>
        <w:spacing w:before="6"/>
        <w:rPr>
          <w:sz w:val="25"/>
        </w:rPr>
      </w:pPr>
    </w:p>
    <w:tbl>
      <w:tblPr>
        <w:tblW w:w="0" w:type="auto"/>
        <w:tblInd w:w="1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521"/>
        <w:gridCol w:w="5492"/>
        <w:gridCol w:w="1890"/>
      </w:tblGrid>
      <w:tr w:rsidR="001D44CD">
        <w:trPr>
          <w:trHeight w:val="480"/>
        </w:trPr>
        <w:tc>
          <w:tcPr>
            <w:tcW w:w="2521" w:type="dxa"/>
          </w:tcPr>
          <w:p w:rsidR="001D44CD" w:rsidRDefault="00CE1CB5">
            <w:pPr>
              <w:pStyle w:val="TableParagraph"/>
              <w:spacing w:before="105"/>
              <w:ind w:left="105"/>
              <w:rPr>
                <w:u w:val="none"/>
              </w:rPr>
            </w:pPr>
            <w:r>
              <w:rPr>
                <w:color w:val="00498D"/>
                <w:u w:val="none"/>
              </w:rPr>
              <w:t>WEEK</w:t>
            </w:r>
            <w:r>
              <w:rPr>
                <w:color w:val="00498D"/>
                <w:spacing w:val="-3"/>
                <w:u w:val="none"/>
              </w:rPr>
              <w:t xml:space="preserve"> </w:t>
            </w:r>
            <w:r>
              <w:rPr>
                <w:color w:val="00498D"/>
                <w:u w:val="none"/>
              </w:rPr>
              <w:t>or</w:t>
            </w:r>
            <w:r>
              <w:rPr>
                <w:color w:val="00498D"/>
                <w:spacing w:val="-2"/>
                <w:u w:val="none"/>
              </w:rPr>
              <w:t xml:space="preserve"> </w:t>
            </w:r>
            <w:r>
              <w:rPr>
                <w:color w:val="00498D"/>
                <w:u w:val="none"/>
              </w:rPr>
              <w:t>DATE</w:t>
            </w:r>
            <w:r>
              <w:rPr>
                <w:color w:val="00498D"/>
                <w:spacing w:val="1"/>
                <w:u w:val="none"/>
              </w:rPr>
              <w:t xml:space="preserve"> </w:t>
            </w:r>
            <w:r>
              <w:rPr>
                <w:color w:val="00498D"/>
                <w:u w:val="none"/>
              </w:rPr>
              <w:t>RANGE</w:t>
            </w:r>
          </w:p>
        </w:tc>
        <w:tc>
          <w:tcPr>
            <w:tcW w:w="5492" w:type="dxa"/>
          </w:tcPr>
          <w:p w:rsidR="001D44CD" w:rsidRDefault="00CE1CB5">
            <w:pPr>
              <w:pStyle w:val="TableParagraph"/>
              <w:spacing w:before="105"/>
              <w:ind w:left="105"/>
              <w:rPr>
                <w:u w:val="none"/>
              </w:rPr>
            </w:pPr>
            <w:r>
              <w:rPr>
                <w:color w:val="00498D"/>
                <w:u w:val="none"/>
              </w:rPr>
              <w:t>ACTIVITY or</w:t>
            </w:r>
            <w:r>
              <w:rPr>
                <w:color w:val="00498D"/>
                <w:spacing w:val="-3"/>
                <w:u w:val="none"/>
              </w:rPr>
              <w:t xml:space="preserve"> </w:t>
            </w:r>
            <w:r>
              <w:rPr>
                <w:color w:val="00498D"/>
                <w:u w:val="none"/>
              </w:rPr>
              <w:t>TOPIC</w:t>
            </w:r>
          </w:p>
        </w:tc>
        <w:tc>
          <w:tcPr>
            <w:tcW w:w="1890" w:type="dxa"/>
          </w:tcPr>
          <w:p w:rsidR="001D44CD" w:rsidRDefault="00CE1CB5">
            <w:pPr>
              <w:pStyle w:val="TableParagraph"/>
              <w:spacing w:before="105"/>
              <w:ind w:left="310"/>
              <w:rPr>
                <w:u w:val="none"/>
              </w:rPr>
            </w:pPr>
            <w:r>
              <w:rPr>
                <w:color w:val="00498D"/>
                <w:u w:val="none"/>
              </w:rPr>
              <w:t>OTHER</w:t>
            </w:r>
            <w:r>
              <w:rPr>
                <w:color w:val="00498D"/>
                <w:spacing w:val="-5"/>
                <w:u w:val="none"/>
              </w:rPr>
              <w:t xml:space="preserve"> </w:t>
            </w:r>
            <w:r>
              <w:rPr>
                <w:color w:val="00498D"/>
                <w:u w:val="none"/>
              </w:rPr>
              <w:t>NOTES</w:t>
            </w:r>
          </w:p>
        </w:tc>
      </w:tr>
      <w:tr w:rsidR="001D44CD">
        <w:trPr>
          <w:trHeight w:val="480"/>
        </w:trPr>
        <w:tc>
          <w:tcPr>
            <w:tcW w:w="2521" w:type="dxa"/>
          </w:tcPr>
          <w:p w:rsidR="001D44CD" w:rsidRDefault="001257D5">
            <w:pPr>
              <w:pStyle w:val="TableParagraph"/>
              <w:rPr>
                <w:rFonts w:ascii="Times New Roman"/>
                <w:sz w:val="20"/>
                <w:u w:val="none"/>
              </w:rPr>
            </w:pPr>
            <w:r>
              <w:rPr>
                <w:rFonts w:ascii="Times New Roman"/>
                <w:sz w:val="20"/>
                <w:u w:val="none"/>
              </w:rPr>
              <w:t>Week 1</w:t>
            </w:r>
          </w:p>
        </w:tc>
        <w:tc>
          <w:tcPr>
            <w:tcW w:w="5492" w:type="dxa"/>
          </w:tcPr>
          <w:p w:rsidR="001D44CD" w:rsidRDefault="001257D5">
            <w:pPr>
              <w:pStyle w:val="TableParagraph"/>
              <w:rPr>
                <w:rFonts w:ascii="Times New Roman"/>
                <w:sz w:val="20"/>
                <w:u w:val="none"/>
              </w:rPr>
            </w:pPr>
            <w:r>
              <w:rPr>
                <w:rFonts w:ascii="Times New Roman"/>
                <w:sz w:val="20"/>
                <w:u w:val="none"/>
              </w:rPr>
              <w:t>Gender and justice: Intro to Women and Criminal Justice</w:t>
            </w:r>
          </w:p>
          <w:p w:rsidR="001257D5" w:rsidRDefault="001257D5">
            <w:pPr>
              <w:pStyle w:val="TableParagraph"/>
              <w:rPr>
                <w:rFonts w:ascii="Times New Roman"/>
                <w:sz w:val="20"/>
                <w:u w:val="none"/>
              </w:rPr>
            </w:pPr>
            <w:r>
              <w:rPr>
                <w:rFonts w:ascii="Times New Roman"/>
                <w:sz w:val="20"/>
                <w:u w:val="none"/>
              </w:rPr>
              <w:t>Intro to Course</w:t>
            </w:r>
          </w:p>
        </w:tc>
        <w:tc>
          <w:tcPr>
            <w:tcW w:w="1890" w:type="dxa"/>
          </w:tcPr>
          <w:p w:rsidR="001D44CD" w:rsidRDefault="001257D5">
            <w:pPr>
              <w:pStyle w:val="TableParagraph"/>
              <w:rPr>
                <w:rFonts w:ascii="Times New Roman"/>
                <w:sz w:val="20"/>
                <w:u w:val="none"/>
              </w:rPr>
            </w:pPr>
            <w:r>
              <w:rPr>
                <w:rFonts w:ascii="Times New Roman"/>
                <w:sz w:val="20"/>
                <w:u w:val="none"/>
              </w:rPr>
              <w:t>Text: Chapter 1</w:t>
            </w:r>
          </w:p>
          <w:p w:rsidR="001257D5" w:rsidRDefault="001257D5">
            <w:pPr>
              <w:pStyle w:val="TableParagraph"/>
              <w:rPr>
                <w:rFonts w:ascii="Times New Roman"/>
                <w:sz w:val="20"/>
                <w:u w:val="none"/>
              </w:rPr>
            </w:pPr>
          </w:p>
        </w:tc>
      </w:tr>
      <w:tr w:rsidR="001D44CD">
        <w:trPr>
          <w:trHeight w:val="479"/>
        </w:trPr>
        <w:tc>
          <w:tcPr>
            <w:tcW w:w="2521" w:type="dxa"/>
          </w:tcPr>
          <w:p w:rsidR="001D44CD" w:rsidRDefault="001257D5">
            <w:pPr>
              <w:pStyle w:val="TableParagraph"/>
              <w:rPr>
                <w:rFonts w:ascii="Times New Roman"/>
                <w:sz w:val="20"/>
                <w:u w:val="none"/>
              </w:rPr>
            </w:pPr>
            <w:r>
              <w:rPr>
                <w:rFonts w:ascii="Times New Roman"/>
                <w:sz w:val="20"/>
                <w:u w:val="none"/>
              </w:rPr>
              <w:t>Week 2</w:t>
            </w:r>
          </w:p>
        </w:tc>
        <w:tc>
          <w:tcPr>
            <w:tcW w:w="5492" w:type="dxa"/>
          </w:tcPr>
          <w:p w:rsidR="001D44CD" w:rsidRDefault="001257D5">
            <w:pPr>
              <w:pStyle w:val="TableParagraph"/>
              <w:rPr>
                <w:rFonts w:ascii="Times New Roman"/>
                <w:sz w:val="20"/>
                <w:u w:val="none"/>
              </w:rPr>
            </w:pPr>
            <w:r>
              <w:rPr>
                <w:rFonts w:ascii="Times New Roman"/>
                <w:sz w:val="20"/>
                <w:u w:val="none"/>
              </w:rPr>
              <w:t>Why should we study women and their experience in the justice system? Theoretical perspectives</w:t>
            </w:r>
          </w:p>
        </w:tc>
        <w:tc>
          <w:tcPr>
            <w:tcW w:w="1890" w:type="dxa"/>
          </w:tcPr>
          <w:p w:rsidR="001D44CD" w:rsidRDefault="001257D5">
            <w:pPr>
              <w:pStyle w:val="TableParagraph"/>
              <w:rPr>
                <w:rFonts w:ascii="Times New Roman"/>
                <w:sz w:val="20"/>
                <w:u w:val="none"/>
              </w:rPr>
            </w:pPr>
            <w:r>
              <w:rPr>
                <w:rFonts w:ascii="Times New Roman"/>
                <w:sz w:val="20"/>
                <w:u w:val="none"/>
              </w:rPr>
              <w:t>Text: Ch. 2</w:t>
            </w:r>
          </w:p>
          <w:p w:rsidR="001257D5" w:rsidRDefault="001257D5">
            <w:pPr>
              <w:pStyle w:val="TableParagraph"/>
              <w:rPr>
                <w:rFonts w:ascii="Times New Roman"/>
                <w:sz w:val="20"/>
                <w:u w:val="none"/>
              </w:rPr>
            </w:pPr>
          </w:p>
        </w:tc>
      </w:tr>
      <w:tr w:rsidR="001D44CD">
        <w:trPr>
          <w:trHeight w:val="480"/>
        </w:trPr>
        <w:tc>
          <w:tcPr>
            <w:tcW w:w="2521" w:type="dxa"/>
          </w:tcPr>
          <w:p w:rsidR="001D44CD" w:rsidRDefault="001257D5">
            <w:pPr>
              <w:pStyle w:val="TableParagraph"/>
              <w:rPr>
                <w:rFonts w:ascii="Times New Roman"/>
                <w:sz w:val="20"/>
                <w:u w:val="none"/>
              </w:rPr>
            </w:pPr>
            <w:r>
              <w:rPr>
                <w:rFonts w:ascii="Times New Roman"/>
                <w:sz w:val="20"/>
                <w:u w:val="none"/>
              </w:rPr>
              <w:t>Week 3</w:t>
            </w:r>
          </w:p>
        </w:tc>
        <w:tc>
          <w:tcPr>
            <w:tcW w:w="5492" w:type="dxa"/>
          </w:tcPr>
          <w:p w:rsidR="001D44CD" w:rsidRDefault="001257D5">
            <w:pPr>
              <w:pStyle w:val="TableParagraph"/>
              <w:rPr>
                <w:rFonts w:ascii="Times New Roman"/>
                <w:sz w:val="20"/>
                <w:u w:val="none"/>
              </w:rPr>
            </w:pPr>
            <w:r>
              <w:rPr>
                <w:rFonts w:ascii="Times New Roman"/>
                <w:sz w:val="20"/>
                <w:u w:val="none"/>
              </w:rPr>
              <w:t>Historical context and explanations for women</w:t>
            </w:r>
            <w:r>
              <w:rPr>
                <w:rFonts w:ascii="Times New Roman"/>
                <w:sz w:val="20"/>
                <w:u w:val="none"/>
              </w:rPr>
              <w:t>’</w:t>
            </w:r>
            <w:r>
              <w:rPr>
                <w:rFonts w:ascii="Times New Roman"/>
                <w:sz w:val="20"/>
                <w:u w:val="none"/>
              </w:rPr>
              <w:t>s offending</w:t>
            </w:r>
          </w:p>
        </w:tc>
        <w:tc>
          <w:tcPr>
            <w:tcW w:w="1890" w:type="dxa"/>
          </w:tcPr>
          <w:p w:rsidR="001D44CD" w:rsidRDefault="001257D5">
            <w:pPr>
              <w:pStyle w:val="TableParagraph"/>
              <w:rPr>
                <w:rFonts w:ascii="Times New Roman"/>
                <w:sz w:val="20"/>
                <w:u w:val="none"/>
              </w:rPr>
            </w:pPr>
            <w:r>
              <w:rPr>
                <w:rFonts w:ascii="Times New Roman"/>
                <w:sz w:val="20"/>
                <w:u w:val="none"/>
              </w:rPr>
              <w:t>Reading on D2L</w:t>
            </w:r>
          </w:p>
          <w:p w:rsidR="001257D5" w:rsidRDefault="001257D5">
            <w:pPr>
              <w:pStyle w:val="TableParagraph"/>
              <w:rPr>
                <w:rFonts w:ascii="Times New Roman"/>
                <w:sz w:val="20"/>
                <w:u w:val="none"/>
              </w:rPr>
            </w:pPr>
          </w:p>
        </w:tc>
      </w:tr>
      <w:tr w:rsidR="001D44CD">
        <w:trPr>
          <w:trHeight w:val="480"/>
        </w:trPr>
        <w:tc>
          <w:tcPr>
            <w:tcW w:w="2521" w:type="dxa"/>
          </w:tcPr>
          <w:p w:rsidR="001D44CD" w:rsidRDefault="001257D5">
            <w:pPr>
              <w:pStyle w:val="TableParagraph"/>
              <w:rPr>
                <w:rFonts w:ascii="Times New Roman"/>
                <w:sz w:val="20"/>
                <w:u w:val="none"/>
              </w:rPr>
            </w:pPr>
            <w:r>
              <w:rPr>
                <w:rFonts w:ascii="Times New Roman"/>
                <w:sz w:val="20"/>
                <w:u w:val="none"/>
              </w:rPr>
              <w:t>Week 4</w:t>
            </w:r>
          </w:p>
        </w:tc>
        <w:tc>
          <w:tcPr>
            <w:tcW w:w="5492" w:type="dxa"/>
          </w:tcPr>
          <w:p w:rsidR="001D44CD" w:rsidRDefault="0008314A">
            <w:pPr>
              <w:pStyle w:val="TableParagraph"/>
              <w:rPr>
                <w:rFonts w:ascii="Times New Roman"/>
                <w:sz w:val="20"/>
                <w:u w:val="none"/>
              </w:rPr>
            </w:pPr>
            <w:r>
              <w:rPr>
                <w:rFonts w:ascii="Times New Roman"/>
                <w:sz w:val="20"/>
                <w:u w:val="none"/>
              </w:rPr>
              <w:t>Canadian Female Offenders</w:t>
            </w:r>
          </w:p>
        </w:tc>
        <w:tc>
          <w:tcPr>
            <w:tcW w:w="1890" w:type="dxa"/>
          </w:tcPr>
          <w:p w:rsidR="001D44CD" w:rsidRDefault="0008314A">
            <w:pPr>
              <w:pStyle w:val="TableParagraph"/>
              <w:rPr>
                <w:rFonts w:ascii="Times New Roman"/>
                <w:sz w:val="20"/>
                <w:u w:val="none"/>
              </w:rPr>
            </w:pPr>
            <w:r>
              <w:rPr>
                <w:rFonts w:ascii="Times New Roman"/>
                <w:sz w:val="20"/>
                <w:u w:val="none"/>
              </w:rPr>
              <w:t>Text: Ch. 3</w:t>
            </w:r>
          </w:p>
          <w:p w:rsidR="0008314A" w:rsidRDefault="0008314A">
            <w:pPr>
              <w:pStyle w:val="TableParagraph"/>
              <w:rPr>
                <w:rFonts w:ascii="Times New Roman"/>
                <w:sz w:val="20"/>
                <w:u w:val="none"/>
              </w:rPr>
            </w:pPr>
          </w:p>
        </w:tc>
      </w:tr>
      <w:tr w:rsidR="001D44CD">
        <w:trPr>
          <w:trHeight w:val="480"/>
        </w:trPr>
        <w:tc>
          <w:tcPr>
            <w:tcW w:w="2521" w:type="dxa"/>
          </w:tcPr>
          <w:p w:rsidR="001D44CD" w:rsidRDefault="001257D5">
            <w:pPr>
              <w:pStyle w:val="TableParagraph"/>
              <w:rPr>
                <w:rFonts w:ascii="Times New Roman"/>
                <w:sz w:val="20"/>
                <w:u w:val="none"/>
              </w:rPr>
            </w:pPr>
            <w:r>
              <w:rPr>
                <w:rFonts w:ascii="Times New Roman"/>
                <w:sz w:val="20"/>
                <w:u w:val="none"/>
              </w:rPr>
              <w:t>Week 5</w:t>
            </w:r>
          </w:p>
        </w:tc>
        <w:tc>
          <w:tcPr>
            <w:tcW w:w="5492" w:type="dxa"/>
          </w:tcPr>
          <w:p w:rsidR="001D44CD" w:rsidRDefault="0008314A">
            <w:pPr>
              <w:pStyle w:val="TableParagraph"/>
              <w:rPr>
                <w:rFonts w:ascii="Times New Roman"/>
                <w:sz w:val="20"/>
                <w:u w:val="none"/>
              </w:rPr>
            </w:pPr>
            <w:r>
              <w:rPr>
                <w:rFonts w:ascii="Times New Roman"/>
                <w:sz w:val="20"/>
                <w:u w:val="none"/>
              </w:rPr>
              <w:t>Violent Women/Women in Prison</w:t>
            </w:r>
          </w:p>
        </w:tc>
        <w:tc>
          <w:tcPr>
            <w:tcW w:w="1890" w:type="dxa"/>
          </w:tcPr>
          <w:p w:rsidR="001D44CD" w:rsidRDefault="0008314A">
            <w:pPr>
              <w:pStyle w:val="TableParagraph"/>
              <w:rPr>
                <w:rFonts w:ascii="Times New Roman"/>
                <w:sz w:val="20"/>
                <w:u w:val="none"/>
              </w:rPr>
            </w:pPr>
            <w:r>
              <w:rPr>
                <w:rFonts w:ascii="Times New Roman"/>
                <w:sz w:val="20"/>
                <w:u w:val="none"/>
              </w:rPr>
              <w:t>Text: Ch. 5</w:t>
            </w:r>
          </w:p>
          <w:p w:rsidR="0008314A" w:rsidRDefault="0008314A">
            <w:pPr>
              <w:pStyle w:val="TableParagraph"/>
              <w:rPr>
                <w:rFonts w:ascii="Times New Roman"/>
                <w:sz w:val="20"/>
                <w:u w:val="none"/>
              </w:rPr>
            </w:pPr>
          </w:p>
        </w:tc>
      </w:tr>
      <w:tr w:rsidR="001D44CD">
        <w:trPr>
          <w:trHeight w:val="480"/>
        </w:trPr>
        <w:tc>
          <w:tcPr>
            <w:tcW w:w="2521" w:type="dxa"/>
          </w:tcPr>
          <w:p w:rsidR="001D44CD" w:rsidRDefault="001257D5">
            <w:pPr>
              <w:pStyle w:val="TableParagraph"/>
              <w:rPr>
                <w:rFonts w:ascii="Times New Roman"/>
                <w:sz w:val="20"/>
                <w:u w:val="none"/>
              </w:rPr>
            </w:pPr>
            <w:r>
              <w:rPr>
                <w:rFonts w:ascii="Times New Roman"/>
                <w:sz w:val="20"/>
                <w:u w:val="none"/>
              </w:rPr>
              <w:t>Week 6</w:t>
            </w:r>
          </w:p>
        </w:tc>
        <w:tc>
          <w:tcPr>
            <w:tcW w:w="5492" w:type="dxa"/>
          </w:tcPr>
          <w:p w:rsidR="001D44CD" w:rsidRDefault="00A35962">
            <w:pPr>
              <w:pStyle w:val="TableParagraph"/>
              <w:rPr>
                <w:rFonts w:ascii="Times New Roman"/>
                <w:sz w:val="20"/>
                <w:u w:val="none"/>
              </w:rPr>
            </w:pPr>
            <w:r>
              <w:rPr>
                <w:rFonts w:ascii="Times New Roman"/>
                <w:sz w:val="20"/>
                <w:u w:val="none"/>
              </w:rPr>
              <w:t xml:space="preserve">Thanksgiving holiday </w:t>
            </w:r>
            <w:r>
              <w:rPr>
                <w:rFonts w:ascii="Times New Roman"/>
                <w:sz w:val="20"/>
                <w:u w:val="none"/>
              </w:rPr>
              <w:t>–</w:t>
            </w:r>
            <w:r>
              <w:rPr>
                <w:rFonts w:ascii="Times New Roman"/>
                <w:sz w:val="20"/>
                <w:u w:val="none"/>
              </w:rPr>
              <w:t xml:space="preserve"> no class</w:t>
            </w:r>
          </w:p>
        </w:tc>
        <w:tc>
          <w:tcPr>
            <w:tcW w:w="1890" w:type="dxa"/>
          </w:tcPr>
          <w:p w:rsidR="001D44CD" w:rsidRDefault="001D44CD">
            <w:pPr>
              <w:pStyle w:val="TableParagraph"/>
              <w:rPr>
                <w:rFonts w:ascii="Times New Roman"/>
                <w:sz w:val="20"/>
                <w:u w:val="none"/>
              </w:rPr>
            </w:pPr>
          </w:p>
        </w:tc>
      </w:tr>
      <w:tr w:rsidR="00EC3B60">
        <w:trPr>
          <w:trHeight w:val="480"/>
        </w:trPr>
        <w:tc>
          <w:tcPr>
            <w:tcW w:w="2521" w:type="dxa"/>
          </w:tcPr>
          <w:p w:rsidR="00EC3B60" w:rsidRDefault="00EC3B60" w:rsidP="00EC3B60">
            <w:pPr>
              <w:pStyle w:val="TableParagraph"/>
              <w:rPr>
                <w:rFonts w:ascii="Times New Roman"/>
                <w:sz w:val="20"/>
                <w:u w:val="none"/>
              </w:rPr>
            </w:pPr>
            <w:r>
              <w:rPr>
                <w:rFonts w:ascii="Times New Roman"/>
                <w:sz w:val="20"/>
                <w:u w:val="none"/>
              </w:rPr>
              <w:t>Week 7</w:t>
            </w:r>
          </w:p>
        </w:tc>
        <w:tc>
          <w:tcPr>
            <w:tcW w:w="5492" w:type="dxa"/>
          </w:tcPr>
          <w:p w:rsidR="00EC3B60" w:rsidRDefault="00EC3B60" w:rsidP="00EC3B60">
            <w:pPr>
              <w:pStyle w:val="TableParagraph"/>
              <w:rPr>
                <w:rFonts w:ascii="Times New Roman"/>
                <w:sz w:val="20"/>
                <w:u w:val="none"/>
              </w:rPr>
            </w:pPr>
            <w:r>
              <w:rPr>
                <w:rFonts w:ascii="Times New Roman"/>
                <w:sz w:val="20"/>
                <w:u w:val="none"/>
              </w:rPr>
              <w:t>Gender Justice Re-visited</w:t>
            </w:r>
          </w:p>
          <w:p w:rsidR="00EC3B60" w:rsidRDefault="00EC3B60" w:rsidP="00EC3B60">
            <w:pPr>
              <w:pStyle w:val="TableParagraph"/>
              <w:rPr>
                <w:rFonts w:ascii="Times New Roman"/>
                <w:sz w:val="20"/>
                <w:u w:val="none"/>
              </w:rPr>
            </w:pPr>
            <w:r>
              <w:rPr>
                <w:rFonts w:ascii="Times New Roman"/>
                <w:sz w:val="20"/>
                <w:u w:val="none"/>
              </w:rPr>
              <w:t>Experiences of Female Offenders</w:t>
            </w:r>
          </w:p>
        </w:tc>
        <w:tc>
          <w:tcPr>
            <w:tcW w:w="1890" w:type="dxa"/>
          </w:tcPr>
          <w:p w:rsidR="00EC3B60" w:rsidRDefault="00EC3B60" w:rsidP="00EC3B60">
            <w:pPr>
              <w:pStyle w:val="TableParagraph"/>
              <w:rPr>
                <w:rFonts w:ascii="Times New Roman"/>
                <w:sz w:val="20"/>
                <w:u w:val="none"/>
              </w:rPr>
            </w:pPr>
            <w:r>
              <w:rPr>
                <w:rFonts w:ascii="Times New Roman"/>
                <w:sz w:val="20"/>
                <w:u w:val="none"/>
              </w:rPr>
              <w:t>Text: Ch. 7</w:t>
            </w:r>
          </w:p>
        </w:tc>
      </w:tr>
      <w:tr w:rsidR="00EC3B60">
        <w:trPr>
          <w:trHeight w:val="480"/>
        </w:trPr>
        <w:tc>
          <w:tcPr>
            <w:tcW w:w="2521" w:type="dxa"/>
          </w:tcPr>
          <w:p w:rsidR="00EC3B60" w:rsidRDefault="00EC3B60" w:rsidP="00EC3B60">
            <w:pPr>
              <w:pStyle w:val="TableParagraph"/>
              <w:rPr>
                <w:rFonts w:ascii="Times New Roman"/>
                <w:sz w:val="20"/>
                <w:u w:val="none"/>
              </w:rPr>
            </w:pPr>
            <w:r>
              <w:rPr>
                <w:rFonts w:ascii="Times New Roman"/>
                <w:sz w:val="20"/>
                <w:u w:val="none"/>
              </w:rPr>
              <w:lastRenderedPageBreak/>
              <w:t>Week 8</w:t>
            </w:r>
          </w:p>
        </w:tc>
        <w:tc>
          <w:tcPr>
            <w:tcW w:w="5492" w:type="dxa"/>
          </w:tcPr>
          <w:p w:rsidR="00EC3B60" w:rsidRDefault="00EC3B60" w:rsidP="00EC3B60">
            <w:pPr>
              <w:pStyle w:val="TableParagraph"/>
              <w:rPr>
                <w:rFonts w:ascii="Times New Roman"/>
                <w:sz w:val="20"/>
                <w:u w:val="none"/>
              </w:rPr>
            </w:pPr>
            <w:r>
              <w:rPr>
                <w:rFonts w:ascii="Times New Roman"/>
                <w:sz w:val="20"/>
                <w:u w:val="none"/>
              </w:rPr>
              <w:t>Mid-term exam</w:t>
            </w:r>
          </w:p>
        </w:tc>
        <w:tc>
          <w:tcPr>
            <w:tcW w:w="1890" w:type="dxa"/>
          </w:tcPr>
          <w:p w:rsidR="00EC3B60" w:rsidRDefault="00EC3B60" w:rsidP="00EC3B60">
            <w:pPr>
              <w:pStyle w:val="TableParagraph"/>
              <w:rPr>
                <w:rFonts w:ascii="Times New Roman"/>
                <w:sz w:val="20"/>
                <w:u w:val="none"/>
              </w:rPr>
            </w:pPr>
          </w:p>
          <w:p w:rsidR="00EC3B60" w:rsidRDefault="00EC3B60" w:rsidP="00EC3B60">
            <w:pPr>
              <w:pStyle w:val="TableParagraph"/>
              <w:rPr>
                <w:rFonts w:ascii="Times New Roman"/>
                <w:sz w:val="20"/>
                <w:u w:val="none"/>
              </w:rPr>
            </w:pPr>
          </w:p>
        </w:tc>
      </w:tr>
      <w:tr w:rsidR="00EC3B60">
        <w:trPr>
          <w:trHeight w:val="480"/>
        </w:trPr>
        <w:tc>
          <w:tcPr>
            <w:tcW w:w="2521" w:type="dxa"/>
          </w:tcPr>
          <w:p w:rsidR="00EC3B60" w:rsidRDefault="00EC3B60" w:rsidP="00EC3B60">
            <w:pPr>
              <w:pStyle w:val="TableParagraph"/>
              <w:rPr>
                <w:rFonts w:ascii="Times New Roman"/>
                <w:sz w:val="20"/>
                <w:u w:val="none"/>
              </w:rPr>
            </w:pPr>
            <w:r>
              <w:rPr>
                <w:rFonts w:ascii="Times New Roman"/>
                <w:sz w:val="20"/>
                <w:u w:val="none"/>
              </w:rPr>
              <w:t>Week 9</w:t>
            </w:r>
          </w:p>
        </w:tc>
        <w:tc>
          <w:tcPr>
            <w:tcW w:w="5492" w:type="dxa"/>
          </w:tcPr>
          <w:p w:rsidR="00EC3B60" w:rsidRDefault="00EC3B60" w:rsidP="00EC3B60">
            <w:pPr>
              <w:pStyle w:val="TableParagraph"/>
              <w:rPr>
                <w:rFonts w:ascii="Times New Roman"/>
                <w:sz w:val="20"/>
                <w:u w:val="none"/>
              </w:rPr>
            </w:pPr>
            <w:r>
              <w:rPr>
                <w:rFonts w:ascii="Times New Roman"/>
                <w:sz w:val="20"/>
                <w:u w:val="none"/>
              </w:rPr>
              <w:t>Female Offenders and Mental Health</w:t>
            </w:r>
          </w:p>
          <w:p w:rsidR="00EC3B60" w:rsidRDefault="00EC3B60" w:rsidP="00EC3B60">
            <w:pPr>
              <w:pStyle w:val="TableParagraph"/>
              <w:rPr>
                <w:rFonts w:ascii="Times New Roman"/>
                <w:sz w:val="20"/>
                <w:u w:val="none"/>
              </w:rPr>
            </w:pPr>
            <w:r>
              <w:rPr>
                <w:rFonts w:ascii="Times New Roman"/>
                <w:sz w:val="20"/>
                <w:u w:val="none"/>
              </w:rPr>
              <w:t xml:space="preserve">News Article Presentations </w:t>
            </w:r>
          </w:p>
        </w:tc>
        <w:tc>
          <w:tcPr>
            <w:tcW w:w="1890" w:type="dxa"/>
          </w:tcPr>
          <w:p w:rsidR="00EC3B60" w:rsidRDefault="00EC3B60" w:rsidP="00EC3B60">
            <w:pPr>
              <w:pStyle w:val="TableParagraph"/>
              <w:rPr>
                <w:rFonts w:ascii="Times New Roman"/>
                <w:sz w:val="20"/>
                <w:u w:val="none"/>
              </w:rPr>
            </w:pPr>
            <w:r>
              <w:rPr>
                <w:rFonts w:ascii="Times New Roman"/>
                <w:sz w:val="20"/>
                <w:u w:val="none"/>
              </w:rPr>
              <w:t>Text: Ch. 8</w:t>
            </w:r>
          </w:p>
          <w:p w:rsidR="00EC3B60" w:rsidRDefault="00EC3B60" w:rsidP="00EC3B60">
            <w:pPr>
              <w:pStyle w:val="TableParagraph"/>
              <w:rPr>
                <w:rFonts w:ascii="Times New Roman"/>
                <w:sz w:val="20"/>
                <w:u w:val="none"/>
              </w:rPr>
            </w:pPr>
          </w:p>
        </w:tc>
      </w:tr>
    </w:tbl>
    <w:p w:rsidR="001D44CD" w:rsidRDefault="001D44CD">
      <w:pPr>
        <w:rPr>
          <w:rFonts w:ascii="Times New Roman"/>
          <w:sz w:val="20"/>
        </w:rPr>
        <w:sectPr w:rsidR="001D44CD">
          <w:pgSz w:w="12240" w:h="15840"/>
          <w:pgMar w:top="680" w:right="800" w:bottom="1257" w:left="1080" w:header="0" w:footer="385" w:gutter="0"/>
          <w:cols w:space="720"/>
        </w:sectPr>
      </w:pPr>
    </w:p>
    <w:tbl>
      <w:tblPr>
        <w:tblW w:w="0" w:type="auto"/>
        <w:tblInd w:w="1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521"/>
        <w:gridCol w:w="5492"/>
        <w:gridCol w:w="1890"/>
      </w:tblGrid>
      <w:tr w:rsidR="001D44CD">
        <w:trPr>
          <w:trHeight w:val="480"/>
        </w:trPr>
        <w:tc>
          <w:tcPr>
            <w:tcW w:w="2521" w:type="dxa"/>
          </w:tcPr>
          <w:p w:rsidR="001D44CD" w:rsidRDefault="001D44CD" w:rsidP="001257D5">
            <w:pPr>
              <w:pStyle w:val="TableParagraph"/>
              <w:spacing w:before="106"/>
              <w:rPr>
                <w:u w:val="none"/>
              </w:rPr>
            </w:pPr>
          </w:p>
        </w:tc>
        <w:tc>
          <w:tcPr>
            <w:tcW w:w="5492" w:type="dxa"/>
          </w:tcPr>
          <w:p w:rsidR="001D44CD" w:rsidRDefault="001D44CD">
            <w:pPr>
              <w:pStyle w:val="TableParagraph"/>
              <w:spacing w:before="106"/>
              <w:ind w:left="105"/>
              <w:rPr>
                <w:u w:val="none"/>
              </w:rPr>
            </w:pPr>
          </w:p>
        </w:tc>
        <w:tc>
          <w:tcPr>
            <w:tcW w:w="1890" w:type="dxa"/>
          </w:tcPr>
          <w:p w:rsidR="001D44CD" w:rsidRDefault="001D44CD" w:rsidP="001257D5">
            <w:pPr>
              <w:pStyle w:val="TableParagraph"/>
              <w:spacing w:before="106"/>
              <w:rPr>
                <w:u w:val="none"/>
              </w:rPr>
            </w:pPr>
          </w:p>
        </w:tc>
      </w:tr>
      <w:tr w:rsidR="001D44CD">
        <w:trPr>
          <w:trHeight w:val="480"/>
        </w:trPr>
        <w:tc>
          <w:tcPr>
            <w:tcW w:w="2521" w:type="dxa"/>
          </w:tcPr>
          <w:p w:rsidR="001D44CD" w:rsidRDefault="001257D5">
            <w:pPr>
              <w:pStyle w:val="TableParagraph"/>
              <w:rPr>
                <w:rFonts w:ascii="Times New Roman"/>
                <w:sz w:val="18"/>
                <w:u w:val="none"/>
              </w:rPr>
            </w:pPr>
            <w:r>
              <w:rPr>
                <w:rFonts w:ascii="Times New Roman"/>
                <w:sz w:val="18"/>
                <w:u w:val="none"/>
              </w:rPr>
              <w:t>Week 10</w:t>
            </w:r>
          </w:p>
        </w:tc>
        <w:tc>
          <w:tcPr>
            <w:tcW w:w="5492" w:type="dxa"/>
          </w:tcPr>
          <w:p w:rsidR="001D44CD" w:rsidRDefault="00B1010B">
            <w:pPr>
              <w:pStyle w:val="TableParagraph"/>
              <w:rPr>
                <w:rFonts w:ascii="Times New Roman"/>
                <w:sz w:val="18"/>
                <w:u w:val="none"/>
              </w:rPr>
            </w:pPr>
            <w:r>
              <w:rPr>
                <w:rFonts w:ascii="Times New Roman"/>
                <w:sz w:val="18"/>
                <w:u w:val="none"/>
              </w:rPr>
              <w:t>Indigenous Women and the Justice System</w:t>
            </w:r>
          </w:p>
          <w:p w:rsidR="00B1010B" w:rsidRDefault="00EC3B60">
            <w:pPr>
              <w:pStyle w:val="TableParagraph"/>
              <w:rPr>
                <w:rFonts w:ascii="Times New Roman"/>
                <w:sz w:val="18"/>
                <w:u w:val="none"/>
              </w:rPr>
            </w:pPr>
            <w:r>
              <w:rPr>
                <w:rFonts w:ascii="Times New Roman"/>
                <w:sz w:val="18"/>
                <w:u w:val="none"/>
              </w:rPr>
              <w:t>News Article Presentations</w:t>
            </w:r>
          </w:p>
        </w:tc>
        <w:tc>
          <w:tcPr>
            <w:tcW w:w="1890" w:type="dxa"/>
          </w:tcPr>
          <w:p w:rsidR="001D44CD" w:rsidRDefault="00B1010B">
            <w:pPr>
              <w:pStyle w:val="TableParagraph"/>
              <w:rPr>
                <w:rFonts w:ascii="Times New Roman"/>
                <w:sz w:val="18"/>
                <w:u w:val="none"/>
              </w:rPr>
            </w:pPr>
            <w:r>
              <w:rPr>
                <w:rFonts w:ascii="Times New Roman"/>
                <w:sz w:val="18"/>
                <w:u w:val="none"/>
              </w:rPr>
              <w:t>Text: Ch. 9</w:t>
            </w:r>
          </w:p>
        </w:tc>
      </w:tr>
      <w:tr w:rsidR="001D44CD">
        <w:trPr>
          <w:trHeight w:val="480"/>
        </w:trPr>
        <w:tc>
          <w:tcPr>
            <w:tcW w:w="2521" w:type="dxa"/>
          </w:tcPr>
          <w:p w:rsidR="001D44CD" w:rsidRDefault="001257D5">
            <w:pPr>
              <w:pStyle w:val="TableParagraph"/>
              <w:rPr>
                <w:rFonts w:ascii="Times New Roman"/>
                <w:sz w:val="18"/>
                <w:u w:val="none"/>
              </w:rPr>
            </w:pPr>
            <w:r>
              <w:rPr>
                <w:rFonts w:ascii="Times New Roman"/>
                <w:sz w:val="18"/>
                <w:u w:val="none"/>
              </w:rPr>
              <w:t>Week 11</w:t>
            </w:r>
          </w:p>
        </w:tc>
        <w:tc>
          <w:tcPr>
            <w:tcW w:w="5492" w:type="dxa"/>
          </w:tcPr>
          <w:p w:rsidR="001D44CD" w:rsidRDefault="0043522D">
            <w:pPr>
              <w:pStyle w:val="TableParagraph"/>
              <w:rPr>
                <w:rFonts w:ascii="Times New Roman"/>
                <w:sz w:val="18"/>
                <w:u w:val="none"/>
              </w:rPr>
            </w:pPr>
            <w:r>
              <w:rPr>
                <w:rFonts w:ascii="Times New Roman"/>
                <w:sz w:val="18"/>
                <w:u w:val="none"/>
              </w:rPr>
              <w:t>Prostitution and the Missing and Murdered Women and Girls</w:t>
            </w:r>
          </w:p>
          <w:p w:rsidR="0043522D" w:rsidRDefault="00EC3B60">
            <w:pPr>
              <w:pStyle w:val="TableParagraph"/>
              <w:rPr>
                <w:rFonts w:ascii="Times New Roman"/>
                <w:sz w:val="18"/>
                <w:u w:val="none"/>
              </w:rPr>
            </w:pPr>
            <w:r>
              <w:rPr>
                <w:rFonts w:ascii="Times New Roman"/>
                <w:sz w:val="18"/>
                <w:u w:val="none"/>
              </w:rPr>
              <w:t xml:space="preserve">News Article Presentations </w:t>
            </w:r>
          </w:p>
        </w:tc>
        <w:tc>
          <w:tcPr>
            <w:tcW w:w="1890" w:type="dxa"/>
          </w:tcPr>
          <w:p w:rsidR="001D44CD" w:rsidRDefault="0043522D">
            <w:pPr>
              <w:pStyle w:val="TableParagraph"/>
              <w:rPr>
                <w:rFonts w:ascii="Times New Roman"/>
                <w:sz w:val="18"/>
                <w:u w:val="none"/>
              </w:rPr>
            </w:pPr>
            <w:r>
              <w:rPr>
                <w:rFonts w:ascii="Times New Roman"/>
                <w:sz w:val="18"/>
                <w:u w:val="none"/>
              </w:rPr>
              <w:t>Text: Ch. 10</w:t>
            </w:r>
          </w:p>
          <w:p w:rsidR="0043522D" w:rsidRDefault="0043522D">
            <w:pPr>
              <w:pStyle w:val="TableParagraph"/>
              <w:rPr>
                <w:rFonts w:ascii="Times New Roman"/>
                <w:sz w:val="18"/>
                <w:u w:val="none"/>
              </w:rPr>
            </w:pPr>
          </w:p>
        </w:tc>
      </w:tr>
      <w:tr w:rsidR="001D44CD">
        <w:trPr>
          <w:trHeight w:val="480"/>
        </w:trPr>
        <w:tc>
          <w:tcPr>
            <w:tcW w:w="2521" w:type="dxa"/>
          </w:tcPr>
          <w:p w:rsidR="001D44CD" w:rsidRDefault="001257D5">
            <w:pPr>
              <w:pStyle w:val="TableParagraph"/>
              <w:rPr>
                <w:rFonts w:ascii="Times New Roman"/>
                <w:sz w:val="18"/>
                <w:u w:val="none"/>
              </w:rPr>
            </w:pPr>
            <w:r>
              <w:rPr>
                <w:rFonts w:ascii="Times New Roman"/>
                <w:sz w:val="18"/>
                <w:u w:val="none"/>
              </w:rPr>
              <w:t>Week 12</w:t>
            </w:r>
          </w:p>
        </w:tc>
        <w:tc>
          <w:tcPr>
            <w:tcW w:w="5492" w:type="dxa"/>
          </w:tcPr>
          <w:p w:rsidR="001D44CD" w:rsidRDefault="0043522D">
            <w:pPr>
              <w:pStyle w:val="TableParagraph"/>
              <w:rPr>
                <w:rFonts w:ascii="Times New Roman"/>
                <w:sz w:val="18"/>
                <w:u w:val="none"/>
              </w:rPr>
            </w:pPr>
            <w:r>
              <w:rPr>
                <w:rFonts w:ascii="Times New Roman"/>
                <w:sz w:val="18"/>
                <w:u w:val="none"/>
              </w:rPr>
              <w:t>Women in Policing</w:t>
            </w:r>
          </w:p>
          <w:p w:rsidR="0043522D" w:rsidRDefault="00EC3B60">
            <w:pPr>
              <w:pStyle w:val="TableParagraph"/>
              <w:rPr>
                <w:rFonts w:ascii="Times New Roman"/>
                <w:sz w:val="18"/>
                <w:u w:val="none"/>
              </w:rPr>
            </w:pPr>
            <w:r>
              <w:rPr>
                <w:rFonts w:ascii="Times New Roman"/>
                <w:sz w:val="18"/>
                <w:u w:val="none"/>
              </w:rPr>
              <w:t xml:space="preserve">News Article Presentations </w:t>
            </w:r>
          </w:p>
        </w:tc>
        <w:tc>
          <w:tcPr>
            <w:tcW w:w="1890" w:type="dxa"/>
          </w:tcPr>
          <w:p w:rsidR="001D44CD" w:rsidRDefault="0043522D">
            <w:pPr>
              <w:pStyle w:val="TableParagraph"/>
              <w:rPr>
                <w:rFonts w:ascii="Times New Roman"/>
                <w:sz w:val="18"/>
                <w:u w:val="none"/>
              </w:rPr>
            </w:pPr>
            <w:r>
              <w:rPr>
                <w:rFonts w:ascii="Times New Roman"/>
                <w:sz w:val="18"/>
                <w:u w:val="none"/>
              </w:rPr>
              <w:t>Text: CH. 11</w:t>
            </w:r>
          </w:p>
          <w:p w:rsidR="0043522D" w:rsidRDefault="00EC3B60">
            <w:pPr>
              <w:pStyle w:val="TableParagraph"/>
              <w:rPr>
                <w:rFonts w:ascii="Times New Roman"/>
                <w:sz w:val="18"/>
                <w:u w:val="none"/>
              </w:rPr>
            </w:pPr>
            <w:r>
              <w:rPr>
                <w:rFonts w:ascii="Times New Roman"/>
                <w:sz w:val="18"/>
                <w:u w:val="none"/>
              </w:rPr>
              <w:t>Research paper due</w:t>
            </w:r>
          </w:p>
        </w:tc>
      </w:tr>
      <w:tr w:rsidR="001D44CD">
        <w:trPr>
          <w:trHeight w:val="480"/>
        </w:trPr>
        <w:tc>
          <w:tcPr>
            <w:tcW w:w="2521" w:type="dxa"/>
          </w:tcPr>
          <w:p w:rsidR="001D44CD" w:rsidRDefault="001257D5">
            <w:pPr>
              <w:pStyle w:val="TableParagraph"/>
              <w:rPr>
                <w:rFonts w:ascii="Times New Roman"/>
                <w:sz w:val="18"/>
                <w:u w:val="none"/>
              </w:rPr>
            </w:pPr>
            <w:r>
              <w:rPr>
                <w:rFonts w:ascii="Times New Roman"/>
                <w:sz w:val="18"/>
                <w:u w:val="none"/>
              </w:rPr>
              <w:t>Week 13</w:t>
            </w:r>
          </w:p>
        </w:tc>
        <w:tc>
          <w:tcPr>
            <w:tcW w:w="5492" w:type="dxa"/>
          </w:tcPr>
          <w:p w:rsidR="001D44CD" w:rsidRDefault="0043522D">
            <w:pPr>
              <w:pStyle w:val="TableParagraph"/>
              <w:rPr>
                <w:rFonts w:ascii="Times New Roman"/>
                <w:sz w:val="18"/>
                <w:u w:val="none"/>
              </w:rPr>
            </w:pPr>
            <w:r>
              <w:rPr>
                <w:rFonts w:ascii="Times New Roman"/>
                <w:sz w:val="18"/>
                <w:u w:val="none"/>
              </w:rPr>
              <w:t>Women in the Courts</w:t>
            </w:r>
          </w:p>
          <w:p w:rsidR="0043522D" w:rsidRDefault="00EC3B60">
            <w:pPr>
              <w:pStyle w:val="TableParagraph"/>
              <w:rPr>
                <w:rFonts w:ascii="Times New Roman"/>
                <w:sz w:val="18"/>
                <w:u w:val="none"/>
              </w:rPr>
            </w:pPr>
            <w:r>
              <w:rPr>
                <w:rFonts w:ascii="Times New Roman"/>
                <w:sz w:val="18"/>
                <w:u w:val="none"/>
              </w:rPr>
              <w:t xml:space="preserve">News Article Presentations </w:t>
            </w:r>
          </w:p>
        </w:tc>
        <w:tc>
          <w:tcPr>
            <w:tcW w:w="1890" w:type="dxa"/>
          </w:tcPr>
          <w:p w:rsidR="001D44CD" w:rsidRDefault="0043522D">
            <w:pPr>
              <w:pStyle w:val="TableParagraph"/>
              <w:rPr>
                <w:rFonts w:ascii="Times New Roman"/>
                <w:sz w:val="18"/>
                <w:u w:val="none"/>
              </w:rPr>
            </w:pPr>
            <w:r>
              <w:rPr>
                <w:rFonts w:ascii="Times New Roman"/>
                <w:sz w:val="18"/>
                <w:u w:val="none"/>
              </w:rPr>
              <w:t>Text: Ch. 12</w:t>
            </w:r>
          </w:p>
          <w:p w:rsidR="0043522D" w:rsidRDefault="0043522D">
            <w:pPr>
              <w:pStyle w:val="TableParagraph"/>
              <w:rPr>
                <w:rFonts w:ascii="Times New Roman"/>
                <w:sz w:val="18"/>
                <w:u w:val="none"/>
              </w:rPr>
            </w:pPr>
          </w:p>
        </w:tc>
      </w:tr>
      <w:tr w:rsidR="001D44CD">
        <w:trPr>
          <w:trHeight w:val="480"/>
        </w:trPr>
        <w:tc>
          <w:tcPr>
            <w:tcW w:w="2521" w:type="dxa"/>
          </w:tcPr>
          <w:p w:rsidR="001D44CD" w:rsidRDefault="001257D5">
            <w:pPr>
              <w:pStyle w:val="TableParagraph"/>
              <w:rPr>
                <w:rFonts w:ascii="Times New Roman"/>
                <w:sz w:val="18"/>
                <w:u w:val="none"/>
              </w:rPr>
            </w:pPr>
            <w:r>
              <w:rPr>
                <w:rFonts w:ascii="Times New Roman"/>
                <w:sz w:val="18"/>
                <w:u w:val="none"/>
              </w:rPr>
              <w:t>Week 14</w:t>
            </w:r>
          </w:p>
        </w:tc>
        <w:tc>
          <w:tcPr>
            <w:tcW w:w="5492" w:type="dxa"/>
          </w:tcPr>
          <w:p w:rsidR="001D44CD" w:rsidRDefault="0043522D">
            <w:pPr>
              <w:pStyle w:val="TableParagraph"/>
              <w:rPr>
                <w:rFonts w:ascii="Times New Roman"/>
                <w:sz w:val="18"/>
                <w:u w:val="none"/>
              </w:rPr>
            </w:pPr>
            <w:r>
              <w:rPr>
                <w:rFonts w:ascii="Times New Roman"/>
                <w:sz w:val="18"/>
                <w:u w:val="none"/>
              </w:rPr>
              <w:t>Women in Corrections</w:t>
            </w:r>
          </w:p>
          <w:p w:rsidR="0043522D" w:rsidRDefault="0043522D">
            <w:pPr>
              <w:pStyle w:val="TableParagraph"/>
              <w:rPr>
                <w:rFonts w:ascii="Times New Roman"/>
                <w:sz w:val="18"/>
                <w:u w:val="none"/>
              </w:rPr>
            </w:pPr>
            <w:r>
              <w:rPr>
                <w:rFonts w:ascii="Times New Roman"/>
                <w:sz w:val="18"/>
                <w:u w:val="none"/>
              </w:rPr>
              <w:t>Wrap up/Review</w:t>
            </w:r>
          </w:p>
        </w:tc>
        <w:tc>
          <w:tcPr>
            <w:tcW w:w="1890" w:type="dxa"/>
          </w:tcPr>
          <w:p w:rsidR="001D44CD" w:rsidRDefault="0043522D">
            <w:pPr>
              <w:pStyle w:val="TableParagraph"/>
              <w:rPr>
                <w:rFonts w:ascii="Times New Roman"/>
                <w:sz w:val="18"/>
                <w:u w:val="none"/>
              </w:rPr>
            </w:pPr>
            <w:r>
              <w:rPr>
                <w:rFonts w:ascii="Times New Roman"/>
                <w:sz w:val="18"/>
                <w:u w:val="none"/>
              </w:rPr>
              <w:t>Text: Ch. 13</w:t>
            </w:r>
          </w:p>
          <w:p w:rsidR="00EC3B60" w:rsidRDefault="00EC3B60">
            <w:pPr>
              <w:pStyle w:val="TableParagraph"/>
              <w:rPr>
                <w:rFonts w:ascii="Times New Roman"/>
                <w:sz w:val="18"/>
                <w:u w:val="none"/>
              </w:rPr>
            </w:pPr>
            <w:r>
              <w:rPr>
                <w:rFonts w:ascii="Times New Roman"/>
                <w:sz w:val="18"/>
                <w:u w:val="none"/>
              </w:rPr>
              <w:t>Reflective Journal Due</w:t>
            </w:r>
          </w:p>
        </w:tc>
      </w:tr>
      <w:tr w:rsidR="001D44CD">
        <w:trPr>
          <w:trHeight w:val="480"/>
        </w:trPr>
        <w:tc>
          <w:tcPr>
            <w:tcW w:w="2521" w:type="dxa"/>
          </w:tcPr>
          <w:p w:rsidR="001D44CD" w:rsidRDefault="001D44CD">
            <w:pPr>
              <w:pStyle w:val="TableParagraph"/>
              <w:rPr>
                <w:rFonts w:ascii="Times New Roman"/>
                <w:sz w:val="18"/>
                <w:u w:val="none"/>
              </w:rPr>
            </w:pPr>
          </w:p>
        </w:tc>
        <w:tc>
          <w:tcPr>
            <w:tcW w:w="5492" w:type="dxa"/>
          </w:tcPr>
          <w:p w:rsidR="001D44CD" w:rsidRDefault="001D44CD">
            <w:pPr>
              <w:pStyle w:val="TableParagraph"/>
              <w:rPr>
                <w:rFonts w:ascii="Times New Roman"/>
                <w:sz w:val="18"/>
                <w:u w:val="none"/>
              </w:rPr>
            </w:pPr>
          </w:p>
        </w:tc>
        <w:tc>
          <w:tcPr>
            <w:tcW w:w="1890" w:type="dxa"/>
          </w:tcPr>
          <w:p w:rsidR="001D44CD" w:rsidRDefault="001D44CD">
            <w:pPr>
              <w:pStyle w:val="TableParagraph"/>
              <w:rPr>
                <w:rFonts w:ascii="Times New Roman"/>
                <w:sz w:val="18"/>
                <w:u w:val="none"/>
              </w:rPr>
            </w:pPr>
          </w:p>
        </w:tc>
      </w:tr>
    </w:tbl>
    <w:p w:rsidR="001D44CD" w:rsidRDefault="001D44CD">
      <w:pPr>
        <w:pStyle w:val="BodyText"/>
        <w:spacing w:before="4"/>
        <w:rPr>
          <w:sz w:val="19"/>
        </w:rPr>
      </w:pPr>
    </w:p>
    <w:p w:rsidR="001D44CD" w:rsidRDefault="00CE1CB5">
      <w:pPr>
        <w:pStyle w:val="BodyText"/>
        <w:spacing w:before="56" w:line="276" w:lineRule="auto"/>
        <w:ind w:left="140" w:right="430" w:hanging="10"/>
        <w:rPr>
          <w:sz w:val="18"/>
        </w:rPr>
      </w:pPr>
      <w:r>
        <w:t>Students registered with the Centre for Accessible Learning (CAL) who complete quizzes, tests, and exams with</w:t>
      </w:r>
      <w:r>
        <w:rPr>
          <w:spacing w:val="-47"/>
        </w:rPr>
        <w:t xml:space="preserve"> </w:t>
      </w:r>
      <w:r>
        <w:t>academic accommodations have booking procedures and deadlines with CAL where advanced noticed is</w:t>
      </w:r>
      <w:r>
        <w:rPr>
          <w:spacing w:val="1"/>
        </w:rPr>
        <w:t xml:space="preserve"> </w:t>
      </w:r>
      <w:r>
        <w:t xml:space="preserve">required. Deadlines scan be reviewed on the </w:t>
      </w:r>
      <w:hyperlink r:id="rId11">
        <w:r>
          <w:rPr>
            <w:color w:val="0462C1"/>
            <w:u w:val="single" w:color="0462C1"/>
          </w:rPr>
          <w:t>CAL exams page</w:t>
        </w:r>
      </w:hyperlink>
      <w:r>
        <w:t>.</w:t>
      </w:r>
      <w:r>
        <w:rPr>
          <w:spacing w:val="1"/>
        </w:rPr>
        <w:t xml:space="preserve"> </w:t>
      </w:r>
      <w:hyperlink r:id="rId12">
        <w:r>
          <w:rPr>
            <w:color w:val="0462C1"/>
            <w:sz w:val="18"/>
            <w:u w:val="single" w:color="0462C1"/>
          </w:rPr>
          <w:t>http://camosun.ca/services/accessible-</w:t>
        </w:r>
      </w:hyperlink>
      <w:r>
        <w:rPr>
          <w:color w:val="0462C1"/>
          <w:spacing w:val="1"/>
          <w:sz w:val="18"/>
        </w:rPr>
        <w:t xml:space="preserve"> </w:t>
      </w:r>
      <w:hyperlink r:id="rId13">
        <w:r>
          <w:rPr>
            <w:color w:val="0462C1"/>
            <w:sz w:val="18"/>
            <w:u w:val="single" w:color="0462C1"/>
          </w:rPr>
          <w:t>learning/exams.htm</w:t>
        </w:r>
        <w:r>
          <w:rPr>
            <w:color w:val="0462C1"/>
            <w:sz w:val="18"/>
          </w:rPr>
          <w:t>l</w:t>
        </w:r>
      </w:hyperlink>
    </w:p>
    <w:p w:rsidR="001D44CD" w:rsidRDefault="001D44CD">
      <w:pPr>
        <w:pStyle w:val="BodyText"/>
        <w:spacing w:before="1"/>
        <w:rPr>
          <w:sz w:val="29"/>
        </w:rPr>
      </w:pPr>
    </w:p>
    <w:p w:rsidR="001D44CD" w:rsidRDefault="00A35962">
      <w:pPr>
        <w:spacing w:before="56"/>
        <w:ind w:left="130"/>
      </w:pPr>
      <w:r>
        <w:rPr>
          <w:noProof/>
          <w:lang w:val="en-CA" w:eastAsia="en-CA"/>
        </w:rPr>
        <mc:AlternateContent>
          <mc:Choice Requires="wps">
            <w:drawing>
              <wp:anchor distT="0" distB="0" distL="0" distR="0" simplePos="0" relativeHeight="487590912" behindDoc="1" locked="0" layoutInCell="1" allowOverlap="1" wp14:anchorId="1409BA11">
                <wp:simplePos x="0" y="0"/>
                <wp:positionH relativeFrom="page">
                  <wp:posOffset>749935</wp:posOffset>
                </wp:positionH>
                <wp:positionV relativeFrom="paragraph">
                  <wp:posOffset>244475</wp:posOffset>
                </wp:positionV>
                <wp:extent cx="6266815" cy="6350"/>
                <wp:effectExtent l="0" t="0" r="0" b="6350"/>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815"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5D4181" id="docshape9" o:spid="_x0000_s1026" style="position:absolute;margin-left:59.05pt;margin-top:19.25pt;width:493.4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rw2AEAAJwDAAAOAAAAZHJzL2Uyb0RvYy54bWysU2Fv0zAQ/Y7Ef7D8naYtbTeiphPaGEIa&#10;A2nwAxzHSSwcn7lzm5Zfz9ntugq+IRTJ8vnunt87v6xv9oMTO4NkwVdyNplKYbyGxvqukt+/3b+5&#10;loKi8o1y4E0lD4bkzeb1q/UYSjOHHlxjUDCIp3IMlexjDGVRkO7NoGgCwXhOtoCDihxiVzSoRkYf&#10;XDGfTlfFCNgEBG2I+PTumJSbjN+2RscvbUsmCldJ5hbzinmt01ps1qrsUIXe6hMN9Q8sBmU9X3qG&#10;ulNRiS3av6AGqxEI2jjRMBTQtlabrIHVzKZ/qHnqVTBZCw+HwnlM9P9g9ePuKXzFRJ3CA+gfxBMp&#10;xkDlOZMC4hpRj5+h4TdU2whZ7L7FIXWyDLHPMz2cZ2r2UWg+XM1Xq+vZUgrNudXbZR55ocrn3oAU&#10;PxoYRNpUEvnFMrbaPVBMXFT5XJJJgrPNvXUuB9jVtw7FTvHrXn1IX3pQbqHLMudTsYfUdkynkywy&#10;6UpeobKG5sAaEY4WYUvzpgf8JcXI9qgk/dwqNFK4T57n/262WCQ/5WCxvJpzgJeZ+jKjvGaoSkYp&#10;jtvbePTgNqDter5plkV7eM+zbW0W/sLqRJYtkMWd7Jo8dhnnqpefavMbAAD//wMAUEsDBBQABgAI&#10;AAAAIQAZDrv84QAAAA8BAAAPAAAAZHJzL2Rvd25yZXYueG1sTE9NT8MwDL0j8R8iI3FjSZkKXdd0&#10;QiDEgQ2JsQNHr/Haiiapmqzr/j3eCS6Wnv38PorVZDsx0hBa7zQkMwWCXOVN62oNu6/XuwxEiOgM&#10;dt6RhjMFWJXXVwXmxp/cJ43bWAsWcSFHDU2MfS5lqBqyGGa+J8e3gx8sRoZDLc2AJxa3nbxX6kFa&#10;bB07NNjTc0PVz/ZoNbzTOtBm/d3S+PiRVqjezvVhrvXtzfSy5PG0BBFpin8fcOnA+aHkYHt/dCaI&#10;jnGSJUzVMM9SEBdColKuuOfNIgVZFvJ/j/IXAAD//wMAUEsBAi0AFAAGAAgAAAAhALaDOJL+AAAA&#10;4QEAABMAAAAAAAAAAAAAAAAAAAAAAFtDb250ZW50X1R5cGVzXS54bWxQSwECLQAUAAYACAAAACEA&#10;OP0h/9YAAACUAQAACwAAAAAAAAAAAAAAAAAvAQAAX3JlbHMvLnJlbHNQSwECLQAUAAYACAAAACEA&#10;xrzK8NgBAACcAwAADgAAAAAAAAAAAAAAAAAuAgAAZHJzL2Uyb0RvYy54bWxQSwECLQAUAAYACAAA&#10;ACEAGQ67/OEAAAAPAQAADwAAAAAAAAAAAAAAAAAyBAAAZHJzL2Rvd25yZXYueG1sUEsFBgAAAAAE&#10;AAQA8wAAAEAFAAAAAA==&#10;" fillcolor="#7e7e7e" stroked="f">
                <v:path arrowok="t"/>
                <w10:wrap type="topAndBottom" anchorx="page"/>
              </v:rect>
            </w:pict>
          </mc:Fallback>
        </mc:AlternateContent>
      </w:r>
      <w:bookmarkStart w:id="5" w:name="EVALUATION_OF_LEARNING"/>
      <w:bookmarkEnd w:id="5"/>
      <w:r w:rsidR="00CE1CB5">
        <w:rPr>
          <w:color w:val="00498D"/>
        </w:rPr>
        <w:t>EVALUATION</w:t>
      </w:r>
      <w:r w:rsidR="00CE1CB5">
        <w:rPr>
          <w:color w:val="00498D"/>
          <w:spacing w:val="-5"/>
        </w:rPr>
        <w:t xml:space="preserve"> </w:t>
      </w:r>
      <w:r w:rsidR="00CE1CB5">
        <w:rPr>
          <w:color w:val="00498D"/>
        </w:rPr>
        <w:t>OF</w:t>
      </w:r>
      <w:r w:rsidR="00CE1CB5">
        <w:rPr>
          <w:color w:val="00498D"/>
          <w:spacing w:val="-6"/>
        </w:rPr>
        <w:t xml:space="preserve"> </w:t>
      </w:r>
      <w:r w:rsidR="00CE1CB5">
        <w:rPr>
          <w:color w:val="00498D"/>
        </w:rPr>
        <w:t>LEARNING</w:t>
      </w:r>
    </w:p>
    <w:p w:rsidR="001D44CD" w:rsidRDefault="001D44CD">
      <w:pPr>
        <w:pStyle w:val="BodyText"/>
        <w:spacing w:before="2"/>
        <w:rPr>
          <w:sz w:val="25"/>
        </w:rPr>
      </w:pPr>
    </w:p>
    <w:tbl>
      <w:tblPr>
        <w:tblW w:w="0" w:type="auto"/>
        <w:tblInd w:w="1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8014"/>
        <w:gridCol w:w="1891"/>
      </w:tblGrid>
      <w:tr w:rsidR="001D44CD">
        <w:trPr>
          <w:trHeight w:val="475"/>
        </w:trPr>
        <w:tc>
          <w:tcPr>
            <w:tcW w:w="8014" w:type="dxa"/>
            <w:tcBorders>
              <w:left w:val="single" w:sz="2" w:space="0" w:color="7E7E7E"/>
              <w:right w:val="single" w:sz="2" w:space="0" w:color="7E7E7E"/>
            </w:tcBorders>
          </w:tcPr>
          <w:p w:rsidR="001D44CD" w:rsidRDefault="00CE1CB5">
            <w:pPr>
              <w:pStyle w:val="TableParagraph"/>
              <w:spacing w:before="83"/>
              <w:ind w:left="202"/>
              <w:rPr>
                <w:u w:val="none"/>
              </w:rPr>
            </w:pPr>
            <w:r>
              <w:rPr>
                <w:color w:val="00498D"/>
                <w:u w:val="none"/>
              </w:rPr>
              <w:t>DESCRIPTION</w:t>
            </w:r>
          </w:p>
        </w:tc>
        <w:tc>
          <w:tcPr>
            <w:tcW w:w="1891" w:type="dxa"/>
            <w:tcBorders>
              <w:top w:val="single" w:sz="2" w:space="0" w:color="7E7E7E"/>
              <w:left w:val="single" w:sz="2" w:space="0" w:color="7E7E7E"/>
              <w:bottom w:val="single" w:sz="2" w:space="0" w:color="7E7E7E"/>
              <w:right w:val="single" w:sz="2" w:space="0" w:color="7E7E7E"/>
            </w:tcBorders>
          </w:tcPr>
          <w:p w:rsidR="001D44CD" w:rsidRDefault="00CE1CB5">
            <w:pPr>
              <w:pStyle w:val="TableParagraph"/>
              <w:spacing w:before="83"/>
              <w:ind w:left="394" w:right="384"/>
              <w:jc w:val="center"/>
              <w:rPr>
                <w:u w:val="none"/>
              </w:rPr>
            </w:pPr>
            <w:r>
              <w:rPr>
                <w:color w:val="00498D"/>
                <w:u w:val="none"/>
              </w:rPr>
              <w:t>WEIGHTING</w:t>
            </w:r>
          </w:p>
        </w:tc>
      </w:tr>
      <w:tr w:rsidR="001D44CD">
        <w:trPr>
          <w:trHeight w:val="475"/>
        </w:trPr>
        <w:tc>
          <w:tcPr>
            <w:tcW w:w="8014" w:type="dxa"/>
            <w:tcBorders>
              <w:left w:val="single" w:sz="2" w:space="0" w:color="7E7E7E"/>
              <w:right w:val="single" w:sz="2" w:space="0" w:color="7E7E7E"/>
            </w:tcBorders>
          </w:tcPr>
          <w:p w:rsidR="001D44CD" w:rsidRDefault="00CA7423">
            <w:pPr>
              <w:pStyle w:val="TableParagraph"/>
              <w:rPr>
                <w:rFonts w:ascii="Times New Roman"/>
                <w:sz w:val="18"/>
                <w:u w:val="none"/>
              </w:rPr>
            </w:pPr>
            <w:r>
              <w:rPr>
                <w:rFonts w:ascii="Times New Roman"/>
                <w:sz w:val="18"/>
                <w:u w:val="none"/>
              </w:rPr>
              <w:t>Research paper</w:t>
            </w:r>
          </w:p>
        </w:tc>
        <w:tc>
          <w:tcPr>
            <w:tcW w:w="1891" w:type="dxa"/>
            <w:tcBorders>
              <w:top w:val="single" w:sz="2" w:space="0" w:color="7E7E7E"/>
              <w:left w:val="single" w:sz="2" w:space="0" w:color="7E7E7E"/>
              <w:bottom w:val="single" w:sz="2" w:space="0" w:color="7E7E7E"/>
              <w:right w:val="single" w:sz="2" w:space="0" w:color="7E7E7E"/>
            </w:tcBorders>
          </w:tcPr>
          <w:p w:rsidR="001D44CD" w:rsidRDefault="00CA7423">
            <w:pPr>
              <w:pStyle w:val="TableParagraph"/>
              <w:rPr>
                <w:rFonts w:ascii="Times New Roman"/>
                <w:sz w:val="18"/>
                <w:u w:val="none"/>
              </w:rPr>
            </w:pPr>
            <w:r>
              <w:rPr>
                <w:rFonts w:ascii="Times New Roman"/>
                <w:sz w:val="18"/>
                <w:u w:val="none"/>
              </w:rPr>
              <w:t>20%</w:t>
            </w:r>
          </w:p>
        </w:tc>
      </w:tr>
      <w:tr w:rsidR="001D44CD">
        <w:trPr>
          <w:trHeight w:val="475"/>
        </w:trPr>
        <w:tc>
          <w:tcPr>
            <w:tcW w:w="8014" w:type="dxa"/>
            <w:tcBorders>
              <w:left w:val="single" w:sz="2" w:space="0" w:color="7E7E7E"/>
              <w:right w:val="single" w:sz="2" w:space="0" w:color="7E7E7E"/>
            </w:tcBorders>
          </w:tcPr>
          <w:p w:rsidR="001D44CD" w:rsidRDefault="00CA7423">
            <w:pPr>
              <w:pStyle w:val="TableParagraph"/>
              <w:rPr>
                <w:rFonts w:ascii="Times New Roman"/>
                <w:sz w:val="18"/>
                <w:u w:val="none"/>
              </w:rPr>
            </w:pPr>
            <w:r>
              <w:rPr>
                <w:rFonts w:ascii="Times New Roman"/>
                <w:sz w:val="18"/>
                <w:u w:val="none"/>
              </w:rPr>
              <w:t>News article presentation and write-up</w:t>
            </w:r>
          </w:p>
        </w:tc>
        <w:tc>
          <w:tcPr>
            <w:tcW w:w="1891" w:type="dxa"/>
            <w:tcBorders>
              <w:top w:val="single" w:sz="2" w:space="0" w:color="7E7E7E"/>
              <w:left w:val="single" w:sz="2" w:space="0" w:color="7E7E7E"/>
              <w:bottom w:val="single" w:sz="2" w:space="0" w:color="7E7E7E"/>
              <w:right w:val="single" w:sz="2" w:space="0" w:color="7E7E7E"/>
            </w:tcBorders>
          </w:tcPr>
          <w:p w:rsidR="001D44CD" w:rsidRDefault="00CA7423">
            <w:pPr>
              <w:pStyle w:val="TableParagraph"/>
              <w:rPr>
                <w:rFonts w:ascii="Times New Roman"/>
                <w:sz w:val="18"/>
                <w:u w:val="none"/>
              </w:rPr>
            </w:pPr>
            <w:r>
              <w:rPr>
                <w:rFonts w:ascii="Times New Roman"/>
                <w:sz w:val="18"/>
                <w:u w:val="none"/>
              </w:rPr>
              <w:t>15%</w:t>
            </w:r>
          </w:p>
        </w:tc>
      </w:tr>
      <w:tr w:rsidR="001D44CD">
        <w:trPr>
          <w:trHeight w:val="472"/>
        </w:trPr>
        <w:tc>
          <w:tcPr>
            <w:tcW w:w="8014" w:type="dxa"/>
            <w:tcBorders>
              <w:left w:val="single" w:sz="2" w:space="0" w:color="7E7E7E"/>
              <w:bottom w:val="single" w:sz="6" w:space="0" w:color="7E7E7E"/>
              <w:right w:val="single" w:sz="2" w:space="0" w:color="7E7E7E"/>
            </w:tcBorders>
          </w:tcPr>
          <w:p w:rsidR="001D44CD" w:rsidRDefault="00FC7040">
            <w:pPr>
              <w:pStyle w:val="TableParagraph"/>
              <w:rPr>
                <w:rFonts w:ascii="Times New Roman"/>
                <w:sz w:val="18"/>
                <w:u w:val="none"/>
              </w:rPr>
            </w:pPr>
            <w:r>
              <w:rPr>
                <w:rFonts w:ascii="Times New Roman"/>
                <w:sz w:val="18"/>
                <w:u w:val="none"/>
              </w:rPr>
              <w:t>Reflective journal and discussions</w:t>
            </w:r>
          </w:p>
        </w:tc>
        <w:tc>
          <w:tcPr>
            <w:tcW w:w="1891" w:type="dxa"/>
            <w:tcBorders>
              <w:top w:val="single" w:sz="2" w:space="0" w:color="7E7E7E"/>
              <w:left w:val="single" w:sz="2" w:space="0" w:color="7E7E7E"/>
              <w:bottom w:val="single" w:sz="2" w:space="0" w:color="7E7E7E"/>
              <w:right w:val="single" w:sz="2" w:space="0" w:color="7E7E7E"/>
            </w:tcBorders>
          </w:tcPr>
          <w:p w:rsidR="001D44CD" w:rsidRDefault="00FC7040">
            <w:pPr>
              <w:pStyle w:val="TableParagraph"/>
              <w:rPr>
                <w:rFonts w:ascii="Times New Roman"/>
                <w:sz w:val="18"/>
                <w:u w:val="none"/>
              </w:rPr>
            </w:pPr>
            <w:r>
              <w:rPr>
                <w:rFonts w:ascii="Times New Roman"/>
                <w:sz w:val="18"/>
                <w:u w:val="none"/>
              </w:rPr>
              <w:t>15%</w:t>
            </w:r>
          </w:p>
        </w:tc>
      </w:tr>
      <w:tr w:rsidR="001D44CD">
        <w:trPr>
          <w:trHeight w:val="473"/>
        </w:trPr>
        <w:tc>
          <w:tcPr>
            <w:tcW w:w="8014" w:type="dxa"/>
            <w:tcBorders>
              <w:top w:val="single" w:sz="6" w:space="0" w:color="7E7E7E"/>
              <w:left w:val="single" w:sz="2" w:space="0" w:color="7E7E7E"/>
              <w:right w:val="single" w:sz="2" w:space="0" w:color="7E7E7E"/>
            </w:tcBorders>
          </w:tcPr>
          <w:p w:rsidR="001D44CD" w:rsidRDefault="00FC7040">
            <w:pPr>
              <w:pStyle w:val="TableParagraph"/>
              <w:rPr>
                <w:rFonts w:ascii="Times New Roman"/>
                <w:sz w:val="18"/>
                <w:u w:val="none"/>
              </w:rPr>
            </w:pPr>
            <w:r>
              <w:rPr>
                <w:rFonts w:ascii="Times New Roman"/>
                <w:sz w:val="18"/>
                <w:u w:val="none"/>
              </w:rPr>
              <w:t>Exams (mid-term exam 20%, final exam 30%)</w:t>
            </w:r>
          </w:p>
        </w:tc>
        <w:tc>
          <w:tcPr>
            <w:tcW w:w="1891" w:type="dxa"/>
            <w:tcBorders>
              <w:top w:val="single" w:sz="2" w:space="0" w:color="7E7E7E"/>
              <w:left w:val="single" w:sz="2" w:space="0" w:color="7E7E7E"/>
              <w:bottom w:val="single" w:sz="2" w:space="0" w:color="7E7E7E"/>
              <w:right w:val="single" w:sz="2" w:space="0" w:color="7E7E7E"/>
            </w:tcBorders>
          </w:tcPr>
          <w:p w:rsidR="001D44CD" w:rsidRDefault="00FC7040">
            <w:pPr>
              <w:pStyle w:val="TableParagraph"/>
              <w:rPr>
                <w:rFonts w:ascii="Times New Roman"/>
                <w:sz w:val="18"/>
                <w:u w:val="none"/>
              </w:rPr>
            </w:pPr>
            <w:r>
              <w:rPr>
                <w:rFonts w:ascii="Times New Roman"/>
                <w:sz w:val="18"/>
                <w:u w:val="none"/>
              </w:rPr>
              <w:t>50%</w:t>
            </w:r>
          </w:p>
        </w:tc>
      </w:tr>
      <w:tr w:rsidR="001D44CD">
        <w:trPr>
          <w:trHeight w:val="475"/>
        </w:trPr>
        <w:tc>
          <w:tcPr>
            <w:tcW w:w="8014" w:type="dxa"/>
            <w:tcBorders>
              <w:left w:val="single" w:sz="2" w:space="0" w:color="7E7E7E"/>
              <w:right w:val="single" w:sz="2" w:space="0" w:color="7E7E7E"/>
            </w:tcBorders>
          </w:tcPr>
          <w:p w:rsidR="001D44CD" w:rsidRDefault="001D44CD">
            <w:pPr>
              <w:pStyle w:val="TableParagraph"/>
              <w:rPr>
                <w:rFonts w:ascii="Times New Roman"/>
                <w:sz w:val="18"/>
                <w:u w:val="none"/>
              </w:rPr>
            </w:pPr>
          </w:p>
        </w:tc>
        <w:tc>
          <w:tcPr>
            <w:tcW w:w="1891" w:type="dxa"/>
            <w:tcBorders>
              <w:top w:val="single" w:sz="2" w:space="0" w:color="7E7E7E"/>
              <w:left w:val="single" w:sz="2" w:space="0" w:color="7E7E7E"/>
              <w:bottom w:val="single" w:sz="2" w:space="0" w:color="7E7E7E"/>
              <w:right w:val="single" w:sz="2" w:space="0" w:color="7E7E7E"/>
            </w:tcBorders>
          </w:tcPr>
          <w:p w:rsidR="001D44CD" w:rsidRDefault="001D44CD">
            <w:pPr>
              <w:pStyle w:val="TableParagraph"/>
              <w:rPr>
                <w:rFonts w:ascii="Times New Roman"/>
                <w:sz w:val="18"/>
                <w:u w:val="none"/>
              </w:rPr>
            </w:pPr>
          </w:p>
        </w:tc>
      </w:tr>
      <w:tr w:rsidR="001D44CD">
        <w:trPr>
          <w:trHeight w:val="475"/>
        </w:trPr>
        <w:tc>
          <w:tcPr>
            <w:tcW w:w="8014" w:type="dxa"/>
            <w:tcBorders>
              <w:left w:val="single" w:sz="2" w:space="0" w:color="7E7E7E"/>
              <w:right w:val="single" w:sz="2" w:space="0" w:color="7E7E7E"/>
            </w:tcBorders>
          </w:tcPr>
          <w:p w:rsidR="001D44CD" w:rsidRDefault="001D44CD">
            <w:pPr>
              <w:pStyle w:val="TableParagraph"/>
              <w:rPr>
                <w:rFonts w:ascii="Times New Roman"/>
                <w:sz w:val="18"/>
                <w:u w:val="none"/>
              </w:rPr>
            </w:pPr>
          </w:p>
        </w:tc>
        <w:tc>
          <w:tcPr>
            <w:tcW w:w="1891" w:type="dxa"/>
            <w:tcBorders>
              <w:top w:val="single" w:sz="2" w:space="0" w:color="7E7E7E"/>
              <w:left w:val="single" w:sz="2" w:space="0" w:color="7E7E7E"/>
              <w:bottom w:val="single" w:sz="2" w:space="0" w:color="7E7E7E"/>
              <w:right w:val="single" w:sz="2" w:space="0" w:color="7E7E7E"/>
            </w:tcBorders>
          </w:tcPr>
          <w:p w:rsidR="001D44CD" w:rsidRDefault="001D44CD">
            <w:pPr>
              <w:pStyle w:val="TableParagraph"/>
              <w:rPr>
                <w:rFonts w:ascii="Times New Roman"/>
                <w:sz w:val="18"/>
                <w:u w:val="none"/>
              </w:rPr>
            </w:pPr>
          </w:p>
        </w:tc>
      </w:tr>
      <w:tr w:rsidR="001D44CD">
        <w:trPr>
          <w:trHeight w:val="477"/>
        </w:trPr>
        <w:tc>
          <w:tcPr>
            <w:tcW w:w="8014" w:type="dxa"/>
            <w:tcBorders>
              <w:left w:val="nil"/>
              <w:bottom w:val="nil"/>
              <w:right w:val="single" w:sz="2" w:space="0" w:color="7E7E7E"/>
            </w:tcBorders>
          </w:tcPr>
          <w:p w:rsidR="001D44CD" w:rsidRDefault="00CE1CB5">
            <w:pPr>
              <w:pStyle w:val="TableParagraph"/>
              <w:spacing w:before="83"/>
              <w:ind w:right="110"/>
              <w:jc w:val="right"/>
              <w:rPr>
                <w:u w:val="none"/>
              </w:rPr>
            </w:pPr>
            <w:r>
              <w:rPr>
                <w:color w:val="00498D"/>
                <w:u w:val="none"/>
              </w:rPr>
              <w:t>TOTAL</w:t>
            </w:r>
          </w:p>
        </w:tc>
        <w:tc>
          <w:tcPr>
            <w:tcW w:w="1891" w:type="dxa"/>
            <w:tcBorders>
              <w:top w:val="single" w:sz="2" w:space="0" w:color="7E7E7E"/>
              <w:left w:val="single" w:sz="2" w:space="0" w:color="7E7E7E"/>
              <w:bottom w:val="single" w:sz="2" w:space="0" w:color="7E7E7E"/>
              <w:right w:val="single" w:sz="2" w:space="0" w:color="7E7E7E"/>
            </w:tcBorders>
          </w:tcPr>
          <w:p w:rsidR="001D44CD" w:rsidRDefault="00CE1CB5">
            <w:pPr>
              <w:pStyle w:val="TableParagraph"/>
              <w:spacing w:before="83"/>
              <w:ind w:left="386" w:right="384"/>
              <w:jc w:val="center"/>
              <w:rPr>
                <w:u w:val="none"/>
              </w:rPr>
            </w:pPr>
            <w:r>
              <w:rPr>
                <w:u w:val="none"/>
              </w:rPr>
              <w:t>100%</w:t>
            </w:r>
          </w:p>
        </w:tc>
      </w:tr>
    </w:tbl>
    <w:p w:rsidR="001D44CD" w:rsidRDefault="00CE1CB5">
      <w:pPr>
        <w:ind w:left="250" w:right="3310"/>
        <w:rPr>
          <w:sz w:val="16"/>
        </w:rPr>
      </w:pPr>
      <w:r>
        <w:rPr>
          <w:sz w:val="18"/>
        </w:rPr>
        <w:t>If</w:t>
      </w:r>
      <w:r>
        <w:rPr>
          <w:spacing w:val="-2"/>
          <w:sz w:val="18"/>
        </w:rPr>
        <w:t xml:space="preserve"> </w:t>
      </w:r>
      <w:r>
        <w:rPr>
          <w:sz w:val="18"/>
        </w:rPr>
        <w:t>you</w:t>
      </w:r>
      <w:r>
        <w:rPr>
          <w:spacing w:val="-2"/>
          <w:sz w:val="18"/>
        </w:rPr>
        <w:t xml:space="preserve"> </w:t>
      </w:r>
      <w:r>
        <w:rPr>
          <w:sz w:val="18"/>
        </w:rPr>
        <w:t>have</w:t>
      </w:r>
      <w:r>
        <w:rPr>
          <w:spacing w:val="-1"/>
          <w:sz w:val="18"/>
        </w:rPr>
        <w:t xml:space="preserve"> </w:t>
      </w:r>
      <w:r>
        <w:rPr>
          <w:sz w:val="18"/>
        </w:rPr>
        <w:t>a</w:t>
      </w:r>
      <w:r>
        <w:rPr>
          <w:spacing w:val="-2"/>
          <w:sz w:val="18"/>
        </w:rPr>
        <w:t xml:space="preserve"> </w:t>
      </w:r>
      <w:r>
        <w:rPr>
          <w:sz w:val="18"/>
        </w:rPr>
        <w:t>concern</w:t>
      </w:r>
      <w:r>
        <w:rPr>
          <w:spacing w:val="-1"/>
          <w:sz w:val="18"/>
        </w:rPr>
        <w:t xml:space="preserve"> </w:t>
      </w:r>
      <w:r>
        <w:rPr>
          <w:sz w:val="18"/>
        </w:rPr>
        <w:t>about</w:t>
      </w:r>
      <w:r>
        <w:rPr>
          <w:spacing w:val="-3"/>
          <w:sz w:val="18"/>
        </w:rPr>
        <w:t xml:space="preserve"> </w:t>
      </w:r>
      <w:r>
        <w:rPr>
          <w:sz w:val="18"/>
        </w:rPr>
        <w:t>a</w:t>
      </w:r>
      <w:r>
        <w:rPr>
          <w:spacing w:val="-2"/>
          <w:sz w:val="18"/>
        </w:rPr>
        <w:t xml:space="preserve"> </w:t>
      </w:r>
      <w:r>
        <w:rPr>
          <w:sz w:val="18"/>
        </w:rPr>
        <w:t>grade</w:t>
      </w:r>
      <w:r>
        <w:rPr>
          <w:spacing w:val="-1"/>
          <w:sz w:val="18"/>
        </w:rPr>
        <w:t xml:space="preserve"> </w:t>
      </w:r>
      <w:r>
        <w:rPr>
          <w:sz w:val="18"/>
        </w:rPr>
        <w:t>you</w:t>
      </w:r>
      <w:r>
        <w:rPr>
          <w:spacing w:val="-2"/>
          <w:sz w:val="18"/>
        </w:rPr>
        <w:t xml:space="preserve"> </w:t>
      </w:r>
      <w:r>
        <w:rPr>
          <w:sz w:val="18"/>
        </w:rPr>
        <w:t>have</w:t>
      </w:r>
      <w:r>
        <w:rPr>
          <w:spacing w:val="-1"/>
          <w:sz w:val="18"/>
        </w:rPr>
        <w:t xml:space="preserve"> </w:t>
      </w:r>
      <w:r>
        <w:rPr>
          <w:sz w:val="18"/>
        </w:rPr>
        <w:t>received</w:t>
      </w:r>
      <w:r>
        <w:rPr>
          <w:spacing w:val="-2"/>
          <w:sz w:val="18"/>
        </w:rPr>
        <w:t xml:space="preserve"> </w:t>
      </w:r>
      <w:r>
        <w:rPr>
          <w:sz w:val="18"/>
        </w:rPr>
        <w:t>for</w:t>
      </w:r>
      <w:r>
        <w:rPr>
          <w:spacing w:val="-4"/>
          <w:sz w:val="18"/>
        </w:rPr>
        <w:t xml:space="preserve"> </w:t>
      </w:r>
      <w:r>
        <w:rPr>
          <w:sz w:val="18"/>
        </w:rPr>
        <w:t>an</w:t>
      </w:r>
      <w:r>
        <w:rPr>
          <w:spacing w:val="-2"/>
          <w:sz w:val="18"/>
        </w:rPr>
        <w:t xml:space="preserve"> </w:t>
      </w:r>
      <w:r>
        <w:rPr>
          <w:sz w:val="18"/>
        </w:rPr>
        <w:t>evaluation,</w:t>
      </w:r>
      <w:r>
        <w:rPr>
          <w:spacing w:val="-2"/>
          <w:sz w:val="18"/>
        </w:rPr>
        <w:t xml:space="preserve"> </w:t>
      </w:r>
      <w:r>
        <w:rPr>
          <w:sz w:val="18"/>
        </w:rPr>
        <w:t>please</w:t>
      </w:r>
      <w:r>
        <w:rPr>
          <w:spacing w:val="-1"/>
          <w:sz w:val="18"/>
        </w:rPr>
        <w:t xml:space="preserve"> </w:t>
      </w:r>
      <w:r>
        <w:rPr>
          <w:sz w:val="18"/>
        </w:rPr>
        <w:t>come</w:t>
      </w:r>
      <w:r>
        <w:rPr>
          <w:spacing w:val="-2"/>
          <w:sz w:val="18"/>
        </w:rPr>
        <w:t xml:space="preserve"> </w:t>
      </w:r>
      <w:r>
        <w:rPr>
          <w:sz w:val="18"/>
        </w:rPr>
        <w:t>and</w:t>
      </w:r>
      <w:r>
        <w:rPr>
          <w:spacing w:val="-1"/>
          <w:sz w:val="18"/>
        </w:rPr>
        <w:t xml:space="preserve"> </w:t>
      </w:r>
      <w:r>
        <w:rPr>
          <w:sz w:val="18"/>
        </w:rPr>
        <w:t>see</w:t>
      </w:r>
      <w:r>
        <w:rPr>
          <w:spacing w:val="-38"/>
          <w:sz w:val="18"/>
        </w:rPr>
        <w:t xml:space="preserve"> </w:t>
      </w:r>
      <w:r>
        <w:rPr>
          <w:sz w:val="18"/>
        </w:rPr>
        <w:t xml:space="preserve">me as soon as possible. Refer to the </w:t>
      </w:r>
      <w:hyperlink r:id="rId14">
        <w:r>
          <w:rPr>
            <w:color w:val="0462C1"/>
            <w:sz w:val="18"/>
            <w:u w:val="single" w:color="0462C1"/>
          </w:rPr>
          <w:t>Grade Review and Appeals</w:t>
        </w:r>
        <w:r>
          <w:rPr>
            <w:color w:val="0462C1"/>
            <w:sz w:val="18"/>
          </w:rPr>
          <w:t xml:space="preserve"> </w:t>
        </w:r>
      </w:hyperlink>
      <w:r>
        <w:rPr>
          <w:sz w:val="18"/>
        </w:rPr>
        <w:t>policy for more information.</w:t>
      </w:r>
      <w:r>
        <w:rPr>
          <w:spacing w:val="1"/>
          <w:sz w:val="18"/>
        </w:rPr>
        <w:t xml:space="preserve"> </w:t>
      </w:r>
      <w:hyperlink r:id="rId15">
        <w:r>
          <w:rPr>
            <w:color w:val="0462C1"/>
            <w:sz w:val="16"/>
            <w:u w:val="single" w:color="0462C1"/>
          </w:rPr>
          <w:t>http://camosun.ca/about/policies/education-academic/e-1-programming-and-instruction/e-1.14.pdf</w:t>
        </w:r>
      </w:hyperlink>
    </w:p>
    <w:p w:rsidR="001D44CD" w:rsidRDefault="001D44CD">
      <w:pPr>
        <w:pStyle w:val="BodyText"/>
        <w:rPr>
          <w:sz w:val="20"/>
        </w:rPr>
      </w:pPr>
    </w:p>
    <w:p w:rsidR="001D44CD" w:rsidRDefault="001D44CD">
      <w:pPr>
        <w:pStyle w:val="BodyText"/>
        <w:rPr>
          <w:sz w:val="20"/>
        </w:rPr>
      </w:pPr>
    </w:p>
    <w:p w:rsidR="001D44CD" w:rsidRDefault="001D44CD">
      <w:pPr>
        <w:pStyle w:val="BodyText"/>
        <w:spacing w:before="3"/>
        <w:rPr>
          <w:sz w:val="19"/>
        </w:rPr>
      </w:pPr>
    </w:p>
    <w:p w:rsidR="001D44CD" w:rsidRDefault="00A35962">
      <w:pPr>
        <w:ind w:left="145"/>
      </w:pPr>
      <w:r>
        <w:rPr>
          <w:noProof/>
          <w:lang w:val="en-CA" w:eastAsia="en-CA"/>
        </w:rPr>
        <mc:AlternateContent>
          <mc:Choice Requires="wps">
            <w:drawing>
              <wp:anchor distT="0" distB="0" distL="0" distR="0" simplePos="0" relativeHeight="487591424" behindDoc="1" locked="0" layoutInCell="1" allowOverlap="1" wp14:anchorId="630D24B1">
                <wp:simplePos x="0" y="0"/>
                <wp:positionH relativeFrom="page">
                  <wp:posOffset>759460</wp:posOffset>
                </wp:positionH>
                <wp:positionV relativeFrom="paragraph">
                  <wp:posOffset>205740</wp:posOffset>
                </wp:positionV>
                <wp:extent cx="6257290" cy="6350"/>
                <wp:effectExtent l="0" t="0" r="3810" b="6350"/>
                <wp:wrapTopAndBottom/>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0A6DC9" id="docshape10" o:spid="_x0000_s1026" style="position:absolute;margin-left:59.8pt;margin-top:16.2pt;width:492.7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81wEAAJwDAAAOAAAAZHJzL2Uyb0RvYy54bWysU2Fv0zAQ/Y7Ef7D8naYtXceiphPaGEIa&#10;A2nwAxzHaSwcn7lzm5Zfz9npuop9m1Aky+e7e773/LK63vdO7AySBV/J2WQqhfEaGus3lfz54+7d&#10;BykoKt8oB95U8mBIXq/fvlkNoTRz6MA1BgWDeCqHUMkuxlAWBenO9IomEIznZAvYq8ghbooG1cDo&#10;vSvm0+myGACbgKANEZ/ejkm5zvhta3T81rZkonCV5NliXjGvdVqL9UqVG1Shs/o4hnrFFL2yni89&#10;Qd2qqMQW7Quo3moEgjZONPQFtK3VJnNgNrPpP2weOxVM5sLiUDjJRP8PVj/sHsN3TKNTuAf9i1iR&#10;YghUnjIpIK4R9fAVGn5DtY2Qye5b7FMn0xD7rOnhpKnZR6H5cDm/uJxfsfSac8v3F1nyQpVPvQEp&#10;fjbQi7SpJPKLZWy1u6eYZlHlU0keEpxt7qxzOcBNfeNQ7BS/7uWn9KUH5RY6L3M+FXtIbWM6nWSS&#10;iVfyCpU1NAfmiDBahC3Nmw7wjxQD26OS9Hur0EjhvnjW/2q2WCQ/5WDBFDnA80x9nlFeM1QloxTj&#10;9iaOHtwGtJuOb5pl0h4+sratzcSfpzoOyxbI5I52TR47j3PV80+1/gsAAP//AwBQSwMEFAAGAAgA&#10;AAAhAIZwdCjiAAAADwEAAA8AAABkcnMvZG93bnJldi54bWxMT01PwzAMvSPxHyIjcWNJ131A13RC&#10;IMSBgcTGgWPWeG1F41RN1nX/Hu8EF0vPfn4f+Xp0rRiwD40nDclEgUAqvW2o0vC1e7m7BxGiIWta&#10;T6jhjAHWxfVVbjLrT/SJwzZWgkUoZEZDHWOXSRnKGp0JE98h8e3ge2ciw76StjcnFnetnCq1kM40&#10;xA616fCpxvJne3Qa3nAT8H3z3eCw/JiXRr2eq0Oq9e3N+Lzi8bgCEXGMfx9w6cD5oeBge38kG0TL&#10;OHlYMFVDOp2BuBASNeeKe96kM5BFLv/3KH4BAAD//wMAUEsBAi0AFAAGAAgAAAAhALaDOJL+AAAA&#10;4QEAABMAAAAAAAAAAAAAAAAAAAAAAFtDb250ZW50X1R5cGVzXS54bWxQSwECLQAUAAYACAAAACEA&#10;OP0h/9YAAACUAQAACwAAAAAAAAAAAAAAAAAvAQAAX3JlbHMvLnJlbHNQSwECLQAUAAYACAAAACEA&#10;qw1bvNcBAACcAwAADgAAAAAAAAAAAAAAAAAuAgAAZHJzL2Uyb0RvYy54bWxQSwECLQAUAAYACAAA&#10;ACEAhnB0KOIAAAAPAQAADwAAAAAAAAAAAAAAAAAxBAAAZHJzL2Rvd25yZXYueG1sUEsFBgAAAAAE&#10;AAQA8wAAAEAFAAAAAA==&#10;" fillcolor="#7e7e7e" stroked="f">
                <v:path arrowok="t"/>
                <w10:wrap type="topAndBottom" anchorx="page"/>
              </v:rect>
            </w:pict>
          </mc:Fallback>
        </mc:AlternateContent>
      </w:r>
      <w:bookmarkStart w:id="6" w:name="COURSE_GUIDELINES_&amp;_EXPECTATIONS"/>
      <w:bookmarkEnd w:id="6"/>
      <w:r w:rsidR="00CE1CB5">
        <w:rPr>
          <w:color w:val="00498D"/>
        </w:rPr>
        <w:t>COURSE</w:t>
      </w:r>
      <w:r w:rsidR="00CE1CB5">
        <w:rPr>
          <w:color w:val="00498D"/>
          <w:spacing w:val="1"/>
        </w:rPr>
        <w:t xml:space="preserve"> </w:t>
      </w:r>
      <w:r w:rsidR="00CE1CB5">
        <w:rPr>
          <w:color w:val="00498D"/>
        </w:rPr>
        <w:t>GUIDELINES</w:t>
      </w:r>
      <w:r w:rsidR="00CE1CB5">
        <w:rPr>
          <w:color w:val="00498D"/>
          <w:spacing w:val="-3"/>
        </w:rPr>
        <w:t xml:space="preserve"> </w:t>
      </w:r>
      <w:r w:rsidR="00CE1CB5">
        <w:rPr>
          <w:color w:val="00498D"/>
        </w:rPr>
        <w:t>&amp;</w:t>
      </w:r>
      <w:r w:rsidR="00CE1CB5">
        <w:rPr>
          <w:color w:val="00498D"/>
          <w:spacing w:val="-4"/>
        </w:rPr>
        <w:t xml:space="preserve"> </w:t>
      </w:r>
      <w:r w:rsidR="00CE1CB5">
        <w:rPr>
          <w:color w:val="00498D"/>
        </w:rPr>
        <w:t>EXPECTATIONS</w:t>
      </w:r>
    </w:p>
    <w:p w:rsidR="001D44CD" w:rsidRDefault="001D44CD">
      <w:pPr>
        <w:pStyle w:val="BodyText"/>
        <w:rPr>
          <w:sz w:val="20"/>
        </w:rPr>
      </w:pPr>
    </w:p>
    <w:p w:rsidR="002938C9" w:rsidRPr="00B762C8" w:rsidRDefault="002938C9" w:rsidP="002938C9">
      <w:pPr>
        <w:widowControl/>
        <w:numPr>
          <w:ilvl w:val="0"/>
          <w:numId w:val="3"/>
        </w:numPr>
        <w:autoSpaceDE/>
        <w:autoSpaceDN/>
        <w:spacing w:line="240" w:lineRule="exact"/>
        <w:rPr>
          <w:rFonts w:cs="Arial"/>
        </w:rPr>
      </w:pPr>
      <w:r w:rsidRPr="00B762C8">
        <w:rPr>
          <w:rFonts w:cs="Arial"/>
          <w:b/>
        </w:rPr>
        <w:t>Attendance and Participation</w:t>
      </w:r>
    </w:p>
    <w:p w:rsidR="002938C9" w:rsidRPr="00B762C8" w:rsidRDefault="002938C9" w:rsidP="002938C9">
      <w:pPr>
        <w:spacing w:line="240" w:lineRule="exact"/>
        <w:ind w:left="360"/>
        <w:rPr>
          <w:rFonts w:cs="Arial"/>
        </w:rPr>
      </w:pPr>
    </w:p>
    <w:p w:rsidR="002938C9" w:rsidRDefault="002938C9" w:rsidP="002938C9">
      <w:pPr>
        <w:spacing w:line="240" w:lineRule="exact"/>
        <w:rPr>
          <w:rFonts w:cs="Arial"/>
        </w:rPr>
      </w:pPr>
      <w:r w:rsidRPr="00B762C8">
        <w:rPr>
          <w:rFonts w:cs="Arial"/>
        </w:rPr>
        <w:t>Regular attendance and participation in class</w:t>
      </w:r>
      <w:r>
        <w:rPr>
          <w:rFonts w:cs="Arial"/>
        </w:rPr>
        <w:t xml:space="preserve"> contributes to </w:t>
      </w:r>
      <w:r w:rsidR="0083760E">
        <w:rPr>
          <w:rFonts w:cs="Arial"/>
        </w:rPr>
        <w:t xml:space="preserve">a </w:t>
      </w:r>
      <w:r>
        <w:rPr>
          <w:rFonts w:cs="Arial"/>
        </w:rPr>
        <w:t xml:space="preserve">much more enriching learning experience.  Completing </w:t>
      </w:r>
      <w:r>
        <w:rPr>
          <w:rFonts w:cs="Arial"/>
        </w:rPr>
        <w:lastRenderedPageBreak/>
        <w:t xml:space="preserve">the assigned readings prior to class will increase your ability to contribute to class in a meaningful way. </w:t>
      </w:r>
      <w:r w:rsidRPr="00B762C8">
        <w:rPr>
          <w:rFonts w:cs="Arial"/>
        </w:rPr>
        <w:t xml:space="preserve"> Students are encouraged to identify current events that directly relate to course content</w:t>
      </w:r>
      <w:r>
        <w:rPr>
          <w:rFonts w:cs="Arial"/>
        </w:rPr>
        <w:t xml:space="preserve"> so that we might all learn from these events and apply our knowledge to the real world.</w:t>
      </w:r>
    </w:p>
    <w:p w:rsidR="002938C9" w:rsidRDefault="002938C9" w:rsidP="002938C9"/>
    <w:p w:rsidR="002938C9" w:rsidRDefault="002938C9" w:rsidP="002938C9">
      <w:pPr>
        <w:ind w:left="360"/>
        <w:rPr>
          <w:b/>
        </w:rPr>
      </w:pPr>
    </w:p>
    <w:p w:rsidR="002938C9" w:rsidRPr="00B762C8" w:rsidRDefault="002938C9" w:rsidP="002938C9">
      <w:pPr>
        <w:widowControl/>
        <w:numPr>
          <w:ilvl w:val="0"/>
          <w:numId w:val="3"/>
        </w:numPr>
        <w:autoSpaceDE/>
        <w:autoSpaceDN/>
        <w:spacing w:line="240" w:lineRule="exact"/>
        <w:rPr>
          <w:rFonts w:cs="Arial"/>
        </w:rPr>
      </w:pPr>
      <w:r w:rsidRPr="00B762C8">
        <w:rPr>
          <w:rFonts w:cs="Arial"/>
          <w:b/>
        </w:rPr>
        <w:t>Exam Date Changes</w:t>
      </w:r>
    </w:p>
    <w:p w:rsidR="002938C9" w:rsidRDefault="002938C9" w:rsidP="002938C9">
      <w:pPr>
        <w:spacing w:line="240" w:lineRule="exact"/>
        <w:rPr>
          <w:rFonts w:cs="Arial"/>
        </w:rPr>
      </w:pPr>
    </w:p>
    <w:p w:rsidR="002938C9" w:rsidRPr="00B762C8" w:rsidRDefault="002938C9" w:rsidP="002938C9">
      <w:pPr>
        <w:spacing w:line="240" w:lineRule="exact"/>
        <w:rPr>
          <w:rFonts w:cs="Arial"/>
        </w:rPr>
      </w:pPr>
      <w:r w:rsidRPr="00B762C8">
        <w:rPr>
          <w:rFonts w:cs="Arial"/>
        </w:rPr>
        <w:t xml:space="preserve">No provision will be made to write an exam earlier or later than originally scheduled.  All exams must be written at the times and on the dates assigned.  </w:t>
      </w:r>
    </w:p>
    <w:p w:rsidR="002938C9" w:rsidRDefault="002938C9" w:rsidP="002938C9">
      <w:pPr>
        <w:ind w:left="360"/>
        <w:rPr>
          <w:b/>
        </w:rPr>
      </w:pPr>
    </w:p>
    <w:p w:rsidR="002938C9" w:rsidRDefault="002938C9" w:rsidP="002938C9">
      <w:pPr>
        <w:widowControl/>
        <w:numPr>
          <w:ilvl w:val="0"/>
          <w:numId w:val="3"/>
        </w:numPr>
        <w:autoSpaceDE/>
        <w:autoSpaceDN/>
        <w:rPr>
          <w:b/>
        </w:rPr>
      </w:pPr>
      <w:r>
        <w:rPr>
          <w:b/>
        </w:rPr>
        <w:t>Late Penalty</w:t>
      </w:r>
    </w:p>
    <w:p w:rsidR="002938C9" w:rsidRDefault="002938C9" w:rsidP="002938C9">
      <w:pPr>
        <w:rPr>
          <w:b/>
        </w:rPr>
      </w:pPr>
    </w:p>
    <w:p w:rsidR="002938C9" w:rsidRDefault="002938C9" w:rsidP="002938C9">
      <w:r w:rsidRPr="00B762C8">
        <w:rPr>
          <w:rFonts w:cs="Arial"/>
        </w:rPr>
        <w:t xml:space="preserve">Students having a legitimate concern about meeting the due dates should consult with the instructor well in advance. All assignments must be completed and submitted by the date assigned.  All late written assignments will be penalized by </w:t>
      </w:r>
      <w:r>
        <w:rPr>
          <w:rFonts w:cs="Arial"/>
        </w:rPr>
        <w:t>1</w:t>
      </w:r>
      <w:r w:rsidRPr="00B762C8">
        <w:rPr>
          <w:rFonts w:cs="Arial"/>
        </w:rPr>
        <w:t xml:space="preserve">0% of the total mark per day.  </w:t>
      </w:r>
    </w:p>
    <w:p w:rsidR="002938C9" w:rsidRDefault="002938C9" w:rsidP="002938C9">
      <w:pPr>
        <w:numPr>
          <w:ilvl w:val="12"/>
          <w:numId w:val="0"/>
        </w:numPr>
      </w:pPr>
    </w:p>
    <w:p w:rsidR="002938C9" w:rsidRDefault="002938C9" w:rsidP="002938C9">
      <w:r>
        <w:rPr>
          <w:b/>
        </w:rPr>
        <w:t>4.   Written Assignment Requirements</w:t>
      </w:r>
    </w:p>
    <w:p w:rsidR="002938C9" w:rsidRDefault="002938C9" w:rsidP="002938C9">
      <w:pPr>
        <w:numPr>
          <w:ilvl w:val="12"/>
          <w:numId w:val="0"/>
        </w:numPr>
      </w:pPr>
    </w:p>
    <w:p w:rsidR="002938C9" w:rsidRDefault="002938C9" w:rsidP="002938C9">
      <w:r>
        <w:t>All assignments must be handed to the instructor at the beginning of class or as directed; any alternate arrangements need to be negotiated with the instructor.  If the submission of an assignment is problematic, please see me well in advance of the submission date.</w:t>
      </w:r>
    </w:p>
    <w:p w:rsidR="002938C9" w:rsidRDefault="002938C9" w:rsidP="002938C9"/>
    <w:p w:rsidR="002938C9" w:rsidRDefault="002938C9" w:rsidP="002938C9">
      <w:r>
        <w:t>Written assignments for this course must be typewritten, double-spaced and meet the requirements for APA style.  Papers must be properly referenced using the APA referencing format. An u</w:t>
      </w:r>
      <w:r w:rsidR="009F603A">
        <w:t>nreferenced</w:t>
      </w:r>
      <w:r>
        <w:t xml:space="preserve"> paper </w:t>
      </w:r>
      <w:r w:rsidR="004D354D">
        <w:t>will receive a mark of zero.</w:t>
      </w:r>
    </w:p>
    <w:p w:rsidR="001D44CD" w:rsidRDefault="001D44CD">
      <w:pPr>
        <w:pStyle w:val="BodyText"/>
        <w:rPr>
          <w:sz w:val="20"/>
        </w:rPr>
      </w:pPr>
    </w:p>
    <w:p w:rsidR="001D44CD" w:rsidRDefault="001D44CD">
      <w:pPr>
        <w:pStyle w:val="BodyText"/>
        <w:spacing w:before="6"/>
        <w:rPr>
          <w:sz w:val="18"/>
        </w:rPr>
      </w:pPr>
    </w:p>
    <w:p w:rsidR="001D44CD" w:rsidRDefault="00A35962">
      <w:pPr>
        <w:ind w:left="145"/>
      </w:pPr>
      <w:r>
        <w:rPr>
          <w:noProof/>
          <w:lang w:val="en-CA" w:eastAsia="en-CA"/>
        </w:rPr>
        <mc:AlternateContent>
          <mc:Choice Requires="wps">
            <w:drawing>
              <wp:anchor distT="0" distB="0" distL="0" distR="0" simplePos="0" relativeHeight="487591936" behindDoc="1" locked="0" layoutInCell="1" allowOverlap="1" wp14:anchorId="281D5CE1">
                <wp:simplePos x="0" y="0"/>
                <wp:positionH relativeFrom="page">
                  <wp:posOffset>759460</wp:posOffset>
                </wp:positionH>
                <wp:positionV relativeFrom="paragraph">
                  <wp:posOffset>196215</wp:posOffset>
                </wp:positionV>
                <wp:extent cx="6257290" cy="6350"/>
                <wp:effectExtent l="0" t="0" r="3810" b="635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37C5C6" id="docshape11" o:spid="_x0000_s1026" style="position:absolute;margin-left:59.8pt;margin-top:15.45pt;width:492.7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81wEAAJwDAAAOAAAAZHJzL2Uyb0RvYy54bWysU2Fv0zAQ/Y7Ef7D8naYtXceiphPaGEIa&#10;A2nwAxzHaSwcn7lzm5Zfz9npuop9m1Aky+e7e773/LK63vdO7AySBV/J2WQqhfEaGus3lfz54+7d&#10;BykoKt8oB95U8mBIXq/fvlkNoTRz6MA1BgWDeCqHUMkuxlAWBenO9IomEIznZAvYq8ghbooG1cDo&#10;vSvm0+myGACbgKANEZ/ejkm5zvhta3T81rZkonCV5NliXjGvdVqL9UqVG1Shs/o4hnrFFL2yni89&#10;Qd2qqMQW7Quo3moEgjZONPQFtK3VJnNgNrPpP2weOxVM5sLiUDjJRP8PVj/sHsN3TKNTuAf9i1iR&#10;YghUnjIpIK4R9fAVGn5DtY2Qye5b7FMn0xD7rOnhpKnZR6H5cDm/uJxfsfSac8v3F1nyQpVPvQEp&#10;fjbQi7SpJPKLZWy1u6eYZlHlU0keEpxt7qxzOcBNfeNQ7BS/7uWn9KUH5RY6L3M+FXtIbWM6nWSS&#10;iVfyCpU1NAfmiDBahC3Nmw7wjxQD26OS9Hur0EjhvnjW/2q2WCQ/5WDBFDnA80x9nlFeM1QloxTj&#10;9iaOHtwGtJuOb5pl0h4+sratzcSfpzoOyxbI5I52TR47j3PV80+1/gsAAP//AwBQSwMEFAAGAAgA&#10;AAAhAG6H9CfhAAAADwEAAA8AAABkcnMvZG93bnJldi54bWxMT01PwzAMvSPxHyIjcWNJmTZo13RC&#10;IMSBgcTgwNFrvbaicaom67p/j3eCi6VnP7+PfD25To00hNazhWRmQBGXvmq5tvD1+XxzDypE5Ao7&#10;z2ThRAHWxeVFjlnlj/xB4zbWSkQ4ZGihibHPtA5lQw7DzPfEctv7wWEUONS6GvAo4q7Tt8YstcOW&#10;xaHBnh4bKn+2B2fhlTaB3jbfLY1374sSzcup3s+tvb6anlYyHlagIk3x7wPOHSQ/FBJs5w9cBdUJ&#10;TtKlUC3MTQrqTEjMQiruZJOkoItc/+9R/AIAAP//AwBQSwECLQAUAAYACAAAACEAtoM4kv4AAADh&#10;AQAAEwAAAAAAAAAAAAAAAAAAAAAAW0NvbnRlbnRfVHlwZXNdLnhtbFBLAQItABQABgAIAAAAIQA4&#10;/SH/1gAAAJQBAAALAAAAAAAAAAAAAAAAAC8BAABfcmVscy8ucmVsc1BLAQItABQABgAIAAAAIQCr&#10;DVu81wEAAJwDAAAOAAAAAAAAAAAAAAAAAC4CAABkcnMvZTJvRG9jLnhtbFBLAQItABQABgAIAAAA&#10;IQBuh/Qn4QAAAA8BAAAPAAAAAAAAAAAAAAAAADEEAABkcnMvZG93bnJldi54bWxQSwUGAAAAAAQA&#10;BADzAAAAPwUAAAAA&#10;" fillcolor="#7e7e7e" stroked="f">
                <v:path arrowok="t"/>
                <w10:wrap type="topAndBottom" anchorx="page"/>
              </v:rect>
            </w:pict>
          </mc:Fallback>
        </mc:AlternateContent>
      </w:r>
      <w:bookmarkStart w:id="7" w:name="SCHOOL_OR_DEPARTMENTAL_INFORMATION"/>
      <w:bookmarkEnd w:id="7"/>
      <w:r w:rsidR="00CE1CB5">
        <w:rPr>
          <w:color w:val="00498D"/>
        </w:rPr>
        <w:t>SCHOOL</w:t>
      </w:r>
      <w:r w:rsidR="00CE1CB5">
        <w:rPr>
          <w:color w:val="00498D"/>
          <w:spacing w:val="-7"/>
        </w:rPr>
        <w:t xml:space="preserve"> </w:t>
      </w:r>
      <w:r w:rsidR="00CE1CB5">
        <w:rPr>
          <w:color w:val="00498D"/>
        </w:rPr>
        <w:t>OR</w:t>
      </w:r>
      <w:r w:rsidR="00CE1CB5">
        <w:rPr>
          <w:color w:val="00498D"/>
          <w:spacing w:val="-7"/>
        </w:rPr>
        <w:t xml:space="preserve"> </w:t>
      </w:r>
      <w:r w:rsidR="00CE1CB5">
        <w:rPr>
          <w:color w:val="00498D"/>
        </w:rPr>
        <w:t>DEPARTMENTAL</w:t>
      </w:r>
      <w:r w:rsidR="00CE1CB5">
        <w:rPr>
          <w:color w:val="00498D"/>
          <w:spacing w:val="-7"/>
        </w:rPr>
        <w:t xml:space="preserve"> </w:t>
      </w:r>
      <w:r w:rsidR="00CE1CB5">
        <w:rPr>
          <w:color w:val="00498D"/>
        </w:rPr>
        <w:t>INFORMATION</w:t>
      </w:r>
    </w:p>
    <w:p w:rsidR="001D44CD" w:rsidRDefault="00A35962">
      <w:r>
        <w:t>See the School of Arts &amp; Science</w:t>
      </w:r>
    </w:p>
    <w:p w:rsidR="002938C9" w:rsidRDefault="002938C9"/>
    <w:p w:rsidR="002938C9" w:rsidRDefault="002938C9" w:rsidP="002938C9">
      <w:pPr>
        <w:tabs>
          <w:tab w:val="left" w:pos="360"/>
          <w:tab w:val="left" w:pos="720"/>
          <w:tab w:val="left" w:pos="900"/>
          <w:tab w:val="left" w:pos="1260"/>
          <w:tab w:val="left" w:pos="4500"/>
          <w:tab w:val="left" w:leader="underscore" w:pos="7200"/>
        </w:tabs>
        <w:ind w:left="360" w:hanging="360"/>
        <w:rPr>
          <w:b/>
          <w:sz w:val="24"/>
        </w:rPr>
      </w:pPr>
      <w:r>
        <w:rPr>
          <w:b/>
          <w:sz w:val="24"/>
        </w:rPr>
        <w:t>Grading System</w:t>
      </w:r>
    </w:p>
    <w:p w:rsidR="002938C9" w:rsidRDefault="002938C9" w:rsidP="002938C9">
      <w:pPr>
        <w:ind w:firstLine="360"/>
      </w:pPr>
      <w:r>
        <w:t>The following percentage conversion to letter grade will be used:</w:t>
      </w:r>
    </w:p>
    <w:p w:rsidR="002938C9" w:rsidRDefault="002938C9" w:rsidP="002938C9"/>
    <w:p w:rsidR="002938C9" w:rsidRDefault="002938C9" w:rsidP="002938C9">
      <w:pPr>
        <w:tabs>
          <w:tab w:val="left" w:pos="540"/>
          <w:tab w:val="left" w:pos="900"/>
          <w:tab w:val="left" w:pos="3240"/>
          <w:tab w:val="left" w:pos="3600"/>
          <w:tab w:val="left" w:pos="5760"/>
        </w:tabs>
      </w:pPr>
      <w:r>
        <w:tab/>
        <w:t>A+</w:t>
      </w:r>
      <w:r>
        <w:tab/>
        <w:t>= 90 - 100%</w:t>
      </w:r>
      <w:r>
        <w:tab/>
        <w:t xml:space="preserve">B </w:t>
      </w:r>
      <w:r>
        <w:tab/>
        <w:t>= 73 - 76%</w:t>
      </w:r>
      <w:r>
        <w:tab/>
        <w:t>D = 50 - 59%</w:t>
      </w:r>
    </w:p>
    <w:p w:rsidR="002938C9" w:rsidRDefault="002938C9" w:rsidP="002938C9">
      <w:pPr>
        <w:tabs>
          <w:tab w:val="left" w:pos="540"/>
          <w:tab w:val="left" w:pos="900"/>
          <w:tab w:val="left" w:pos="3240"/>
          <w:tab w:val="left" w:pos="3600"/>
          <w:tab w:val="left" w:pos="5760"/>
        </w:tabs>
      </w:pPr>
      <w:r>
        <w:tab/>
        <w:t xml:space="preserve">A </w:t>
      </w:r>
      <w:r>
        <w:tab/>
        <w:t xml:space="preserve">= 85 - </w:t>
      </w:r>
      <w:r w:rsidR="00CA7C6F">
        <w:t>89</w:t>
      </w:r>
      <w:r>
        <w:t>%</w:t>
      </w:r>
      <w:r>
        <w:tab/>
        <w:t xml:space="preserve">B- </w:t>
      </w:r>
      <w:r>
        <w:tab/>
        <w:t>= 70 - 72%</w:t>
      </w:r>
      <w:r>
        <w:tab/>
        <w:t>F = 0.0 - 49%</w:t>
      </w:r>
    </w:p>
    <w:p w:rsidR="002938C9" w:rsidRDefault="002938C9" w:rsidP="002938C9">
      <w:pPr>
        <w:tabs>
          <w:tab w:val="left" w:pos="540"/>
          <w:tab w:val="left" w:pos="900"/>
          <w:tab w:val="left" w:pos="3240"/>
          <w:tab w:val="left" w:pos="3600"/>
          <w:tab w:val="left" w:pos="5760"/>
        </w:tabs>
      </w:pPr>
      <w:r>
        <w:tab/>
        <w:t xml:space="preserve">A- </w:t>
      </w:r>
      <w:r>
        <w:tab/>
        <w:t>= 80 - 84%</w:t>
      </w:r>
      <w:r>
        <w:tab/>
        <w:t>C+</w:t>
      </w:r>
      <w:r>
        <w:tab/>
        <w:t>= 65 - 69%</w:t>
      </w:r>
    </w:p>
    <w:p w:rsidR="002938C9" w:rsidRDefault="002938C9" w:rsidP="00CA7C6F">
      <w:pPr>
        <w:tabs>
          <w:tab w:val="left" w:pos="540"/>
          <w:tab w:val="left" w:pos="900"/>
          <w:tab w:val="left" w:pos="3240"/>
          <w:tab w:val="left" w:pos="3600"/>
          <w:tab w:val="left" w:pos="5760"/>
        </w:tabs>
        <w:sectPr w:rsidR="002938C9">
          <w:type w:val="continuous"/>
          <w:pgSz w:w="12240" w:h="15840"/>
          <w:pgMar w:top="720" w:right="800" w:bottom="580" w:left="1080" w:header="0" w:footer="385" w:gutter="0"/>
          <w:cols w:space="720"/>
        </w:sectPr>
      </w:pPr>
      <w:r>
        <w:tab/>
        <w:t>B+</w:t>
      </w:r>
      <w:r>
        <w:tab/>
        <w:t>= 77 - 79%</w:t>
      </w:r>
      <w:r>
        <w:tab/>
        <w:t xml:space="preserve">C </w:t>
      </w:r>
      <w:r>
        <w:tab/>
        <w:t>= 60 - 64%</w:t>
      </w:r>
    </w:p>
    <w:p w:rsidR="001D44CD" w:rsidRDefault="001D44CD">
      <w:pPr>
        <w:pStyle w:val="BodyText"/>
        <w:rPr>
          <w:sz w:val="20"/>
        </w:rPr>
      </w:pPr>
    </w:p>
    <w:p w:rsidR="001D44CD" w:rsidRDefault="001D44CD">
      <w:pPr>
        <w:pStyle w:val="BodyText"/>
        <w:spacing w:before="5"/>
        <w:rPr>
          <w:sz w:val="17"/>
        </w:rPr>
      </w:pPr>
    </w:p>
    <w:p w:rsidR="001D44CD" w:rsidRDefault="00A35962">
      <w:pPr>
        <w:spacing w:before="55"/>
        <w:ind w:left="130"/>
      </w:pPr>
      <w:r>
        <w:rPr>
          <w:noProof/>
          <w:lang w:val="en-CA" w:eastAsia="en-CA"/>
        </w:rPr>
        <mc:AlternateContent>
          <mc:Choice Requires="wps">
            <w:drawing>
              <wp:anchor distT="0" distB="0" distL="0" distR="0" simplePos="0" relativeHeight="487592448" behindDoc="1" locked="0" layoutInCell="1" allowOverlap="1" wp14:anchorId="2FCCFF25">
                <wp:simplePos x="0" y="0"/>
                <wp:positionH relativeFrom="page">
                  <wp:posOffset>749935</wp:posOffset>
                </wp:positionH>
                <wp:positionV relativeFrom="paragraph">
                  <wp:posOffset>240665</wp:posOffset>
                </wp:positionV>
                <wp:extent cx="6266815" cy="6350"/>
                <wp:effectExtent l="0" t="0" r="0" b="6350"/>
                <wp:wrapTopAndBottom/>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815"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9063CE" id="docshape12" o:spid="_x0000_s1026" style="position:absolute;margin-left:59.05pt;margin-top:18.95pt;width:493.4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rw2AEAAJwDAAAOAAAAZHJzL2Uyb0RvYy54bWysU2Fv0zAQ/Y7Ef7D8naYtbTeiphPaGEIa&#10;A2nwAxzHSSwcn7lzm5Zfz9ntugq+IRTJ8vnunt87v6xv9oMTO4NkwVdyNplKYbyGxvqukt+/3b+5&#10;loKi8o1y4E0lD4bkzeb1q/UYSjOHHlxjUDCIp3IMlexjDGVRkO7NoGgCwXhOtoCDihxiVzSoRkYf&#10;XDGfTlfFCNgEBG2I+PTumJSbjN+2RscvbUsmCldJ5hbzinmt01ps1qrsUIXe6hMN9Q8sBmU9X3qG&#10;ulNRiS3av6AGqxEI2jjRMBTQtlabrIHVzKZ/qHnqVTBZCw+HwnlM9P9g9ePuKXzFRJ3CA+gfxBMp&#10;xkDlOZMC4hpRj5+h4TdU2whZ7L7FIXWyDLHPMz2cZ2r2UWg+XM1Xq+vZUgrNudXbZR55ocrn3oAU&#10;PxoYRNpUEvnFMrbaPVBMXFT5XJJJgrPNvXUuB9jVtw7FTvHrXn1IX3pQbqHLMudTsYfUdkynkywy&#10;6UpeobKG5sAaEY4WYUvzpgf8JcXI9qgk/dwqNFK4T57n/262WCQ/5WCxvJpzgJeZ+jKjvGaoSkYp&#10;jtvbePTgNqDter5plkV7eM+zbW0W/sLqRJYtkMWd7Jo8dhnnqpefavMbAAD//wMAUEsDBBQABgAI&#10;AAAAIQBD2dlq4gAAAA8BAAAPAAAAZHJzL2Rvd25yZXYueG1sTE9NT8MwDL0j8R8iI3FjSZnGuq7p&#10;hECIAxsSY4cds8ZrKxqnarKu+/d4J7hYevbz+8hXo2vFgH1oPGlIJgoEUultQ5WG3ffbQwoiREPW&#10;tJ5QwwUDrIrbm9xk1p/pC4dtrASLUMiMhjrGLpMylDU6Eya+Q+Lb0ffORIZ9JW1vzizuWvmo1JN0&#10;piF2qE2HLzWWP9uT0/CB64Cb9b7BYf45K416v1THqdb3d+PrksfzEkTEMf59wLUD54eCgx38iWwQ&#10;LeMkTZiqYTpfgLgSEjXjigfepAuQRS7/9yh+AQAA//8DAFBLAQItABQABgAIAAAAIQC2gziS/gAA&#10;AOEBAAATAAAAAAAAAAAAAAAAAAAAAABbQ29udGVudF9UeXBlc10ueG1sUEsBAi0AFAAGAAgAAAAh&#10;ADj9If/WAAAAlAEAAAsAAAAAAAAAAAAAAAAALwEAAF9yZWxzLy5yZWxzUEsBAi0AFAAGAAgAAAAh&#10;AMa8yvDYAQAAnAMAAA4AAAAAAAAAAAAAAAAALgIAAGRycy9lMm9Eb2MueG1sUEsBAi0AFAAGAAgA&#10;AAAhAEPZ2WriAAAADwEAAA8AAAAAAAAAAAAAAAAAMgQAAGRycy9kb3ducmV2LnhtbFBLBQYAAAAA&#10;BAAEAPMAAABBBQAAAAA=&#10;" fillcolor="#7e7e7e" stroked="f">
                <v:path arrowok="t"/>
                <w10:wrap type="topAndBottom" anchorx="page"/>
              </v:rect>
            </w:pict>
          </mc:Fallback>
        </mc:AlternateContent>
      </w:r>
      <w:bookmarkStart w:id="8" w:name="STUDENT_RESPONSIBILITY"/>
      <w:bookmarkEnd w:id="8"/>
      <w:r w:rsidR="00CE1CB5">
        <w:rPr>
          <w:color w:val="00498D"/>
        </w:rPr>
        <w:t>STUDENT</w:t>
      </w:r>
      <w:r w:rsidR="00CE1CB5">
        <w:rPr>
          <w:color w:val="00498D"/>
          <w:spacing w:val="-6"/>
        </w:rPr>
        <w:t xml:space="preserve"> </w:t>
      </w:r>
      <w:r w:rsidR="00CE1CB5">
        <w:rPr>
          <w:color w:val="00498D"/>
        </w:rPr>
        <w:t>RESPONSIBILITY</w:t>
      </w:r>
    </w:p>
    <w:p w:rsidR="001D44CD" w:rsidRDefault="00CE1CB5">
      <w:pPr>
        <w:pStyle w:val="BodyText"/>
        <w:spacing w:before="120" w:line="276" w:lineRule="auto"/>
        <w:ind w:left="145" w:right="477"/>
      </w:pPr>
      <w:r>
        <w:t>Enrolment at Camosun assumes that the student will become a responsible member of the College</w:t>
      </w:r>
      <w:r>
        <w:rPr>
          <w:spacing w:val="1"/>
        </w:rPr>
        <w:t xml:space="preserve"> </w:t>
      </w:r>
      <w:r>
        <w:t>community. As such, each student will display a positive work ethic, assist in the preservation of College</w:t>
      </w:r>
      <w:r>
        <w:rPr>
          <w:spacing w:val="1"/>
        </w:rPr>
        <w:t xml:space="preserve"> </w:t>
      </w:r>
      <w:r>
        <w:t>property,</w:t>
      </w:r>
      <w:r>
        <w:rPr>
          <w:spacing w:val="-3"/>
        </w:rPr>
        <w:t xml:space="preserve"> </w:t>
      </w:r>
      <w:r>
        <w:t>and</w:t>
      </w:r>
      <w:r>
        <w:rPr>
          <w:spacing w:val="-2"/>
        </w:rPr>
        <w:t xml:space="preserve"> </w:t>
      </w:r>
      <w:r>
        <w:t>assume</w:t>
      </w:r>
      <w:r>
        <w:rPr>
          <w:spacing w:val="-1"/>
        </w:rPr>
        <w:t xml:space="preserve"> </w:t>
      </w:r>
      <w:r>
        <w:t>responsibility</w:t>
      </w:r>
      <w:r>
        <w:rPr>
          <w:spacing w:val="-4"/>
        </w:rPr>
        <w:t xml:space="preserve"> </w:t>
      </w:r>
      <w:r>
        <w:t>for</w:t>
      </w:r>
      <w:r>
        <w:rPr>
          <w:spacing w:val="-4"/>
        </w:rPr>
        <w:t xml:space="preserve"> </w:t>
      </w:r>
      <w:r>
        <w:t>their</w:t>
      </w:r>
      <w:r>
        <w:rPr>
          <w:spacing w:val="1"/>
        </w:rPr>
        <w:t xml:space="preserve"> </w:t>
      </w:r>
      <w:r>
        <w:t>education</w:t>
      </w:r>
      <w:r>
        <w:rPr>
          <w:spacing w:val="-3"/>
        </w:rPr>
        <w:t xml:space="preserve"> </w:t>
      </w:r>
      <w:r>
        <w:t>by</w:t>
      </w:r>
      <w:r>
        <w:rPr>
          <w:spacing w:val="-4"/>
        </w:rPr>
        <w:t xml:space="preserve"> </w:t>
      </w:r>
      <w:r>
        <w:t>researching</w:t>
      </w:r>
      <w:r>
        <w:rPr>
          <w:spacing w:val="-5"/>
        </w:rPr>
        <w:t xml:space="preserve"> </w:t>
      </w:r>
      <w:r>
        <w:t>academic</w:t>
      </w:r>
      <w:r>
        <w:rPr>
          <w:spacing w:val="-1"/>
        </w:rPr>
        <w:t xml:space="preserve"> </w:t>
      </w:r>
      <w:r>
        <w:t>requirements</w:t>
      </w:r>
      <w:r>
        <w:rPr>
          <w:spacing w:val="-2"/>
        </w:rPr>
        <w:t xml:space="preserve"> </w:t>
      </w:r>
      <w:r>
        <w:t>and</w:t>
      </w:r>
      <w:r>
        <w:rPr>
          <w:spacing w:val="-2"/>
        </w:rPr>
        <w:t xml:space="preserve"> </w:t>
      </w:r>
      <w:r>
        <w:t>policies;</w:t>
      </w:r>
      <w:r>
        <w:rPr>
          <w:spacing w:val="-47"/>
        </w:rPr>
        <w:t xml:space="preserve"> </w:t>
      </w:r>
      <w:r>
        <w:t>demonstrating courtesy and respect toward others; and respecting expectations concerning attendance,</w:t>
      </w:r>
      <w:r>
        <w:rPr>
          <w:spacing w:val="1"/>
        </w:rPr>
        <w:t xml:space="preserve"> </w:t>
      </w:r>
      <w:r>
        <w:t>assignments,</w:t>
      </w:r>
      <w:r>
        <w:rPr>
          <w:spacing w:val="-1"/>
        </w:rPr>
        <w:t xml:space="preserve"> </w:t>
      </w:r>
      <w:r>
        <w:t>deadlines,</w:t>
      </w:r>
      <w:r>
        <w:rPr>
          <w:spacing w:val="-4"/>
        </w:rPr>
        <w:t xml:space="preserve"> </w:t>
      </w:r>
      <w:r>
        <w:t>and appointments.</w:t>
      </w:r>
    </w:p>
    <w:p w:rsidR="001D44CD" w:rsidRDefault="001D44CD">
      <w:pPr>
        <w:pStyle w:val="BodyText"/>
      </w:pPr>
    </w:p>
    <w:p w:rsidR="001D44CD" w:rsidRDefault="001D44CD">
      <w:pPr>
        <w:pStyle w:val="BodyText"/>
      </w:pPr>
    </w:p>
    <w:p w:rsidR="001D44CD" w:rsidRDefault="00A35962">
      <w:pPr>
        <w:spacing w:before="170"/>
        <w:ind w:left="145"/>
      </w:pPr>
      <w:r>
        <w:rPr>
          <w:noProof/>
          <w:lang w:val="en-CA" w:eastAsia="en-CA"/>
        </w:rPr>
        <mc:AlternateContent>
          <mc:Choice Requires="wps">
            <w:drawing>
              <wp:anchor distT="0" distB="0" distL="0" distR="0" simplePos="0" relativeHeight="487592960" behindDoc="1" locked="0" layoutInCell="1" allowOverlap="1" wp14:anchorId="49B149B8">
                <wp:simplePos x="0" y="0"/>
                <wp:positionH relativeFrom="page">
                  <wp:posOffset>759460</wp:posOffset>
                </wp:positionH>
                <wp:positionV relativeFrom="paragraph">
                  <wp:posOffset>316865</wp:posOffset>
                </wp:positionV>
                <wp:extent cx="6257290" cy="6350"/>
                <wp:effectExtent l="0" t="0" r="3810" b="6350"/>
                <wp:wrapTopAndBottom/>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4D0A6D" id="docshape13" o:spid="_x0000_s1026" style="position:absolute;margin-left:59.8pt;margin-top:24.95pt;width:492.7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81wEAAJwDAAAOAAAAZHJzL2Uyb0RvYy54bWysU2Fv0zAQ/Y7Ef7D8naYtXceiphPaGEIa&#10;A2nwAxzHaSwcn7lzm5Zfz9npuop9m1Aky+e7e773/LK63vdO7AySBV/J2WQqhfEaGus3lfz54+7d&#10;BykoKt8oB95U8mBIXq/fvlkNoTRz6MA1BgWDeCqHUMkuxlAWBenO9IomEIznZAvYq8ghbooG1cDo&#10;vSvm0+myGACbgKANEZ/ejkm5zvhta3T81rZkonCV5NliXjGvdVqL9UqVG1Shs/o4hnrFFL2yni89&#10;Qd2qqMQW7Quo3moEgjZONPQFtK3VJnNgNrPpP2weOxVM5sLiUDjJRP8PVj/sHsN3TKNTuAf9i1iR&#10;YghUnjIpIK4R9fAVGn5DtY2Qye5b7FMn0xD7rOnhpKnZR6H5cDm/uJxfsfSac8v3F1nyQpVPvQEp&#10;fjbQi7SpJPKLZWy1u6eYZlHlU0keEpxt7qxzOcBNfeNQ7BS/7uWn9KUH5RY6L3M+FXtIbWM6nWSS&#10;iVfyCpU1NAfmiDBahC3Nmw7wjxQD26OS9Hur0EjhvnjW/2q2WCQ/5WDBFDnA80x9nlFeM1QloxTj&#10;9iaOHtwGtJuOb5pl0h4+sratzcSfpzoOyxbI5I52TR47j3PV80+1/gsAAP//AwBQSwMEFAAGAAgA&#10;AAAhAISKibzjAAAADwEAAA8AAABkcnMvZG93bnJldi54bWxMj0FPwzAMhe9I/IfISNxYUqAb7ZpO&#10;CIQ4MJDYOHDMGq+taJyqybru3+Od4GLpyc/P7ytWk+vEiENoPWlIZgoEUuVtS7WGr+3LzQOIEA1Z&#10;03lCDScMsCovLwqTW3+kTxw3sRYcQiE3GpoY+1zKUDXoTJj5Hol3ez84E1kOtbSDOXK46+StUnPp&#10;TEv8oTE9PjVY/WwOTsMbrgO+r79bHBcfaWXU66ne32l9fTU9L3k8LkFEnOLfBZwZuD+UXGznD2SD&#10;6Fgn2ZytGu6zDMTZkKiUEXcaUpWBLAv5n6P8BQAA//8DAFBLAQItABQABgAIAAAAIQC2gziS/gAA&#10;AOEBAAATAAAAAAAAAAAAAAAAAAAAAABbQ29udGVudF9UeXBlc10ueG1sUEsBAi0AFAAGAAgAAAAh&#10;ADj9If/WAAAAlAEAAAsAAAAAAAAAAAAAAAAALwEAAF9yZWxzLy5yZWxzUEsBAi0AFAAGAAgAAAAh&#10;AKsNW7zXAQAAnAMAAA4AAAAAAAAAAAAAAAAALgIAAGRycy9lMm9Eb2MueG1sUEsBAi0AFAAGAAgA&#10;AAAhAISKibzjAAAADwEAAA8AAAAAAAAAAAAAAAAAMQQAAGRycy9kb3ducmV2LnhtbFBLBQYAAAAA&#10;BAAEAPMAAABBBQAAAAA=&#10;" fillcolor="#7e7e7e" stroked="f">
                <v:path arrowok="t"/>
                <w10:wrap type="topAndBottom" anchorx="page"/>
              </v:rect>
            </w:pict>
          </mc:Fallback>
        </mc:AlternateContent>
      </w:r>
      <w:bookmarkStart w:id="9" w:name="SUPPORTS_AND_SERVICES_FOR_STUDENTS"/>
      <w:bookmarkEnd w:id="9"/>
      <w:r w:rsidR="00CE1CB5">
        <w:rPr>
          <w:color w:val="00498D"/>
        </w:rPr>
        <w:t>SUPPORTS</w:t>
      </w:r>
      <w:r w:rsidR="00CE1CB5">
        <w:rPr>
          <w:color w:val="00498D"/>
          <w:spacing w:val="-3"/>
        </w:rPr>
        <w:t xml:space="preserve"> </w:t>
      </w:r>
      <w:r w:rsidR="00CE1CB5">
        <w:rPr>
          <w:color w:val="00498D"/>
        </w:rPr>
        <w:t>AND</w:t>
      </w:r>
      <w:r w:rsidR="00CE1CB5">
        <w:rPr>
          <w:color w:val="00498D"/>
          <w:spacing w:val="-3"/>
        </w:rPr>
        <w:t xml:space="preserve"> </w:t>
      </w:r>
      <w:r w:rsidR="00CE1CB5">
        <w:rPr>
          <w:color w:val="00498D"/>
        </w:rPr>
        <w:t>SERVICES</w:t>
      </w:r>
      <w:r w:rsidR="00CE1CB5">
        <w:rPr>
          <w:color w:val="00498D"/>
          <w:spacing w:val="-2"/>
        </w:rPr>
        <w:t xml:space="preserve"> </w:t>
      </w:r>
      <w:r w:rsidR="00CE1CB5">
        <w:rPr>
          <w:color w:val="00498D"/>
        </w:rPr>
        <w:t>FOR</w:t>
      </w:r>
      <w:r w:rsidR="00CE1CB5">
        <w:rPr>
          <w:color w:val="00498D"/>
          <w:spacing w:val="-4"/>
        </w:rPr>
        <w:t xml:space="preserve"> </w:t>
      </w:r>
      <w:r w:rsidR="00CE1CB5">
        <w:rPr>
          <w:color w:val="00498D"/>
        </w:rPr>
        <w:t>STUDENTS</w:t>
      </w:r>
    </w:p>
    <w:p w:rsidR="001D44CD" w:rsidRDefault="00CE1CB5">
      <w:pPr>
        <w:pStyle w:val="BodyText"/>
        <w:spacing w:before="121" w:line="276" w:lineRule="auto"/>
        <w:ind w:left="145"/>
      </w:pPr>
      <w:r>
        <w:t>Camosun</w:t>
      </w:r>
      <w:r>
        <w:rPr>
          <w:spacing w:val="-4"/>
        </w:rPr>
        <w:t xml:space="preserve"> </w:t>
      </w:r>
      <w:r>
        <w:t>College</w:t>
      </w:r>
      <w:r>
        <w:rPr>
          <w:spacing w:val="1"/>
        </w:rPr>
        <w:t xml:space="preserve"> </w:t>
      </w:r>
      <w:r>
        <w:t>offers</w:t>
      </w:r>
      <w:r>
        <w:rPr>
          <w:spacing w:val="-6"/>
        </w:rPr>
        <w:t xml:space="preserve"> </w:t>
      </w:r>
      <w:r>
        <w:t>a</w:t>
      </w:r>
      <w:r>
        <w:rPr>
          <w:spacing w:val="1"/>
        </w:rPr>
        <w:t xml:space="preserve"> </w:t>
      </w:r>
      <w:r>
        <w:t>number</w:t>
      </w:r>
      <w:r>
        <w:rPr>
          <w:spacing w:val="-2"/>
        </w:rPr>
        <w:t xml:space="preserve"> </w:t>
      </w:r>
      <w:r>
        <w:t>of</w:t>
      </w:r>
      <w:r>
        <w:rPr>
          <w:spacing w:val="-2"/>
        </w:rPr>
        <w:t xml:space="preserve"> </w:t>
      </w:r>
      <w:r>
        <w:t>services to</w:t>
      </w:r>
      <w:r>
        <w:rPr>
          <w:spacing w:val="-2"/>
        </w:rPr>
        <w:t xml:space="preserve"> </w:t>
      </w:r>
      <w:r>
        <w:t>help</w:t>
      </w:r>
      <w:r>
        <w:rPr>
          <w:spacing w:val="-1"/>
        </w:rPr>
        <w:t xml:space="preserve"> </w:t>
      </w:r>
      <w:r>
        <w:t>you</w:t>
      </w:r>
      <w:r>
        <w:rPr>
          <w:spacing w:val="-6"/>
        </w:rPr>
        <w:t xml:space="preserve"> </w:t>
      </w:r>
      <w:r>
        <w:t>succeed</w:t>
      </w:r>
      <w:r>
        <w:rPr>
          <w:spacing w:val="-4"/>
        </w:rPr>
        <w:t xml:space="preserve"> </w:t>
      </w:r>
      <w:r>
        <w:t>in</w:t>
      </w:r>
      <w:r>
        <w:rPr>
          <w:spacing w:val="-1"/>
        </w:rPr>
        <w:t xml:space="preserve"> </w:t>
      </w:r>
      <w:r>
        <w:t>and</w:t>
      </w:r>
      <w:r>
        <w:rPr>
          <w:spacing w:val="-5"/>
        </w:rPr>
        <w:t xml:space="preserve"> </w:t>
      </w:r>
      <w:r>
        <w:t>out</w:t>
      </w:r>
      <w:r>
        <w:rPr>
          <w:spacing w:val="-3"/>
        </w:rPr>
        <w:t xml:space="preserve"> </w:t>
      </w:r>
      <w:r>
        <w:t>of</w:t>
      </w:r>
      <w:r>
        <w:rPr>
          <w:spacing w:val="-2"/>
        </w:rPr>
        <w:t xml:space="preserve"> </w:t>
      </w:r>
      <w:r>
        <w:t>the classroom.</w:t>
      </w:r>
      <w:r>
        <w:rPr>
          <w:spacing w:val="-4"/>
        </w:rPr>
        <w:t xml:space="preserve"> </w:t>
      </w:r>
      <w:r>
        <w:t>For</w:t>
      </w:r>
      <w:r>
        <w:rPr>
          <w:spacing w:val="-2"/>
        </w:rPr>
        <w:t xml:space="preserve"> </w:t>
      </w:r>
      <w:r>
        <w:t>a</w:t>
      </w:r>
      <w:r>
        <w:rPr>
          <w:spacing w:val="-1"/>
        </w:rPr>
        <w:t xml:space="preserve"> </w:t>
      </w:r>
      <w:r>
        <w:t>detailed</w:t>
      </w:r>
      <w:r>
        <w:rPr>
          <w:spacing w:val="-47"/>
        </w:rPr>
        <w:t xml:space="preserve"> </w:t>
      </w:r>
      <w:r>
        <w:t>overview of</w:t>
      </w:r>
      <w:r>
        <w:rPr>
          <w:spacing w:val="-1"/>
        </w:rPr>
        <w:t xml:space="preserve"> </w:t>
      </w:r>
      <w:r>
        <w:t>the</w:t>
      </w:r>
      <w:r>
        <w:rPr>
          <w:spacing w:val="1"/>
        </w:rPr>
        <w:t xml:space="preserve"> </w:t>
      </w:r>
      <w:r>
        <w:t>supports</w:t>
      </w:r>
      <w:r>
        <w:rPr>
          <w:spacing w:val="-1"/>
        </w:rPr>
        <w:t xml:space="preserve"> </w:t>
      </w:r>
      <w:r>
        <w:t>and services visit</w:t>
      </w:r>
      <w:r>
        <w:rPr>
          <w:spacing w:val="2"/>
        </w:rPr>
        <w:t xml:space="preserve"> </w:t>
      </w:r>
      <w:hyperlink r:id="rId16">
        <w:r>
          <w:rPr>
            <w:color w:val="0462C1"/>
            <w:u w:val="single" w:color="0462C1"/>
          </w:rPr>
          <w:t>http://camosun.ca/students/</w:t>
        </w:r>
      </w:hyperlink>
      <w:r>
        <w:t>.</w:t>
      </w:r>
    </w:p>
    <w:p w:rsidR="001D44CD" w:rsidRDefault="001D44CD">
      <w:pPr>
        <w:pStyle w:val="BodyText"/>
        <w:spacing w:before="10"/>
        <w:rPr>
          <w:sz w:val="21"/>
        </w:rPr>
      </w:pPr>
    </w:p>
    <w:tbl>
      <w:tblPr>
        <w:tblW w:w="0" w:type="auto"/>
        <w:tblInd w:w="755" w:type="dxa"/>
        <w:tblLayout w:type="fixed"/>
        <w:tblCellMar>
          <w:left w:w="0" w:type="dxa"/>
          <w:right w:w="0" w:type="dxa"/>
        </w:tblCellMar>
        <w:tblLook w:val="01E0" w:firstRow="1" w:lastRow="1" w:firstColumn="1" w:lastColumn="1" w:noHBand="0" w:noVBand="0"/>
      </w:tblPr>
      <w:tblGrid>
        <w:gridCol w:w="3209"/>
        <w:gridCol w:w="5082"/>
      </w:tblGrid>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Academic</w:t>
            </w:r>
            <w:r>
              <w:rPr>
                <w:spacing w:val="-3"/>
                <w:sz w:val="18"/>
                <w:u w:val="none"/>
              </w:rPr>
              <w:t xml:space="preserve"> </w:t>
            </w:r>
            <w:r>
              <w:rPr>
                <w:sz w:val="18"/>
                <w:u w:val="none"/>
              </w:rPr>
              <w:t>Advising</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17">
              <w:r w:rsidR="00CE1CB5">
                <w:rPr>
                  <w:color w:val="0462C1"/>
                  <w:sz w:val="18"/>
                  <w:u w:color="0462C1"/>
                </w:rPr>
                <w:t>http://camosun.ca/advising</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9"/>
              <w:ind w:left="117"/>
              <w:rPr>
                <w:sz w:val="18"/>
                <w:u w:val="none"/>
              </w:rPr>
            </w:pPr>
            <w:r>
              <w:rPr>
                <w:sz w:val="18"/>
                <w:u w:val="none"/>
              </w:rPr>
              <w:t>Accessible</w:t>
            </w:r>
            <w:r>
              <w:rPr>
                <w:spacing w:val="-3"/>
                <w:sz w:val="18"/>
                <w:u w:val="none"/>
              </w:rPr>
              <w:t xml:space="preserve"> </w:t>
            </w:r>
            <w:r>
              <w:rPr>
                <w:sz w:val="18"/>
                <w:u w:val="none"/>
              </w:rPr>
              <w:t>Learning</w:t>
            </w:r>
          </w:p>
        </w:tc>
        <w:tc>
          <w:tcPr>
            <w:tcW w:w="5082" w:type="dxa"/>
            <w:tcBorders>
              <w:top w:val="single" w:sz="4" w:space="0" w:color="808080"/>
              <w:bottom w:val="single" w:sz="4" w:space="0" w:color="808080"/>
            </w:tcBorders>
          </w:tcPr>
          <w:p w:rsidR="001D44CD" w:rsidRDefault="00A67C23">
            <w:pPr>
              <w:pStyle w:val="TableParagraph"/>
              <w:spacing w:before="129"/>
              <w:ind w:left="435"/>
              <w:rPr>
                <w:sz w:val="18"/>
                <w:u w:val="none"/>
              </w:rPr>
            </w:pPr>
            <w:hyperlink r:id="rId18">
              <w:r w:rsidR="00CE1CB5">
                <w:rPr>
                  <w:color w:val="0462C1"/>
                  <w:sz w:val="18"/>
                  <w:u w:color="0462C1"/>
                </w:rPr>
                <w:t>http://camosun.ca/accessible-learning</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Counselling</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19">
              <w:r w:rsidR="00CE1CB5">
                <w:rPr>
                  <w:color w:val="0462C1"/>
                  <w:sz w:val="18"/>
                  <w:u w:color="0462C1"/>
                </w:rPr>
                <w:t>http://camosun.ca/counselling</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Career</w:t>
            </w:r>
            <w:r>
              <w:rPr>
                <w:spacing w:val="-8"/>
                <w:sz w:val="18"/>
                <w:u w:val="none"/>
              </w:rPr>
              <w:t xml:space="preserve"> </w:t>
            </w:r>
            <w:r>
              <w:rPr>
                <w:sz w:val="18"/>
                <w:u w:val="none"/>
              </w:rPr>
              <w:t>Services</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20">
              <w:r w:rsidR="00CE1CB5">
                <w:rPr>
                  <w:color w:val="0462C1"/>
                  <w:sz w:val="18"/>
                  <w:u w:color="0462C1"/>
                </w:rPr>
                <w:t>http://camosun.ca/coop</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Financial</w:t>
            </w:r>
            <w:r>
              <w:rPr>
                <w:spacing w:val="-2"/>
                <w:sz w:val="18"/>
                <w:u w:val="none"/>
              </w:rPr>
              <w:t xml:space="preserve"> </w:t>
            </w:r>
            <w:r>
              <w:rPr>
                <w:sz w:val="18"/>
                <w:u w:val="none"/>
              </w:rPr>
              <w:t>Aid</w:t>
            </w:r>
            <w:r>
              <w:rPr>
                <w:spacing w:val="-1"/>
                <w:sz w:val="18"/>
                <w:u w:val="none"/>
              </w:rPr>
              <w:t xml:space="preserve"> </w:t>
            </w:r>
            <w:r>
              <w:rPr>
                <w:sz w:val="18"/>
                <w:u w:val="none"/>
              </w:rPr>
              <w:t>and</w:t>
            </w:r>
            <w:r>
              <w:rPr>
                <w:spacing w:val="-1"/>
                <w:sz w:val="18"/>
                <w:u w:val="none"/>
              </w:rPr>
              <w:t xml:space="preserve"> </w:t>
            </w:r>
            <w:r>
              <w:rPr>
                <w:sz w:val="18"/>
                <w:u w:val="none"/>
              </w:rPr>
              <w:t>Awards</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21">
              <w:r w:rsidR="00CE1CB5">
                <w:rPr>
                  <w:color w:val="0462C1"/>
                  <w:sz w:val="18"/>
                  <w:u w:color="0462C1"/>
                </w:rPr>
                <w:t>http://camosun.ca/financialaid</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Help</w:t>
            </w:r>
            <w:r>
              <w:rPr>
                <w:spacing w:val="-5"/>
                <w:sz w:val="18"/>
                <w:u w:val="none"/>
              </w:rPr>
              <w:t xml:space="preserve"> </w:t>
            </w:r>
            <w:r>
              <w:rPr>
                <w:sz w:val="18"/>
                <w:u w:val="none"/>
              </w:rPr>
              <w:t>Centres</w:t>
            </w:r>
            <w:r>
              <w:rPr>
                <w:spacing w:val="-5"/>
                <w:sz w:val="18"/>
                <w:u w:val="none"/>
              </w:rPr>
              <w:t xml:space="preserve"> </w:t>
            </w:r>
            <w:r>
              <w:rPr>
                <w:sz w:val="18"/>
                <w:u w:val="none"/>
              </w:rPr>
              <w:t>(Math/English/Science)</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22">
              <w:r w:rsidR="00CE1CB5">
                <w:rPr>
                  <w:color w:val="0462C1"/>
                  <w:sz w:val="18"/>
                  <w:u w:color="0462C1"/>
                </w:rPr>
                <w:t>http://camosun.ca/help-centres</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Indigenous</w:t>
            </w:r>
            <w:r>
              <w:rPr>
                <w:spacing w:val="-3"/>
                <w:sz w:val="18"/>
                <w:u w:val="none"/>
              </w:rPr>
              <w:t xml:space="preserve"> </w:t>
            </w:r>
            <w:r>
              <w:rPr>
                <w:sz w:val="18"/>
                <w:u w:val="none"/>
              </w:rPr>
              <w:t>Student</w:t>
            </w:r>
            <w:r>
              <w:rPr>
                <w:spacing w:val="-4"/>
                <w:sz w:val="18"/>
                <w:u w:val="none"/>
              </w:rPr>
              <w:t xml:space="preserve"> </w:t>
            </w:r>
            <w:r>
              <w:rPr>
                <w:sz w:val="18"/>
                <w:u w:val="none"/>
              </w:rPr>
              <w:t>Support</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23">
              <w:r w:rsidR="00CE1CB5">
                <w:rPr>
                  <w:color w:val="0462C1"/>
                  <w:sz w:val="18"/>
                  <w:u w:color="0462C1"/>
                </w:rPr>
                <w:t>http://camosun.ca/indigenous</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International</w:t>
            </w:r>
            <w:r>
              <w:rPr>
                <w:spacing w:val="-3"/>
                <w:sz w:val="18"/>
                <w:u w:val="none"/>
              </w:rPr>
              <w:t xml:space="preserve"> </w:t>
            </w:r>
            <w:r>
              <w:rPr>
                <w:sz w:val="18"/>
                <w:u w:val="none"/>
              </w:rPr>
              <w:t>Student</w:t>
            </w:r>
            <w:r>
              <w:rPr>
                <w:spacing w:val="-3"/>
                <w:sz w:val="18"/>
                <w:u w:val="none"/>
              </w:rPr>
              <w:t xml:space="preserve"> </w:t>
            </w:r>
            <w:r>
              <w:rPr>
                <w:sz w:val="18"/>
                <w:u w:val="none"/>
              </w:rPr>
              <w:t>Support</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24">
              <w:r w:rsidR="00CE1CB5">
                <w:rPr>
                  <w:color w:val="0462C1"/>
                  <w:sz w:val="18"/>
                  <w:u w:color="0462C1"/>
                </w:rPr>
                <w:t>http://camosun.ca/international/</w:t>
              </w:r>
            </w:hyperlink>
          </w:p>
        </w:tc>
      </w:tr>
      <w:tr w:rsidR="001D44CD">
        <w:trPr>
          <w:trHeight w:val="477"/>
        </w:trPr>
        <w:tc>
          <w:tcPr>
            <w:tcW w:w="3209" w:type="dxa"/>
            <w:tcBorders>
              <w:top w:val="single" w:sz="4" w:space="0" w:color="808080"/>
              <w:bottom w:val="single" w:sz="6" w:space="0" w:color="808080"/>
            </w:tcBorders>
          </w:tcPr>
          <w:p w:rsidR="001D44CD" w:rsidRDefault="00CE1CB5">
            <w:pPr>
              <w:pStyle w:val="TableParagraph"/>
              <w:spacing w:before="128"/>
              <w:ind w:left="117"/>
              <w:rPr>
                <w:sz w:val="18"/>
                <w:u w:val="none"/>
              </w:rPr>
            </w:pPr>
            <w:r>
              <w:rPr>
                <w:sz w:val="18"/>
                <w:u w:val="none"/>
              </w:rPr>
              <w:t>Learning</w:t>
            </w:r>
            <w:r>
              <w:rPr>
                <w:spacing w:val="-2"/>
                <w:sz w:val="18"/>
                <w:u w:val="none"/>
              </w:rPr>
              <w:t xml:space="preserve"> </w:t>
            </w:r>
            <w:r>
              <w:rPr>
                <w:sz w:val="18"/>
                <w:u w:val="none"/>
              </w:rPr>
              <w:t>Skills</w:t>
            </w:r>
          </w:p>
        </w:tc>
        <w:tc>
          <w:tcPr>
            <w:tcW w:w="5082" w:type="dxa"/>
            <w:tcBorders>
              <w:top w:val="single" w:sz="4" w:space="0" w:color="808080"/>
              <w:bottom w:val="single" w:sz="6" w:space="0" w:color="808080"/>
            </w:tcBorders>
          </w:tcPr>
          <w:p w:rsidR="001D44CD" w:rsidRDefault="00A67C23">
            <w:pPr>
              <w:pStyle w:val="TableParagraph"/>
              <w:spacing w:before="128"/>
              <w:ind w:left="435"/>
              <w:rPr>
                <w:sz w:val="18"/>
                <w:u w:val="none"/>
              </w:rPr>
            </w:pPr>
            <w:hyperlink r:id="rId25">
              <w:r w:rsidR="00CE1CB5">
                <w:rPr>
                  <w:color w:val="0462C1"/>
                  <w:sz w:val="18"/>
                  <w:u w:color="0462C1"/>
                </w:rPr>
                <w:t>http://camosun.ca/learningskills</w:t>
              </w:r>
            </w:hyperlink>
          </w:p>
        </w:tc>
      </w:tr>
      <w:tr w:rsidR="001D44CD">
        <w:trPr>
          <w:trHeight w:val="477"/>
        </w:trPr>
        <w:tc>
          <w:tcPr>
            <w:tcW w:w="3209" w:type="dxa"/>
            <w:tcBorders>
              <w:top w:val="single" w:sz="6" w:space="0" w:color="808080"/>
              <w:bottom w:val="single" w:sz="4" w:space="0" w:color="808080"/>
            </w:tcBorders>
          </w:tcPr>
          <w:p w:rsidR="001D44CD" w:rsidRDefault="00CE1CB5">
            <w:pPr>
              <w:pStyle w:val="TableParagraph"/>
              <w:spacing w:before="126"/>
              <w:ind w:left="117"/>
              <w:rPr>
                <w:sz w:val="18"/>
                <w:u w:val="none"/>
              </w:rPr>
            </w:pPr>
            <w:r>
              <w:rPr>
                <w:sz w:val="18"/>
                <w:u w:val="none"/>
              </w:rPr>
              <w:t>Library</w:t>
            </w:r>
          </w:p>
        </w:tc>
        <w:tc>
          <w:tcPr>
            <w:tcW w:w="5082" w:type="dxa"/>
            <w:tcBorders>
              <w:top w:val="single" w:sz="6" w:space="0" w:color="808080"/>
              <w:bottom w:val="single" w:sz="4" w:space="0" w:color="808080"/>
            </w:tcBorders>
          </w:tcPr>
          <w:p w:rsidR="001D44CD" w:rsidRDefault="00A67C23">
            <w:pPr>
              <w:pStyle w:val="TableParagraph"/>
              <w:spacing w:before="126"/>
              <w:ind w:left="435"/>
              <w:rPr>
                <w:sz w:val="18"/>
                <w:u w:val="none"/>
              </w:rPr>
            </w:pPr>
            <w:hyperlink r:id="rId26">
              <w:r w:rsidR="00CE1CB5">
                <w:rPr>
                  <w:color w:val="0462C1"/>
                  <w:sz w:val="18"/>
                  <w:u w:color="0462C1"/>
                </w:rPr>
                <w:t>http://camosun.ca/services/library/</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Office</w:t>
            </w:r>
            <w:r>
              <w:rPr>
                <w:spacing w:val="-2"/>
                <w:sz w:val="18"/>
                <w:u w:val="none"/>
              </w:rPr>
              <w:t xml:space="preserve"> </w:t>
            </w:r>
            <w:r>
              <w:rPr>
                <w:sz w:val="18"/>
                <w:u w:val="none"/>
              </w:rPr>
              <w:t>of</w:t>
            </w:r>
            <w:r>
              <w:rPr>
                <w:spacing w:val="-2"/>
                <w:sz w:val="18"/>
                <w:u w:val="none"/>
              </w:rPr>
              <w:t xml:space="preserve"> </w:t>
            </w:r>
            <w:r>
              <w:rPr>
                <w:sz w:val="18"/>
                <w:u w:val="none"/>
              </w:rPr>
              <w:t>Student</w:t>
            </w:r>
            <w:r>
              <w:rPr>
                <w:spacing w:val="-2"/>
                <w:sz w:val="18"/>
                <w:u w:val="none"/>
              </w:rPr>
              <w:t xml:space="preserve"> </w:t>
            </w:r>
            <w:r>
              <w:rPr>
                <w:sz w:val="18"/>
                <w:u w:val="none"/>
              </w:rPr>
              <w:t>Support</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27">
              <w:r w:rsidR="00CE1CB5">
                <w:rPr>
                  <w:color w:val="0462C1"/>
                  <w:sz w:val="18"/>
                  <w:u w:color="0462C1"/>
                </w:rPr>
                <w:t>http://camosun.ca/oss</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9"/>
              <w:ind w:left="117"/>
              <w:rPr>
                <w:sz w:val="18"/>
                <w:u w:val="none"/>
              </w:rPr>
            </w:pPr>
            <w:r>
              <w:rPr>
                <w:sz w:val="18"/>
                <w:u w:val="none"/>
              </w:rPr>
              <w:t>Ombudsperson</w:t>
            </w:r>
          </w:p>
        </w:tc>
        <w:tc>
          <w:tcPr>
            <w:tcW w:w="5082" w:type="dxa"/>
            <w:tcBorders>
              <w:top w:val="single" w:sz="4" w:space="0" w:color="808080"/>
              <w:bottom w:val="single" w:sz="4" w:space="0" w:color="808080"/>
            </w:tcBorders>
          </w:tcPr>
          <w:p w:rsidR="001D44CD" w:rsidRDefault="00A67C23">
            <w:pPr>
              <w:pStyle w:val="TableParagraph"/>
              <w:spacing w:before="129"/>
              <w:ind w:left="435"/>
              <w:rPr>
                <w:sz w:val="18"/>
                <w:u w:val="none"/>
              </w:rPr>
            </w:pPr>
            <w:hyperlink r:id="rId28">
              <w:r w:rsidR="00CE1CB5">
                <w:rPr>
                  <w:color w:val="0462C1"/>
                  <w:sz w:val="18"/>
                  <w:u w:color="0462C1"/>
                </w:rPr>
                <w:t>http://camosun.ca/ombuds</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Registration</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29">
              <w:r w:rsidR="00CE1CB5">
                <w:rPr>
                  <w:color w:val="0462C1"/>
                  <w:spacing w:val="-1"/>
                  <w:sz w:val="18"/>
                  <w:u w:color="0462C1"/>
                </w:rPr>
                <w:t xml:space="preserve"> </w:t>
              </w:r>
              <w:r w:rsidR="00CE1CB5">
                <w:rPr>
                  <w:color w:val="0462C1"/>
                  <w:sz w:val="18"/>
                  <w:u w:color="0462C1"/>
                </w:rPr>
                <w:t>http://camosun.ca/registration</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8"/>
              <w:ind w:left="117"/>
              <w:rPr>
                <w:sz w:val="18"/>
                <w:u w:val="none"/>
              </w:rPr>
            </w:pPr>
            <w:r>
              <w:rPr>
                <w:sz w:val="18"/>
                <w:u w:val="none"/>
              </w:rPr>
              <w:t>Technology</w:t>
            </w:r>
            <w:r>
              <w:rPr>
                <w:spacing w:val="-4"/>
                <w:sz w:val="18"/>
                <w:u w:val="none"/>
              </w:rPr>
              <w:t xml:space="preserve"> </w:t>
            </w:r>
            <w:r>
              <w:rPr>
                <w:sz w:val="18"/>
                <w:u w:val="none"/>
              </w:rPr>
              <w:t>Support</w:t>
            </w:r>
          </w:p>
        </w:tc>
        <w:tc>
          <w:tcPr>
            <w:tcW w:w="5082" w:type="dxa"/>
            <w:tcBorders>
              <w:top w:val="single" w:sz="4" w:space="0" w:color="808080"/>
              <w:bottom w:val="single" w:sz="4" w:space="0" w:color="808080"/>
            </w:tcBorders>
          </w:tcPr>
          <w:p w:rsidR="001D44CD" w:rsidRDefault="00A67C23">
            <w:pPr>
              <w:pStyle w:val="TableParagraph"/>
              <w:spacing w:before="128"/>
              <w:ind w:left="435"/>
              <w:rPr>
                <w:sz w:val="18"/>
                <w:u w:val="none"/>
              </w:rPr>
            </w:pPr>
            <w:hyperlink r:id="rId30">
              <w:r w:rsidR="00CE1CB5">
                <w:rPr>
                  <w:color w:val="0462C1"/>
                  <w:sz w:val="18"/>
                  <w:u w:color="0462C1"/>
                </w:rPr>
                <w:t>http://camosun.ca/its</w:t>
              </w:r>
            </w:hyperlink>
          </w:p>
        </w:tc>
      </w:tr>
      <w:tr w:rsidR="001D44CD">
        <w:trPr>
          <w:trHeight w:val="480"/>
        </w:trPr>
        <w:tc>
          <w:tcPr>
            <w:tcW w:w="3209" w:type="dxa"/>
            <w:tcBorders>
              <w:top w:val="single" w:sz="4" w:space="0" w:color="808080"/>
              <w:bottom w:val="single" w:sz="4" w:space="0" w:color="808080"/>
            </w:tcBorders>
          </w:tcPr>
          <w:p w:rsidR="001D44CD" w:rsidRDefault="00CE1CB5">
            <w:pPr>
              <w:pStyle w:val="TableParagraph"/>
              <w:spacing w:before="129"/>
              <w:ind w:left="117"/>
              <w:rPr>
                <w:sz w:val="18"/>
                <w:u w:val="none"/>
              </w:rPr>
            </w:pPr>
            <w:r>
              <w:rPr>
                <w:sz w:val="18"/>
                <w:u w:val="none"/>
              </w:rPr>
              <w:t>Writing</w:t>
            </w:r>
            <w:r>
              <w:rPr>
                <w:spacing w:val="-3"/>
                <w:sz w:val="18"/>
                <w:u w:val="none"/>
              </w:rPr>
              <w:t xml:space="preserve"> </w:t>
            </w:r>
            <w:r>
              <w:rPr>
                <w:sz w:val="18"/>
                <w:u w:val="none"/>
              </w:rPr>
              <w:t>Centre</w:t>
            </w:r>
          </w:p>
        </w:tc>
        <w:tc>
          <w:tcPr>
            <w:tcW w:w="5082" w:type="dxa"/>
            <w:tcBorders>
              <w:top w:val="single" w:sz="4" w:space="0" w:color="808080"/>
              <w:bottom w:val="single" w:sz="4" w:space="0" w:color="808080"/>
            </w:tcBorders>
          </w:tcPr>
          <w:p w:rsidR="001D44CD" w:rsidRDefault="00A67C23">
            <w:pPr>
              <w:pStyle w:val="TableParagraph"/>
              <w:spacing w:before="129"/>
              <w:ind w:left="435"/>
              <w:rPr>
                <w:sz w:val="18"/>
                <w:u w:val="none"/>
              </w:rPr>
            </w:pPr>
            <w:hyperlink r:id="rId31">
              <w:r w:rsidR="00CE1CB5">
                <w:rPr>
                  <w:color w:val="0462C1"/>
                  <w:sz w:val="18"/>
                  <w:u w:color="0462C1"/>
                </w:rPr>
                <w:t>http://camosun.ca/writing-centre</w:t>
              </w:r>
            </w:hyperlink>
          </w:p>
        </w:tc>
      </w:tr>
    </w:tbl>
    <w:p w:rsidR="001D44CD" w:rsidRDefault="001D44CD">
      <w:pPr>
        <w:rPr>
          <w:sz w:val="18"/>
        </w:rPr>
        <w:sectPr w:rsidR="001D44CD">
          <w:pgSz w:w="12240" w:h="15840"/>
          <w:pgMar w:top="1500" w:right="800" w:bottom="580" w:left="1080" w:header="0" w:footer="385" w:gutter="0"/>
          <w:cols w:space="720"/>
        </w:sectPr>
      </w:pPr>
    </w:p>
    <w:p w:rsidR="001D44CD" w:rsidRDefault="00CE1CB5">
      <w:pPr>
        <w:pStyle w:val="BodyText"/>
        <w:spacing w:before="41" w:line="276" w:lineRule="auto"/>
        <w:ind w:left="145" w:right="1082"/>
      </w:pPr>
      <w:r>
        <w:rPr>
          <w:color w:val="C00000"/>
        </w:rPr>
        <w:lastRenderedPageBreak/>
        <w:t>If you have a mental health concern</w:t>
      </w:r>
      <w:r>
        <w:t>, please contact Counselling to arrange an appointment as soon as</w:t>
      </w:r>
      <w:r>
        <w:rPr>
          <w:spacing w:val="1"/>
        </w:rPr>
        <w:t xml:space="preserve"> </w:t>
      </w:r>
      <w:r>
        <w:t>possible. Counselling sessions are available at both campuses during business hours. If you need urgent</w:t>
      </w:r>
      <w:r>
        <w:rPr>
          <w:spacing w:val="-48"/>
        </w:rPr>
        <w:t xml:space="preserve"> </w:t>
      </w:r>
      <w:r>
        <w:t>support</w:t>
      </w:r>
      <w:r>
        <w:rPr>
          <w:spacing w:val="-4"/>
        </w:rPr>
        <w:t xml:space="preserve"> </w:t>
      </w:r>
      <w:r>
        <w:t>after-hours,</w:t>
      </w:r>
      <w:r>
        <w:rPr>
          <w:spacing w:val="-1"/>
        </w:rPr>
        <w:t xml:space="preserve"> </w:t>
      </w:r>
      <w:r>
        <w:t>please</w:t>
      </w:r>
      <w:r>
        <w:rPr>
          <w:spacing w:val="-1"/>
        </w:rPr>
        <w:t xml:space="preserve"> </w:t>
      </w:r>
      <w:r>
        <w:t>contact</w:t>
      </w:r>
      <w:r>
        <w:rPr>
          <w:spacing w:val="-3"/>
        </w:rPr>
        <w:t xml:space="preserve"> </w:t>
      </w:r>
      <w:r>
        <w:t>the Vancouver</w:t>
      </w:r>
      <w:r>
        <w:rPr>
          <w:spacing w:val="-2"/>
        </w:rPr>
        <w:t xml:space="preserve"> </w:t>
      </w:r>
      <w:r>
        <w:t>Island</w:t>
      </w:r>
      <w:r>
        <w:rPr>
          <w:spacing w:val="-10"/>
        </w:rPr>
        <w:t xml:space="preserve"> </w:t>
      </w:r>
      <w:r>
        <w:t>Crisis Line at</w:t>
      </w:r>
      <w:r>
        <w:rPr>
          <w:spacing w:val="-4"/>
        </w:rPr>
        <w:t xml:space="preserve"> </w:t>
      </w:r>
      <w:r>
        <w:t>1-888-494-3888</w:t>
      </w:r>
      <w:r>
        <w:rPr>
          <w:spacing w:val="-3"/>
        </w:rPr>
        <w:t xml:space="preserve"> </w:t>
      </w:r>
      <w:r>
        <w:t>or</w:t>
      </w:r>
      <w:r>
        <w:rPr>
          <w:spacing w:val="-1"/>
        </w:rPr>
        <w:t xml:space="preserve"> </w:t>
      </w:r>
      <w:r>
        <w:t>call 911.</w:t>
      </w:r>
    </w:p>
    <w:p w:rsidR="001D44CD" w:rsidRDefault="001D44CD">
      <w:pPr>
        <w:pStyle w:val="BodyText"/>
        <w:spacing w:before="2"/>
        <w:rPr>
          <w:sz w:val="32"/>
        </w:rPr>
      </w:pPr>
    </w:p>
    <w:p w:rsidR="001D44CD" w:rsidRDefault="00A35962">
      <w:pPr>
        <w:spacing w:before="1"/>
        <w:ind w:left="145"/>
      </w:pPr>
      <w:r>
        <w:rPr>
          <w:noProof/>
          <w:lang w:val="en-CA" w:eastAsia="en-CA"/>
        </w:rPr>
        <mc:AlternateContent>
          <mc:Choice Requires="wps">
            <w:drawing>
              <wp:anchor distT="0" distB="0" distL="0" distR="0" simplePos="0" relativeHeight="487593472" behindDoc="1" locked="0" layoutInCell="1" allowOverlap="1" wp14:anchorId="319ED999">
                <wp:simplePos x="0" y="0"/>
                <wp:positionH relativeFrom="page">
                  <wp:posOffset>759460</wp:posOffset>
                </wp:positionH>
                <wp:positionV relativeFrom="paragraph">
                  <wp:posOffset>210185</wp:posOffset>
                </wp:positionV>
                <wp:extent cx="6257290" cy="6350"/>
                <wp:effectExtent l="0" t="0" r="3810" b="6350"/>
                <wp:wrapTopAndBottom/>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6337A6" id="docshape14" o:spid="_x0000_s1026" style="position:absolute;margin-left:59.8pt;margin-top:16.55pt;width:492.7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81wEAAJwDAAAOAAAAZHJzL2Uyb0RvYy54bWysU2Fv0zAQ/Y7Ef7D8naYtXceiphPaGEIa&#10;A2nwAxzHaSwcn7lzm5Zfz9npuop9m1Aky+e7e773/LK63vdO7AySBV/J2WQqhfEaGus3lfz54+7d&#10;BykoKt8oB95U8mBIXq/fvlkNoTRz6MA1BgWDeCqHUMkuxlAWBenO9IomEIznZAvYq8ghbooG1cDo&#10;vSvm0+myGACbgKANEZ/ejkm5zvhta3T81rZkonCV5NliXjGvdVqL9UqVG1Shs/o4hnrFFL2yni89&#10;Qd2qqMQW7Quo3moEgjZONPQFtK3VJnNgNrPpP2weOxVM5sLiUDjJRP8PVj/sHsN3TKNTuAf9i1iR&#10;YghUnjIpIK4R9fAVGn5DtY2Qye5b7FMn0xD7rOnhpKnZR6H5cDm/uJxfsfSac8v3F1nyQpVPvQEp&#10;fjbQi7SpJPKLZWy1u6eYZlHlU0keEpxt7qxzOcBNfeNQ7BS/7uWn9KUH5RY6L3M+FXtIbWM6nWSS&#10;iVfyCpU1NAfmiDBahC3Nmw7wjxQD26OS9Hur0EjhvnjW/2q2WCQ/5WDBFDnA80x9nlFeM1QloxTj&#10;9iaOHtwGtJuOb5pl0h4+sratzcSfpzoOyxbI5I52TR47j3PV80+1/gsAAP//AwBQSwMEFAAGAAgA&#10;AAAhAO3nkZThAAAADwEAAA8AAABkcnMvZG93bnJldi54bWxMT01PwzAMvSPxHyIjcWNJKBvQNZ0Q&#10;CHFgIDE4cPQar61okqrJuu7f453gYunZz++jWE2uEyMNsQ3egJ4pEOSrYFtfG/j6fL66AxETeotd&#10;8GTgSBFW5flZgbkNB/9B4ybVgkV8zNFAk1KfSxmrhhzGWejJ820XBoeJ4VBLO+CBxV0nr5VaSIet&#10;Z4cGe3psqPrZ7J2BV1pHelt/tzTevs8rVC/HepcZc3kxPS15PCxBJJrS3wecOnB+KDnYNuy9jaJj&#10;rO8XTDWQZRrEiaDVnCtueXOjQZaF/N+j/AUAAP//AwBQSwECLQAUAAYACAAAACEAtoM4kv4AAADh&#10;AQAAEwAAAAAAAAAAAAAAAAAAAAAAW0NvbnRlbnRfVHlwZXNdLnhtbFBLAQItABQABgAIAAAAIQA4&#10;/SH/1gAAAJQBAAALAAAAAAAAAAAAAAAAAC8BAABfcmVscy8ucmVsc1BLAQItABQABgAIAAAAIQCr&#10;DVu81wEAAJwDAAAOAAAAAAAAAAAAAAAAAC4CAABkcnMvZTJvRG9jLnhtbFBLAQItABQABgAIAAAA&#10;IQDt55GU4QAAAA8BAAAPAAAAAAAAAAAAAAAAADEEAABkcnMvZG93bnJldi54bWxQSwUGAAAAAAQA&#10;BADzAAAAPwUAAAAA&#10;" fillcolor="#7e7e7e" stroked="f">
                <v:path arrowok="t"/>
                <w10:wrap type="topAndBottom" anchorx="page"/>
              </v:rect>
            </w:pict>
          </mc:Fallback>
        </mc:AlternateContent>
      </w:r>
      <w:bookmarkStart w:id="10" w:name="COLLEGE-WIDE_POLICIES,_PROCEDURES,_REQUI"/>
      <w:bookmarkEnd w:id="10"/>
      <w:r w:rsidR="00CE1CB5">
        <w:rPr>
          <w:color w:val="00498D"/>
        </w:rPr>
        <w:t>COLLEGE-WIDE</w:t>
      </w:r>
      <w:r w:rsidR="00CE1CB5">
        <w:rPr>
          <w:color w:val="00498D"/>
          <w:spacing w:val="-3"/>
        </w:rPr>
        <w:t xml:space="preserve"> </w:t>
      </w:r>
      <w:r w:rsidR="00CE1CB5">
        <w:rPr>
          <w:color w:val="00498D"/>
        </w:rPr>
        <w:t>POLICIES,</w:t>
      </w:r>
      <w:r w:rsidR="00CE1CB5">
        <w:rPr>
          <w:color w:val="00498D"/>
          <w:spacing w:val="-4"/>
        </w:rPr>
        <w:t xml:space="preserve"> </w:t>
      </w:r>
      <w:r w:rsidR="00CE1CB5">
        <w:rPr>
          <w:color w:val="00498D"/>
        </w:rPr>
        <w:t>PROCEDURES,</w:t>
      </w:r>
      <w:r w:rsidR="00CE1CB5">
        <w:rPr>
          <w:color w:val="00498D"/>
          <w:spacing w:val="-4"/>
        </w:rPr>
        <w:t xml:space="preserve"> </w:t>
      </w:r>
      <w:r w:rsidR="00CE1CB5">
        <w:rPr>
          <w:color w:val="00498D"/>
        </w:rPr>
        <w:t>REQUIREMENTS,</w:t>
      </w:r>
      <w:r w:rsidR="00CE1CB5">
        <w:rPr>
          <w:color w:val="00498D"/>
          <w:spacing w:val="-9"/>
        </w:rPr>
        <w:t xml:space="preserve"> </w:t>
      </w:r>
      <w:r w:rsidR="00CE1CB5">
        <w:rPr>
          <w:color w:val="00498D"/>
        </w:rPr>
        <w:t>AND</w:t>
      </w:r>
      <w:r w:rsidR="00CE1CB5">
        <w:rPr>
          <w:color w:val="00498D"/>
          <w:spacing w:val="-4"/>
        </w:rPr>
        <w:t xml:space="preserve"> </w:t>
      </w:r>
      <w:r w:rsidR="00CE1CB5">
        <w:rPr>
          <w:color w:val="00498D"/>
        </w:rPr>
        <w:t>STANDARDS</w:t>
      </w:r>
    </w:p>
    <w:p w:rsidR="001D44CD" w:rsidRDefault="001D44CD">
      <w:pPr>
        <w:pStyle w:val="BodyText"/>
        <w:spacing w:before="10"/>
        <w:rPr>
          <w:sz w:val="20"/>
        </w:rPr>
      </w:pPr>
    </w:p>
    <w:p w:rsidR="001D44CD" w:rsidRDefault="00CE1CB5">
      <w:pPr>
        <w:pStyle w:val="BodyText"/>
        <w:spacing w:before="56"/>
        <w:ind w:left="145"/>
      </w:pPr>
      <w:bookmarkStart w:id="11" w:name="Academic_Accommodations_for_Students_wit"/>
      <w:bookmarkEnd w:id="11"/>
      <w:r>
        <w:rPr>
          <w:color w:val="C00000"/>
        </w:rPr>
        <w:t>Academic</w:t>
      </w:r>
      <w:r>
        <w:rPr>
          <w:color w:val="C00000"/>
          <w:spacing w:val="-3"/>
        </w:rPr>
        <w:t xml:space="preserve"> </w:t>
      </w:r>
      <w:r>
        <w:rPr>
          <w:color w:val="C00000"/>
        </w:rPr>
        <w:t>Accommodations</w:t>
      </w:r>
      <w:r>
        <w:rPr>
          <w:color w:val="C00000"/>
          <w:spacing w:val="-4"/>
        </w:rPr>
        <w:t xml:space="preserve"> </w:t>
      </w:r>
      <w:r>
        <w:rPr>
          <w:color w:val="C00000"/>
        </w:rPr>
        <w:t>for</w:t>
      </w:r>
      <w:r>
        <w:rPr>
          <w:color w:val="C00000"/>
          <w:spacing w:val="-6"/>
        </w:rPr>
        <w:t xml:space="preserve"> </w:t>
      </w:r>
      <w:r>
        <w:rPr>
          <w:color w:val="C00000"/>
        </w:rPr>
        <w:t>Students</w:t>
      </w:r>
      <w:r>
        <w:rPr>
          <w:color w:val="C00000"/>
          <w:spacing w:val="-4"/>
        </w:rPr>
        <w:t xml:space="preserve"> </w:t>
      </w:r>
      <w:r>
        <w:rPr>
          <w:color w:val="C00000"/>
        </w:rPr>
        <w:t>with</w:t>
      </w:r>
      <w:r>
        <w:rPr>
          <w:color w:val="C00000"/>
          <w:spacing w:val="-3"/>
        </w:rPr>
        <w:t xml:space="preserve"> </w:t>
      </w:r>
      <w:r>
        <w:rPr>
          <w:color w:val="C00000"/>
        </w:rPr>
        <w:t>Disabilities</w:t>
      </w:r>
    </w:p>
    <w:p w:rsidR="001D44CD" w:rsidRDefault="00CE1CB5">
      <w:pPr>
        <w:pStyle w:val="BodyText"/>
        <w:spacing w:before="42" w:line="276" w:lineRule="auto"/>
        <w:ind w:left="145" w:right="847"/>
      </w:pPr>
      <w:r>
        <w:t>The</w:t>
      </w:r>
      <w:r>
        <w:rPr>
          <w:spacing w:val="-2"/>
        </w:rPr>
        <w:t xml:space="preserve"> </w:t>
      </w:r>
      <w:r>
        <w:t>College</w:t>
      </w:r>
      <w:r>
        <w:rPr>
          <w:spacing w:val="-2"/>
        </w:rPr>
        <w:t xml:space="preserve"> </w:t>
      </w:r>
      <w:r>
        <w:t>is</w:t>
      </w:r>
      <w:r>
        <w:rPr>
          <w:spacing w:val="-9"/>
        </w:rPr>
        <w:t xml:space="preserve"> </w:t>
      </w:r>
      <w:r>
        <w:t>committed</w:t>
      </w:r>
      <w:r>
        <w:rPr>
          <w:spacing w:val="-3"/>
        </w:rPr>
        <w:t xml:space="preserve"> </w:t>
      </w:r>
      <w:r>
        <w:t>to</w:t>
      </w:r>
      <w:r>
        <w:rPr>
          <w:spacing w:val="-4"/>
        </w:rPr>
        <w:t xml:space="preserve"> </w:t>
      </w:r>
      <w:r>
        <w:t>providing</w:t>
      </w:r>
      <w:r>
        <w:rPr>
          <w:spacing w:val="-1"/>
        </w:rPr>
        <w:t xml:space="preserve"> </w:t>
      </w:r>
      <w:r>
        <w:t>appropriate</w:t>
      </w:r>
      <w:r>
        <w:rPr>
          <w:spacing w:val="-2"/>
        </w:rPr>
        <w:t xml:space="preserve"> </w:t>
      </w:r>
      <w:r>
        <w:t>and</w:t>
      </w:r>
      <w:r>
        <w:rPr>
          <w:spacing w:val="-3"/>
        </w:rPr>
        <w:t xml:space="preserve"> </w:t>
      </w:r>
      <w:r>
        <w:t>reasonable</w:t>
      </w:r>
      <w:r>
        <w:rPr>
          <w:spacing w:val="-6"/>
        </w:rPr>
        <w:t xml:space="preserve"> </w:t>
      </w:r>
      <w:r>
        <w:t>academic</w:t>
      </w:r>
      <w:r>
        <w:rPr>
          <w:spacing w:val="-2"/>
        </w:rPr>
        <w:t xml:space="preserve"> </w:t>
      </w:r>
      <w:r>
        <w:t>accommodations</w:t>
      </w:r>
      <w:r>
        <w:rPr>
          <w:spacing w:val="-3"/>
        </w:rPr>
        <w:t xml:space="preserve"> </w:t>
      </w:r>
      <w:r>
        <w:t>to</w:t>
      </w:r>
      <w:r>
        <w:rPr>
          <w:spacing w:val="-4"/>
        </w:rPr>
        <w:t xml:space="preserve"> </w:t>
      </w:r>
      <w:r>
        <w:t>students</w:t>
      </w:r>
      <w:r>
        <w:rPr>
          <w:spacing w:val="-47"/>
        </w:rPr>
        <w:t xml:space="preserve"> </w:t>
      </w:r>
      <w:r>
        <w:t xml:space="preserve">with disabilities (i.e. physical, depression, learning, etc). If you have a disability, the </w:t>
      </w:r>
      <w:hyperlink r:id="rId32">
        <w:r>
          <w:rPr>
            <w:color w:val="0462C1"/>
            <w:u w:val="single" w:color="0462C1"/>
          </w:rPr>
          <w:t>Centre for Accessible</w:t>
        </w:r>
      </w:hyperlink>
      <w:r>
        <w:rPr>
          <w:color w:val="0462C1"/>
          <w:spacing w:val="1"/>
        </w:rPr>
        <w:t xml:space="preserve"> </w:t>
      </w:r>
      <w:hyperlink r:id="rId33">
        <w:r>
          <w:rPr>
            <w:color w:val="0462C1"/>
            <w:u w:val="single" w:color="0462C1"/>
          </w:rPr>
          <w:t>Learning</w:t>
        </w:r>
        <w:r>
          <w:rPr>
            <w:color w:val="0462C1"/>
          </w:rPr>
          <w:t xml:space="preserve"> </w:t>
        </w:r>
      </w:hyperlink>
      <w:r>
        <w:t>(CAL) can help you document your needs, and where disability-related barriers to access in your</w:t>
      </w:r>
      <w:r>
        <w:rPr>
          <w:spacing w:val="1"/>
        </w:rPr>
        <w:t xml:space="preserve"> </w:t>
      </w:r>
      <w:r>
        <w:t>courses exist, create an accommodation plan. By making a plan through CAL, you can ensure you have the</w:t>
      </w:r>
      <w:r>
        <w:rPr>
          <w:spacing w:val="-47"/>
        </w:rPr>
        <w:t xml:space="preserve"> </w:t>
      </w:r>
      <w:r>
        <w:t>appropriate academic accommodations you need without disclosing your diagnosis or condition to course</w:t>
      </w:r>
      <w:r>
        <w:rPr>
          <w:spacing w:val="-47"/>
        </w:rPr>
        <w:t xml:space="preserve"> </w:t>
      </w:r>
      <w:r>
        <w:t>instructors. Please visit the CAL website for contacts and to learn how to get started:</w:t>
      </w:r>
      <w:r>
        <w:rPr>
          <w:spacing w:val="1"/>
        </w:rPr>
        <w:t xml:space="preserve"> </w:t>
      </w:r>
      <w:hyperlink r:id="rId34">
        <w:r>
          <w:rPr>
            <w:color w:val="0462C1"/>
            <w:u w:val="single" w:color="0462C1"/>
          </w:rPr>
          <w:t>http://camosun.ca/services/accessible-learning/</w:t>
        </w:r>
      </w:hyperlink>
    </w:p>
    <w:p w:rsidR="001D44CD" w:rsidRDefault="001D44CD">
      <w:pPr>
        <w:pStyle w:val="BodyText"/>
        <w:spacing w:before="9"/>
        <w:rPr>
          <w:sz w:val="20"/>
        </w:rPr>
      </w:pPr>
    </w:p>
    <w:p w:rsidR="001D44CD" w:rsidRDefault="00CE1CB5">
      <w:pPr>
        <w:pStyle w:val="BodyText"/>
        <w:spacing w:before="56"/>
        <w:ind w:left="145"/>
      </w:pPr>
      <w:bookmarkStart w:id="12" w:name="Academic_Integrity"/>
      <w:bookmarkEnd w:id="12"/>
      <w:r>
        <w:rPr>
          <w:color w:val="C00000"/>
        </w:rPr>
        <w:t>Academic</w:t>
      </w:r>
      <w:r>
        <w:rPr>
          <w:color w:val="C00000"/>
          <w:spacing w:val="-4"/>
        </w:rPr>
        <w:t xml:space="preserve"> </w:t>
      </w:r>
      <w:r>
        <w:rPr>
          <w:color w:val="C00000"/>
        </w:rPr>
        <w:t>Integrity</w:t>
      </w:r>
    </w:p>
    <w:p w:rsidR="001D44CD" w:rsidRDefault="00CE1CB5">
      <w:pPr>
        <w:pStyle w:val="BodyText"/>
        <w:spacing w:before="41" w:line="276" w:lineRule="auto"/>
        <w:ind w:left="145" w:right="1012"/>
      </w:pPr>
      <w:r>
        <w:t xml:space="preserve">Please visit </w:t>
      </w:r>
      <w:hyperlink r:id="rId35">
        <w:r>
          <w:rPr>
            <w:color w:val="0462C1"/>
            <w:u w:val="single" w:color="0462C1"/>
          </w:rPr>
          <w:t>http://camosun.ca/about/policies/education-academic/e-1-programming-and-instruction/e-</w:t>
        </w:r>
      </w:hyperlink>
      <w:r>
        <w:rPr>
          <w:color w:val="0462C1"/>
          <w:spacing w:val="-47"/>
        </w:rPr>
        <w:t xml:space="preserve"> </w:t>
      </w:r>
      <w:hyperlink r:id="rId36">
        <w:r>
          <w:rPr>
            <w:color w:val="0462C1"/>
            <w:u w:val="single" w:color="0462C1"/>
          </w:rPr>
          <w:t>1.13.pdf</w:t>
        </w:r>
        <w:r>
          <w:rPr>
            <w:color w:val="0462C1"/>
          </w:rPr>
          <w:t xml:space="preserve"> </w:t>
        </w:r>
      </w:hyperlink>
      <w:r>
        <w:t>for policy regarding academic expectations and details for addressing and resolving matters of</w:t>
      </w:r>
      <w:r>
        <w:rPr>
          <w:spacing w:val="1"/>
        </w:rPr>
        <w:t xml:space="preserve"> </w:t>
      </w:r>
      <w:r>
        <w:t>academic misconduct.</w:t>
      </w:r>
    </w:p>
    <w:p w:rsidR="001D44CD" w:rsidRDefault="001D44CD">
      <w:pPr>
        <w:pStyle w:val="BodyText"/>
        <w:spacing w:before="3"/>
        <w:rPr>
          <w:sz w:val="25"/>
        </w:rPr>
      </w:pPr>
    </w:p>
    <w:p w:rsidR="001D44CD" w:rsidRDefault="00CE1CB5">
      <w:pPr>
        <w:pStyle w:val="BodyText"/>
        <w:spacing w:before="1"/>
        <w:ind w:left="145"/>
      </w:pPr>
      <w:bookmarkStart w:id="13" w:name="Academic_Progress"/>
      <w:bookmarkEnd w:id="13"/>
      <w:r>
        <w:rPr>
          <w:color w:val="C00000"/>
        </w:rPr>
        <w:t>Academic</w:t>
      </w:r>
      <w:r>
        <w:rPr>
          <w:color w:val="C00000"/>
          <w:spacing w:val="-2"/>
        </w:rPr>
        <w:t xml:space="preserve"> </w:t>
      </w:r>
      <w:r>
        <w:rPr>
          <w:color w:val="C00000"/>
        </w:rPr>
        <w:t>Progress</w:t>
      </w:r>
    </w:p>
    <w:p w:rsidR="001D44CD" w:rsidRDefault="00CE1CB5">
      <w:pPr>
        <w:pStyle w:val="BodyText"/>
        <w:spacing w:before="41" w:line="276" w:lineRule="auto"/>
        <w:ind w:left="145" w:right="477"/>
      </w:pPr>
      <w:r>
        <w:t xml:space="preserve">Please visit </w:t>
      </w:r>
      <w:hyperlink r:id="rId37">
        <w:r>
          <w:rPr>
            <w:color w:val="0462C1"/>
            <w:u w:val="single" w:color="0462C1"/>
          </w:rPr>
          <w:t>http://camosun.ca/about/policies/education-academic/e-1-programming-and-instruction/e-</w:t>
        </w:r>
      </w:hyperlink>
      <w:r>
        <w:rPr>
          <w:color w:val="0462C1"/>
          <w:spacing w:val="1"/>
        </w:rPr>
        <w:t xml:space="preserve"> </w:t>
      </w:r>
      <w:hyperlink r:id="rId38">
        <w:r>
          <w:rPr>
            <w:color w:val="0462C1"/>
            <w:u w:val="single" w:color="0462C1"/>
          </w:rPr>
          <w:t>1.1.pdf</w:t>
        </w:r>
        <w:r>
          <w:rPr>
            <w:color w:val="0462C1"/>
            <w:spacing w:val="-3"/>
          </w:rPr>
          <w:t xml:space="preserve"> </w:t>
        </w:r>
      </w:hyperlink>
      <w:r>
        <w:t>for</w:t>
      </w:r>
      <w:r>
        <w:rPr>
          <w:spacing w:val="-3"/>
        </w:rPr>
        <w:t xml:space="preserve"> </w:t>
      </w:r>
      <w:r>
        <w:t>further</w:t>
      </w:r>
      <w:r>
        <w:rPr>
          <w:spacing w:val="-3"/>
        </w:rPr>
        <w:t xml:space="preserve"> </w:t>
      </w:r>
      <w:r>
        <w:t>details</w:t>
      </w:r>
      <w:r>
        <w:rPr>
          <w:spacing w:val="-2"/>
        </w:rPr>
        <w:t xml:space="preserve"> </w:t>
      </w:r>
      <w:r>
        <w:t>on</w:t>
      </w:r>
      <w:r>
        <w:rPr>
          <w:spacing w:val="-2"/>
        </w:rPr>
        <w:t xml:space="preserve"> </w:t>
      </w:r>
      <w:r>
        <w:t>how</w:t>
      </w:r>
      <w:r>
        <w:rPr>
          <w:spacing w:val="-6"/>
        </w:rPr>
        <w:t xml:space="preserve"> </w:t>
      </w:r>
      <w:r>
        <w:t>Camosun</w:t>
      </w:r>
      <w:r>
        <w:rPr>
          <w:spacing w:val="-6"/>
        </w:rPr>
        <w:t xml:space="preserve"> </w:t>
      </w:r>
      <w:r>
        <w:t>College</w:t>
      </w:r>
      <w:r>
        <w:rPr>
          <w:spacing w:val="-6"/>
        </w:rPr>
        <w:t xml:space="preserve"> </w:t>
      </w:r>
      <w:r>
        <w:t>monitors</w:t>
      </w:r>
      <w:r>
        <w:rPr>
          <w:spacing w:val="-3"/>
        </w:rPr>
        <w:t xml:space="preserve"> </w:t>
      </w:r>
      <w:r>
        <w:t>students’</w:t>
      </w:r>
      <w:r>
        <w:rPr>
          <w:spacing w:val="-2"/>
        </w:rPr>
        <w:t xml:space="preserve"> </w:t>
      </w:r>
      <w:r>
        <w:t>academic</w:t>
      </w:r>
      <w:r>
        <w:rPr>
          <w:spacing w:val="-1"/>
        </w:rPr>
        <w:t xml:space="preserve"> </w:t>
      </w:r>
      <w:r>
        <w:t>progress</w:t>
      </w:r>
      <w:r>
        <w:rPr>
          <w:spacing w:val="-2"/>
        </w:rPr>
        <w:t xml:space="preserve"> </w:t>
      </w:r>
      <w:r>
        <w:t>and</w:t>
      </w:r>
      <w:r>
        <w:rPr>
          <w:spacing w:val="-2"/>
        </w:rPr>
        <w:t xml:space="preserve"> </w:t>
      </w:r>
      <w:r>
        <w:t>what</w:t>
      </w:r>
      <w:r>
        <w:rPr>
          <w:spacing w:val="-5"/>
        </w:rPr>
        <w:t xml:space="preserve"> </w:t>
      </w:r>
      <w:r>
        <w:t>steps</w:t>
      </w:r>
      <w:r>
        <w:rPr>
          <w:spacing w:val="-3"/>
        </w:rPr>
        <w:t xml:space="preserve"> </w:t>
      </w:r>
      <w:r>
        <w:t>can</w:t>
      </w:r>
      <w:r>
        <w:rPr>
          <w:spacing w:val="-46"/>
        </w:rPr>
        <w:t xml:space="preserve"> </w:t>
      </w:r>
      <w:r>
        <w:t>be taken if</w:t>
      </w:r>
      <w:r>
        <w:rPr>
          <w:spacing w:val="-2"/>
        </w:rPr>
        <w:t xml:space="preserve"> </w:t>
      </w:r>
      <w:r>
        <w:t>a</w:t>
      </w:r>
      <w:r>
        <w:rPr>
          <w:spacing w:val="1"/>
        </w:rPr>
        <w:t xml:space="preserve"> </w:t>
      </w:r>
      <w:r>
        <w:t>student</w:t>
      </w:r>
      <w:r>
        <w:rPr>
          <w:spacing w:val="-2"/>
        </w:rPr>
        <w:t xml:space="preserve"> </w:t>
      </w:r>
      <w:r>
        <w:t>is</w:t>
      </w:r>
      <w:r>
        <w:rPr>
          <w:spacing w:val="-1"/>
        </w:rPr>
        <w:t xml:space="preserve"> </w:t>
      </w:r>
      <w:r>
        <w:t>at</w:t>
      </w:r>
      <w:r>
        <w:rPr>
          <w:spacing w:val="-3"/>
        </w:rPr>
        <w:t xml:space="preserve"> </w:t>
      </w:r>
      <w:r>
        <w:t>risk</w:t>
      </w:r>
      <w:r>
        <w:rPr>
          <w:spacing w:val="-4"/>
        </w:rPr>
        <w:t xml:space="preserve"> </w:t>
      </w:r>
      <w:r>
        <w:t>of</w:t>
      </w:r>
      <w:r>
        <w:rPr>
          <w:spacing w:val="-1"/>
        </w:rPr>
        <w:t xml:space="preserve"> </w:t>
      </w:r>
      <w:r>
        <w:t>not</w:t>
      </w:r>
      <w:r>
        <w:rPr>
          <w:spacing w:val="-3"/>
        </w:rPr>
        <w:t xml:space="preserve"> </w:t>
      </w:r>
      <w:r>
        <w:t>meeting</w:t>
      </w:r>
      <w:r>
        <w:rPr>
          <w:spacing w:val="1"/>
        </w:rPr>
        <w:t xml:space="preserve"> </w:t>
      </w:r>
      <w:r>
        <w:t>the</w:t>
      </w:r>
      <w:r>
        <w:rPr>
          <w:spacing w:val="-3"/>
        </w:rPr>
        <w:t xml:space="preserve"> </w:t>
      </w:r>
      <w:r>
        <w:t>College’s</w:t>
      </w:r>
      <w:r>
        <w:rPr>
          <w:spacing w:val="-1"/>
        </w:rPr>
        <w:t xml:space="preserve"> </w:t>
      </w:r>
      <w:r>
        <w:t>academic</w:t>
      </w:r>
      <w:r>
        <w:rPr>
          <w:spacing w:val="1"/>
        </w:rPr>
        <w:t xml:space="preserve"> </w:t>
      </w:r>
      <w:r>
        <w:t>progress standards.</w:t>
      </w:r>
    </w:p>
    <w:p w:rsidR="001D44CD" w:rsidRDefault="001D44CD">
      <w:pPr>
        <w:pStyle w:val="BodyText"/>
        <w:spacing w:before="4"/>
        <w:rPr>
          <w:sz w:val="25"/>
        </w:rPr>
      </w:pPr>
    </w:p>
    <w:p w:rsidR="001D44CD" w:rsidRDefault="00CE1CB5">
      <w:pPr>
        <w:pStyle w:val="BodyText"/>
        <w:ind w:left="145"/>
      </w:pPr>
      <w:bookmarkStart w:id="14" w:name="Course_Withdrawals_Policy"/>
      <w:bookmarkEnd w:id="14"/>
      <w:r>
        <w:rPr>
          <w:color w:val="C00000"/>
        </w:rPr>
        <w:t>Course</w:t>
      </w:r>
      <w:r>
        <w:rPr>
          <w:color w:val="C00000"/>
          <w:spacing w:val="-3"/>
        </w:rPr>
        <w:t xml:space="preserve"> </w:t>
      </w:r>
      <w:r>
        <w:rPr>
          <w:color w:val="C00000"/>
        </w:rPr>
        <w:t>Withdrawals</w:t>
      </w:r>
      <w:r>
        <w:rPr>
          <w:color w:val="C00000"/>
          <w:spacing w:val="-3"/>
        </w:rPr>
        <w:t xml:space="preserve"> </w:t>
      </w:r>
      <w:r>
        <w:rPr>
          <w:color w:val="C00000"/>
        </w:rPr>
        <w:t>Policy</w:t>
      </w:r>
    </w:p>
    <w:p w:rsidR="001D44CD" w:rsidRDefault="00CE1CB5">
      <w:pPr>
        <w:pStyle w:val="BodyText"/>
        <w:spacing w:before="36" w:line="276" w:lineRule="auto"/>
        <w:ind w:left="145" w:right="923"/>
      </w:pPr>
      <w:r>
        <w:t xml:space="preserve">Please visit </w:t>
      </w:r>
      <w:hyperlink r:id="rId39">
        <w:r>
          <w:rPr>
            <w:color w:val="0462C1"/>
            <w:u w:val="single" w:color="0462C1"/>
          </w:rPr>
          <w:t>http://camosun.ca/about/policies/education-academic/e-2-student-services-and-support/e-</w:t>
        </w:r>
      </w:hyperlink>
      <w:r>
        <w:rPr>
          <w:color w:val="0462C1"/>
          <w:spacing w:val="1"/>
        </w:rPr>
        <w:t xml:space="preserve"> </w:t>
      </w:r>
      <w:hyperlink r:id="rId40">
        <w:r>
          <w:rPr>
            <w:color w:val="0462C1"/>
            <w:u w:val="single" w:color="0462C1"/>
          </w:rPr>
          <w:t>2.2.pdf</w:t>
        </w:r>
        <w:r>
          <w:rPr>
            <w:color w:val="0462C1"/>
          </w:rPr>
          <w:t xml:space="preserve"> </w:t>
        </w:r>
      </w:hyperlink>
      <w:r>
        <w:t>for further details about course withdrawals. For deadline for fees, course drop dates, and tuition</w:t>
      </w:r>
      <w:r>
        <w:rPr>
          <w:spacing w:val="-47"/>
        </w:rPr>
        <w:t xml:space="preserve"> </w:t>
      </w:r>
      <w:r>
        <w:t xml:space="preserve">refund, please visit </w:t>
      </w:r>
      <w:hyperlink r:id="rId41" w:anchor="deadlines">
        <w:r>
          <w:rPr>
            <w:color w:val="0462C1"/>
            <w:u w:val="single" w:color="0462C1"/>
          </w:rPr>
          <w:t>http://camosun.ca/learn/fees/#deadlines</w:t>
        </w:r>
      </w:hyperlink>
      <w:r>
        <w:t>.</w:t>
      </w:r>
    </w:p>
    <w:p w:rsidR="001D44CD" w:rsidRDefault="001D44CD">
      <w:pPr>
        <w:pStyle w:val="BodyText"/>
        <w:spacing w:before="10"/>
        <w:rPr>
          <w:sz w:val="20"/>
        </w:rPr>
      </w:pPr>
    </w:p>
    <w:p w:rsidR="001D44CD" w:rsidRDefault="00CE1CB5">
      <w:pPr>
        <w:pStyle w:val="BodyText"/>
        <w:spacing w:before="55"/>
        <w:ind w:left="145"/>
      </w:pPr>
      <w:bookmarkStart w:id="15" w:name="Grading_Policy"/>
      <w:bookmarkEnd w:id="15"/>
      <w:r>
        <w:rPr>
          <w:color w:val="C00000"/>
        </w:rPr>
        <w:t>Grading</w:t>
      </w:r>
      <w:r>
        <w:rPr>
          <w:color w:val="C00000"/>
          <w:spacing w:val="-1"/>
        </w:rPr>
        <w:t xml:space="preserve"> </w:t>
      </w:r>
      <w:r>
        <w:rPr>
          <w:color w:val="C00000"/>
        </w:rPr>
        <w:t>Policy</w:t>
      </w:r>
    </w:p>
    <w:p w:rsidR="001D44CD" w:rsidRDefault="00CE1CB5">
      <w:pPr>
        <w:pStyle w:val="BodyText"/>
        <w:spacing w:before="42" w:line="276" w:lineRule="auto"/>
        <w:ind w:left="145" w:right="1012"/>
      </w:pPr>
      <w:r>
        <w:t xml:space="preserve">Please visit </w:t>
      </w:r>
      <w:hyperlink r:id="rId42">
        <w:r>
          <w:rPr>
            <w:color w:val="0462C1"/>
            <w:u w:val="single" w:color="0462C1"/>
          </w:rPr>
          <w:t>http://camosun.ca/about/policies/education-academic/e-1-programming-and-instruction/e-</w:t>
        </w:r>
      </w:hyperlink>
      <w:r>
        <w:rPr>
          <w:color w:val="0462C1"/>
          <w:spacing w:val="-47"/>
        </w:rPr>
        <w:t xml:space="preserve"> </w:t>
      </w:r>
      <w:hyperlink r:id="rId43">
        <w:r>
          <w:rPr>
            <w:color w:val="0462C1"/>
            <w:u w:val="single" w:color="0462C1"/>
          </w:rPr>
          <w:t>1.5.pdf</w:t>
        </w:r>
        <w:r>
          <w:rPr>
            <w:color w:val="0462C1"/>
            <w:spacing w:val="-1"/>
          </w:rPr>
          <w:t xml:space="preserve"> </w:t>
        </w:r>
      </w:hyperlink>
      <w:r>
        <w:t>for</w:t>
      </w:r>
      <w:r>
        <w:rPr>
          <w:spacing w:val="-1"/>
        </w:rPr>
        <w:t xml:space="preserve"> </w:t>
      </w:r>
      <w:r>
        <w:t>further</w:t>
      </w:r>
      <w:r>
        <w:rPr>
          <w:spacing w:val="-1"/>
        </w:rPr>
        <w:t xml:space="preserve"> </w:t>
      </w:r>
      <w:r>
        <w:t>details about</w:t>
      </w:r>
      <w:r>
        <w:rPr>
          <w:spacing w:val="-2"/>
        </w:rPr>
        <w:t xml:space="preserve"> </w:t>
      </w:r>
      <w:r>
        <w:t>grading.</w:t>
      </w:r>
    </w:p>
    <w:p w:rsidR="001D44CD" w:rsidRDefault="001D44CD">
      <w:pPr>
        <w:pStyle w:val="BodyText"/>
        <w:rPr>
          <w:sz w:val="21"/>
        </w:rPr>
      </w:pPr>
    </w:p>
    <w:p w:rsidR="001D44CD" w:rsidRDefault="00CE1CB5">
      <w:pPr>
        <w:pStyle w:val="BodyText"/>
        <w:spacing w:before="56"/>
        <w:ind w:left="145"/>
      </w:pPr>
      <w:bookmarkStart w:id="16" w:name="Grade_Review_and_Appeals"/>
      <w:bookmarkEnd w:id="16"/>
      <w:r>
        <w:rPr>
          <w:color w:val="C00000"/>
        </w:rPr>
        <w:t>Grade</w:t>
      </w:r>
      <w:r>
        <w:rPr>
          <w:color w:val="C00000"/>
          <w:spacing w:val="2"/>
        </w:rPr>
        <w:t xml:space="preserve"> </w:t>
      </w:r>
      <w:r>
        <w:rPr>
          <w:color w:val="C00000"/>
        </w:rPr>
        <w:t>Review</w:t>
      </w:r>
      <w:r>
        <w:rPr>
          <w:color w:val="C00000"/>
          <w:spacing w:val="-4"/>
        </w:rPr>
        <w:t xml:space="preserve"> </w:t>
      </w:r>
      <w:r>
        <w:rPr>
          <w:color w:val="C00000"/>
        </w:rPr>
        <w:t>and</w:t>
      </w:r>
      <w:r>
        <w:rPr>
          <w:color w:val="C00000"/>
          <w:spacing w:val="1"/>
        </w:rPr>
        <w:t xml:space="preserve"> </w:t>
      </w:r>
      <w:r>
        <w:rPr>
          <w:color w:val="C00000"/>
        </w:rPr>
        <w:t>Appeals</w:t>
      </w:r>
    </w:p>
    <w:p w:rsidR="001D44CD" w:rsidRDefault="00CE1CB5">
      <w:pPr>
        <w:pStyle w:val="BodyText"/>
        <w:spacing w:before="37" w:line="276" w:lineRule="auto"/>
        <w:ind w:left="145" w:right="1012"/>
      </w:pPr>
      <w:r>
        <w:t xml:space="preserve">Please visit </w:t>
      </w:r>
      <w:hyperlink r:id="rId44">
        <w:r>
          <w:rPr>
            <w:color w:val="0462C1"/>
            <w:u w:val="single" w:color="0462C1"/>
          </w:rPr>
          <w:t>http://camosun.ca/about/policies/education-academic/e-1-programming-and-instruction/e-</w:t>
        </w:r>
      </w:hyperlink>
      <w:r>
        <w:rPr>
          <w:color w:val="0462C1"/>
          <w:spacing w:val="-47"/>
        </w:rPr>
        <w:t xml:space="preserve"> </w:t>
      </w:r>
      <w:hyperlink r:id="rId45">
        <w:r>
          <w:rPr>
            <w:color w:val="0462C1"/>
            <w:u w:val="single" w:color="0462C1"/>
          </w:rPr>
          <w:t>1.14.pdf</w:t>
        </w:r>
        <w:r>
          <w:rPr>
            <w:color w:val="0462C1"/>
            <w:spacing w:val="-1"/>
          </w:rPr>
          <w:t xml:space="preserve"> </w:t>
        </w:r>
      </w:hyperlink>
      <w:r>
        <w:t xml:space="preserve">for </w:t>
      </w:r>
      <w:r>
        <w:rPr>
          <w:color w:val="333333"/>
        </w:rPr>
        <w:t>policy</w:t>
      </w:r>
      <w:r>
        <w:rPr>
          <w:color w:val="333333"/>
          <w:spacing w:val="-2"/>
        </w:rPr>
        <w:t xml:space="preserve"> </w:t>
      </w:r>
      <w:r>
        <w:rPr>
          <w:color w:val="333333"/>
        </w:rPr>
        <w:t>relating</w:t>
      </w:r>
      <w:r>
        <w:rPr>
          <w:color w:val="333333"/>
          <w:spacing w:val="1"/>
        </w:rPr>
        <w:t xml:space="preserve"> </w:t>
      </w:r>
      <w:r>
        <w:rPr>
          <w:color w:val="333333"/>
        </w:rPr>
        <w:t>to</w:t>
      </w:r>
      <w:r>
        <w:rPr>
          <w:color w:val="333333"/>
          <w:spacing w:val="3"/>
        </w:rPr>
        <w:t xml:space="preserve"> </w:t>
      </w:r>
      <w:r>
        <w:rPr>
          <w:color w:val="333333"/>
        </w:rPr>
        <w:t>requests for</w:t>
      </w:r>
      <w:r>
        <w:rPr>
          <w:color w:val="333333"/>
          <w:spacing w:val="-3"/>
        </w:rPr>
        <w:t xml:space="preserve"> </w:t>
      </w:r>
      <w:r>
        <w:rPr>
          <w:color w:val="333333"/>
        </w:rPr>
        <w:t>review</w:t>
      </w:r>
      <w:r>
        <w:rPr>
          <w:color w:val="333333"/>
          <w:spacing w:val="1"/>
        </w:rPr>
        <w:t xml:space="preserve"> </w:t>
      </w:r>
      <w:r>
        <w:rPr>
          <w:color w:val="333333"/>
        </w:rPr>
        <w:t>and appeal of</w:t>
      </w:r>
      <w:r>
        <w:rPr>
          <w:color w:val="333333"/>
          <w:spacing w:val="-1"/>
        </w:rPr>
        <w:t xml:space="preserve"> </w:t>
      </w:r>
      <w:r>
        <w:rPr>
          <w:color w:val="333333"/>
        </w:rPr>
        <w:t>grades.</w:t>
      </w:r>
    </w:p>
    <w:p w:rsidR="001D44CD" w:rsidRDefault="001D44CD">
      <w:pPr>
        <w:pStyle w:val="BodyText"/>
        <w:rPr>
          <w:sz w:val="21"/>
        </w:rPr>
      </w:pPr>
    </w:p>
    <w:p w:rsidR="001D44CD" w:rsidRDefault="00CE1CB5">
      <w:pPr>
        <w:pStyle w:val="BodyText"/>
        <w:spacing w:before="56"/>
        <w:ind w:left="145"/>
      </w:pPr>
      <w:bookmarkStart w:id="17" w:name="Mandatory_Attendance_for_First_Class_Mee"/>
      <w:bookmarkEnd w:id="17"/>
      <w:r>
        <w:rPr>
          <w:color w:val="C00000"/>
        </w:rPr>
        <w:t>Mandatory</w:t>
      </w:r>
      <w:r>
        <w:rPr>
          <w:color w:val="C00000"/>
          <w:spacing w:val="-5"/>
        </w:rPr>
        <w:t xml:space="preserve"> </w:t>
      </w:r>
      <w:r>
        <w:rPr>
          <w:color w:val="C00000"/>
        </w:rPr>
        <w:t>Attendance</w:t>
      </w:r>
      <w:r>
        <w:rPr>
          <w:color w:val="C00000"/>
          <w:spacing w:val="-1"/>
        </w:rPr>
        <w:t xml:space="preserve"> </w:t>
      </w:r>
      <w:r>
        <w:rPr>
          <w:color w:val="C00000"/>
        </w:rPr>
        <w:t>for</w:t>
      </w:r>
      <w:r>
        <w:rPr>
          <w:color w:val="C00000"/>
          <w:spacing w:val="-4"/>
        </w:rPr>
        <w:t xml:space="preserve"> </w:t>
      </w:r>
      <w:r>
        <w:rPr>
          <w:color w:val="C00000"/>
        </w:rPr>
        <w:t>First</w:t>
      </w:r>
      <w:r>
        <w:rPr>
          <w:color w:val="C00000"/>
          <w:spacing w:val="-4"/>
        </w:rPr>
        <w:t xml:space="preserve"> </w:t>
      </w:r>
      <w:r>
        <w:rPr>
          <w:color w:val="C00000"/>
        </w:rPr>
        <w:t>Class</w:t>
      </w:r>
      <w:r>
        <w:rPr>
          <w:color w:val="C00000"/>
          <w:spacing w:val="-2"/>
        </w:rPr>
        <w:t xml:space="preserve"> </w:t>
      </w:r>
      <w:r>
        <w:rPr>
          <w:color w:val="C00000"/>
        </w:rPr>
        <w:t>Meeting</w:t>
      </w:r>
      <w:r>
        <w:rPr>
          <w:color w:val="C00000"/>
          <w:spacing w:val="-1"/>
        </w:rPr>
        <w:t xml:space="preserve"> </w:t>
      </w:r>
      <w:r>
        <w:rPr>
          <w:color w:val="C00000"/>
        </w:rPr>
        <w:t>of</w:t>
      </w:r>
      <w:r>
        <w:rPr>
          <w:color w:val="C00000"/>
          <w:spacing w:val="-3"/>
        </w:rPr>
        <w:t xml:space="preserve"> </w:t>
      </w:r>
      <w:r>
        <w:rPr>
          <w:color w:val="C00000"/>
        </w:rPr>
        <w:t>Each</w:t>
      </w:r>
      <w:r>
        <w:rPr>
          <w:color w:val="C00000"/>
          <w:spacing w:val="-1"/>
        </w:rPr>
        <w:t xml:space="preserve"> </w:t>
      </w:r>
      <w:r>
        <w:rPr>
          <w:color w:val="C00000"/>
        </w:rPr>
        <w:t>Course</w:t>
      </w:r>
    </w:p>
    <w:p w:rsidR="001D44CD" w:rsidRDefault="00CE1CB5">
      <w:pPr>
        <w:pStyle w:val="BodyText"/>
        <w:spacing w:before="36" w:line="278" w:lineRule="auto"/>
        <w:ind w:left="145" w:right="465"/>
      </w:pPr>
      <w:r>
        <w:t>Camosun College requires mandatory attendance for the first class meeting of each course. If you do not</w:t>
      </w:r>
      <w:r>
        <w:rPr>
          <w:spacing w:val="1"/>
        </w:rPr>
        <w:t xml:space="preserve"> </w:t>
      </w:r>
      <w:r>
        <w:t>attend, and do not provide your instructor with a reasonable reason in advance, you will be removed from the</w:t>
      </w:r>
      <w:r>
        <w:rPr>
          <w:spacing w:val="-47"/>
        </w:rPr>
        <w:t xml:space="preserve"> </w:t>
      </w:r>
      <w:r>
        <w:t>course</w:t>
      </w:r>
      <w:r>
        <w:rPr>
          <w:spacing w:val="-2"/>
        </w:rPr>
        <w:t xml:space="preserve"> </w:t>
      </w:r>
      <w:r>
        <w:t>and</w:t>
      </w:r>
      <w:r>
        <w:rPr>
          <w:spacing w:val="-1"/>
        </w:rPr>
        <w:t xml:space="preserve"> </w:t>
      </w:r>
      <w:r>
        <w:t>the space offered</w:t>
      </w:r>
      <w:r>
        <w:rPr>
          <w:spacing w:val="-6"/>
        </w:rPr>
        <w:t xml:space="preserve"> </w:t>
      </w:r>
      <w:r>
        <w:t>to</w:t>
      </w:r>
      <w:r>
        <w:rPr>
          <w:spacing w:val="-2"/>
        </w:rPr>
        <w:t xml:space="preserve"> </w:t>
      </w:r>
      <w:r>
        <w:t>the next</w:t>
      </w:r>
      <w:r>
        <w:rPr>
          <w:spacing w:val="-4"/>
        </w:rPr>
        <w:t xml:space="preserve"> </w:t>
      </w:r>
      <w:r>
        <w:t>waitlisted</w:t>
      </w:r>
      <w:r>
        <w:rPr>
          <w:spacing w:val="-1"/>
        </w:rPr>
        <w:t xml:space="preserve"> </w:t>
      </w:r>
      <w:r>
        <w:t>student.</w:t>
      </w:r>
      <w:r>
        <w:rPr>
          <w:spacing w:val="-1"/>
        </w:rPr>
        <w:t xml:space="preserve"> </w:t>
      </w:r>
      <w:r>
        <w:t>For</w:t>
      </w:r>
      <w:r>
        <w:rPr>
          <w:spacing w:val="-2"/>
        </w:rPr>
        <w:t xml:space="preserve"> </w:t>
      </w:r>
      <w:r>
        <w:t>more</w:t>
      </w:r>
      <w:r>
        <w:rPr>
          <w:spacing w:val="-1"/>
        </w:rPr>
        <w:t xml:space="preserve"> </w:t>
      </w:r>
      <w:r>
        <w:t>information,</w:t>
      </w:r>
      <w:r>
        <w:rPr>
          <w:spacing w:val="-1"/>
        </w:rPr>
        <w:t xml:space="preserve"> </w:t>
      </w:r>
      <w:r>
        <w:t>please</w:t>
      </w:r>
      <w:r>
        <w:rPr>
          <w:spacing w:val="-1"/>
        </w:rPr>
        <w:t xml:space="preserve"> </w:t>
      </w:r>
      <w:r>
        <w:t>see the</w:t>
      </w:r>
    </w:p>
    <w:p w:rsidR="001D44CD" w:rsidRDefault="00CE1CB5">
      <w:pPr>
        <w:pStyle w:val="BodyText"/>
        <w:spacing w:line="276" w:lineRule="auto"/>
        <w:ind w:left="145" w:right="1360"/>
      </w:pPr>
      <w:r>
        <w:t>“Attendance” section under “Registration Policies and Procedures”</w:t>
      </w:r>
      <w:r>
        <w:rPr>
          <w:spacing w:val="1"/>
        </w:rPr>
        <w:t xml:space="preserve"> </w:t>
      </w:r>
      <w:r>
        <w:t>(</w:t>
      </w:r>
      <w:hyperlink r:id="rId46">
        <w:r>
          <w:rPr>
            <w:color w:val="0462C1"/>
            <w:u w:val="single" w:color="0462C1"/>
          </w:rPr>
          <w:t>http://camosun.ca/learn/calendar/current/procedures.html</w:t>
        </w:r>
      </w:hyperlink>
      <w:r>
        <w:t>) and the Grading Policy at</w:t>
      </w:r>
      <w:r>
        <w:rPr>
          <w:spacing w:val="1"/>
        </w:rPr>
        <w:t xml:space="preserve"> </w:t>
      </w:r>
      <w:hyperlink r:id="rId47">
        <w:r>
          <w:rPr>
            <w:color w:val="0462C1"/>
            <w:spacing w:val="-1"/>
            <w:u w:val="single" w:color="0462C1"/>
          </w:rPr>
          <w:t>http://camosun.ca/about/policies/education-academic/e-1-programming-and-instruction/e-1.5.pdf</w:t>
        </w:r>
      </w:hyperlink>
      <w:r>
        <w:rPr>
          <w:spacing w:val="-1"/>
        </w:rPr>
        <w:t>.</w:t>
      </w:r>
    </w:p>
    <w:p w:rsidR="001D44CD" w:rsidRDefault="001D44CD">
      <w:pPr>
        <w:spacing w:line="276" w:lineRule="auto"/>
        <w:sectPr w:rsidR="001D44CD">
          <w:pgSz w:w="12240" w:h="15840"/>
          <w:pgMar w:top="680" w:right="800" w:bottom="580" w:left="1080" w:header="0" w:footer="385" w:gutter="0"/>
          <w:cols w:space="720"/>
        </w:sectPr>
      </w:pPr>
    </w:p>
    <w:p w:rsidR="001D44CD" w:rsidRDefault="00CE1CB5">
      <w:pPr>
        <w:pStyle w:val="BodyText"/>
        <w:spacing w:before="31"/>
        <w:ind w:left="145"/>
      </w:pPr>
      <w:bookmarkStart w:id="18" w:name="Medical_/_Compassionate_Withdrawals"/>
      <w:bookmarkEnd w:id="18"/>
      <w:r>
        <w:rPr>
          <w:color w:val="C00000"/>
        </w:rPr>
        <w:lastRenderedPageBreak/>
        <w:t>Medical /</w:t>
      </w:r>
      <w:r>
        <w:rPr>
          <w:color w:val="C00000"/>
          <w:spacing w:val="-7"/>
        </w:rPr>
        <w:t xml:space="preserve"> </w:t>
      </w:r>
      <w:r>
        <w:rPr>
          <w:color w:val="C00000"/>
        </w:rPr>
        <w:t>Compassionate</w:t>
      </w:r>
      <w:r>
        <w:rPr>
          <w:color w:val="C00000"/>
          <w:spacing w:val="-6"/>
        </w:rPr>
        <w:t xml:space="preserve"> </w:t>
      </w:r>
      <w:r>
        <w:rPr>
          <w:color w:val="C00000"/>
        </w:rPr>
        <w:t>Withdrawals</w:t>
      </w:r>
    </w:p>
    <w:p w:rsidR="001D44CD" w:rsidRDefault="00CE1CB5">
      <w:pPr>
        <w:pStyle w:val="BodyText"/>
        <w:spacing w:before="41" w:line="276" w:lineRule="auto"/>
        <w:ind w:left="145" w:right="483"/>
      </w:pPr>
      <w:r>
        <w:t>Students who are incapacitated and unable to complete or succeed in their studies by virtue of serious and</w:t>
      </w:r>
      <w:r>
        <w:rPr>
          <w:spacing w:val="1"/>
        </w:rPr>
        <w:t xml:space="preserve"> </w:t>
      </w:r>
      <w:r>
        <w:t>demonstrated</w:t>
      </w:r>
      <w:r>
        <w:rPr>
          <w:spacing w:val="-4"/>
        </w:rPr>
        <w:t xml:space="preserve"> </w:t>
      </w:r>
      <w:r>
        <w:t>exceptional</w:t>
      </w:r>
      <w:r>
        <w:rPr>
          <w:spacing w:val="-2"/>
        </w:rPr>
        <w:t xml:space="preserve"> </w:t>
      </w:r>
      <w:r>
        <w:t>circumstances</w:t>
      </w:r>
      <w:r>
        <w:rPr>
          <w:spacing w:val="-4"/>
        </w:rPr>
        <w:t xml:space="preserve"> </w:t>
      </w:r>
      <w:r>
        <w:t>may</w:t>
      </w:r>
      <w:r>
        <w:rPr>
          <w:spacing w:val="-5"/>
        </w:rPr>
        <w:t xml:space="preserve"> </w:t>
      </w:r>
      <w:r>
        <w:t>be</w:t>
      </w:r>
      <w:r>
        <w:rPr>
          <w:spacing w:val="-3"/>
        </w:rPr>
        <w:t xml:space="preserve"> </w:t>
      </w:r>
      <w:r>
        <w:t>eligible</w:t>
      </w:r>
      <w:r>
        <w:rPr>
          <w:spacing w:val="-7"/>
        </w:rPr>
        <w:t xml:space="preserve"> </w:t>
      </w:r>
      <w:r>
        <w:t>for</w:t>
      </w:r>
      <w:r>
        <w:rPr>
          <w:spacing w:val="-4"/>
        </w:rPr>
        <w:t xml:space="preserve"> </w:t>
      </w:r>
      <w:r>
        <w:t>a</w:t>
      </w:r>
      <w:r>
        <w:rPr>
          <w:spacing w:val="-3"/>
        </w:rPr>
        <w:t xml:space="preserve"> </w:t>
      </w:r>
      <w:r>
        <w:t>medical/compassionate</w:t>
      </w:r>
      <w:r>
        <w:rPr>
          <w:spacing w:val="-3"/>
        </w:rPr>
        <w:t xml:space="preserve"> </w:t>
      </w:r>
      <w:r>
        <w:t>withdrawal.</w:t>
      </w:r>
      <w:r>
        <w:rPr>
          <w:spacing w:val="-3"/>
        </w:rPr>
        <w:t xml:space="preserve"> </w:t>
      </w:r>
      <w:r>
        <w:t>Please</w:t>
      </w:r>
      <w:r>
        <w:rPr>
          <w:spacing w:val="-4"/>
        </w:rPr>
        <w:t xml:space="preserve"> </w:t>
      </w:r>
      <w:r>
        <w:t>visit</w:t>
      </w:r>
      <w:r>
        <w:rPr>
          <w:spacing w:val="-47"/>
        </w:rPr>
        <w:t xml:space="preserve"> </w:t>
      </w:r>
      <w:hyperlink r:id="rId48">
        <w:r>
          <w:rPr>
            <w:color w:val="0462C1"/>
            <w:u w:val="single" w:color="0462C1"/>
          </w:rPr>
          <w:t>http://camosun.ca/about/policies/education-academic/e-2-student-services-and-support/e-2.8.pdf</w:t>
        </w:r>
        <w:r>
          <w:rPr>
            <w:color w:val="0462C1"/>
          </w:rPr>
          <w:t xml:space="preserve"> </w:t>
        </w:r>
      </w:hyperlink>
      <w:r>
        <w:t>to learn</w:t>
      </w:r>
      <w:r>
        <w:rPr>
          <w:spacing w:val="1"/>
        </w:rPr>
        <w:t xml:space="preserve"> </w:t>
      </w:r>
      <w:r>
        <w:t>more</w:t>
      </w:r>
      <w:r>
        <w:rPr>
          <w:spacing w:val="-1"/>
        </w:rPr>
        <w:t xml:space="preserve"> </w:t>
      </w:r>
      <w:r>
        <w:t>about</w:t>
      </w:r>
      <w:r>
        <w:rPr>
          <w:spacing w:val="-2"/>
        </w:rPr>
        <w:t xml:space="preserve"> </w:t>
      </w:r>
      <w:r>
        <w:t>the process involved in</w:t>
      </w:r>
      <w:r>
        <w:rPr>
          <w:spacing w:val="-1"/>
        </w:rPr>
        <w:t xml:space="preserve"> </w:t>
      </w:r>
      <w:r>
        <w:t>a</w:t>
      </w:r>
      <w:r>
        <w:rPr>
          <w:spacing w:val="-4"/>
        </w:rPr>
        <w:t xml:space="preserve"> </w:t>
      </w:r>
      <w:r>
        <w:t>medical/compassionate</w:t>
      </w:r>
      <w:r>
        <w:rPr>
          <w:spacing w:val="1"/>
        </w:rPr>
        <w:t xml:space="preserve"> </w:t>
      </w:r>
      <w:r>
        <w:t>withdrawal.</w:t>
      </w:r>
    </w:p>
    <w:p w:rsidR="001D44CD" w:rsidRDefault="001D44CD">
      <w:pPr>
        <w:pStyle w:val="BodyText"/>
        <w:rPr>
          <w:sz w:val="25"/>
        </w:rPr>
      </w:pPr>
    </w:p>
    <w:p w:rsidR="001D44CD" w:rsidRDefault="00CE1CB5">
      <w:pPr>
        <w:pStyle w:val="BodyText"/>
        <w:ind w:left="145"/>
      </w:pPr>
      <w:r>
        <w:rPr>
          <w:color w:val="C00000"/>
        </w:rPr>
        <w:t>Sexual</w:t>
      </w:r>
      <w:r>
        <w:rPr>
          <w:color w:val="C00000"/>
          <w:spacing w:val="-2"/>
        </w:rPr>
        <w:t xml:space="preserve"> </w:t>
      </w:r>
      <w:r>
        <w:rPr>
          <w:color w:val="C00000"/>
        </w:rPr>
        <w:t>Violence</w:t>
      </w:r>
      <w:r>
        <w:rPr>
          <w:color w:val="C00000"/>
          <w:spacing w:val="-1"/>
        </w:rPr>
        <w:t xml:space="preserve"> </w:t>
      </w:r>
      <w:r>
        <w:rPr>
          <w:color w:val="C00000"/>
        </w:rPr>
        <w:t>and</w:t>
      </w:r>
      <w:r>
        <w:rPr>
          <w:color w:val="C00000"/>
          <w:spacing w:val="-3"/>
        </w:rPr>
        <w:t xml:space="preserve"> </w:t>
      </w:r>
      <w:r>
        <w:rPr>
          <w:color w:val="C00000"/>
        </w:rPr>
        <w:t>Misconduct</w:t>
      </w:r>
    </w:p>
    <w:p w:rsidR="001D44CD" w:rsidRDefault="00CE1CB5">
      <w:pPr>
        <w:pStyle w:val="BodyText"/>
        <w:spacing w:before="42" w:line="276" w:lineRule="auto"/>
        <w:ind w:left="145" w:right="477"/>
      </w:pPr>
      <w:r>
        <w:t>Camosun is committed to creating a campus culture of safety, respect, and consent.</w:t>
      </w:r>
      <w:r>
        <w:rPr>
          <w:spacing w:val="1"/>
        </w:rPr>
        <w:t xml:space="preserve"> </w:t>
      </w:r>
      <w:r>
        <w:t>Camosun’s Office of</w:t>
      </w:r>
      <w:r>
        <w:rPr>
          <w:spacing w:val="1"/>
        </w:rPr>
        <w:t xml:space="preserve"> </w:t>
      </w:r>
      <w:r>
        <w:t>Student Support is responsible for offering support to students impacted by sexual violence.</w:t>
      </w:r>
      <w:r>
        <w:rPr>
          <w:spacing w:val="1"/>
        </w:rPr>
        <w:t xml:space="preserve"> </w:t>
      </w:r>
      <w:r>
        <w:t>Regardless of</w:t>
      </w:r>
      <w:r>
        <w:rPr>
          <w:spacing w:val="-47"/>
        </w:rPr>
        <w:t xml:space="preserve"> </w:t>
      </w:r>
      <w:r>
        <w:t>when or where the sexual violence or misconduct occurred, students can access support at Camosun. The</w:t>
      </w:r>
      <w:r>
        <w:rPr>
          <w:spacing w:val="1"/>
        </w:rPr>
        <w:t xml:space="preserve"> </w:t>
      </w:r>
      <w:r>
        <w:t>Office of Student Support will make sure students have a safe and private place to talk and will help them</w:t>
      </w:r>
      <w:r>
        <w:rPr>
          <w:spacing w:val="1"/>
        </w:rPr>
        <w:t xml:space="preserve"> </w:t>
      </w:r>
      <w:r>
        <w:t>understand</w:t>
      </w:r>
      <w:r>
        <w:rPr>
          <w:spacing w:val="-1"/>
        </w:rPr>
        <w:t xml:space="preserve"> </w:t>
      </w:r>
      <w:r>
        <w:t>what</w:t>
      </w:r>
      <w:r>
        <w:rPr>
          <w:spacing w:val="-4"/>
        </w:rPr>
        <w:t xml:space="preserve"> </w:t>
      </w:r>
      <w:r>
        <w:t>supports are</w:t>
      </w:r>
      <w:r>
        <w:rPr>
          <w:spacing w:val="-5"/>
        </w:rPr>
        <w:t xml:space="preserve"> </w:t>
      </w:r>
      <w:r>
        <w:t>available and their</w:t>
      </w:r>
      <w:r>
        <w:rPr>
          <w:spacing w:val="-2"/>
        </w:rPr>
        <w:t xml:space="preserve"> </w:t>
      </w:r>
      <w:r>
        <w:t>options</w:t>
      </w:r>
      <w:r>
        <w:rPr>
          <w:spacing w:val="-6"/>
        </w:rPr>
        <w:t xml:space="preserve"> </w:t>
      </w:r>
      <w:r>
        <w:t>for</w:t>
      </w:r>
      <w:r>
        <w:rPr>
          <w:spacing w:val="-1"/>
        </w:rPr>
        <w:t xml:space="preserve"> </w:t>
      </w:r>
      <w:r>
        <w:t>next</w:t>
      </w:r>
      <w:r>
        <w:rPr>
          <w:spacing w:val="-4"/>
        </w:rPr>
        <w:t xml:space="preserve"> </w:t>
      </w:r>
      <w:r>
        <w:t>steps. The</w:t>
      </w:r>
      <w:r>
        <w:rPr>
          <w:spacing w:val="1"/>
        </w:rPr>
        <w:t xml:space="preserve"> </w:t>
      </w:r>
      <w:r>
        <w:t>Office of</w:t>
      </w:r>
      <w:r>
        <w:rPr>
          <w:spacing w:val="-2"/>
        </w:rPr>
        <w:t xml:space="preserve"> </w:t>
      </w:r>
      <w:r>
        <w:t>Student</w:t>
      </w:r>
      <w:r>
        <w:rPr>
          <w:spacing w:val="-2"/>
        </w:rPr>
        <w:t xml:space="preserve"> </w:t>
      </w:r>
      <w:r>
        <w:t>Support</w:t>
      </w:r>
    </w:p>
    <w:p w:rsidR="001D44CD" w:rsidRDefault="00CE1CB5">
      <w:pPr>
        <w:pStyle w:val="BodyText"/>
        <w:spacing w:before="1" w:line="276" w:lineRule="auto"/>
        <w:ind w:left="145" w:right="501"/>
      </w:pPr>
      <w:r>
        <w:t>respects a student’s right to choose what is right for them. For more information see Camosun’s Sexualized</w:t>
      </w:r>
      <w:r>
        <w:rPr>
          <w:spacing w:val="1"/>
        </w:rPr>
        <w:t xml:space="preserve"> </w:t>
      </w:r>
      <w:r>
        <w:t xml:space="preserve">Violence and Misconduct Policy: </w:t>
      </w:r>
      <w:hyperlink r:id="rId49">
        <w:r>
          <w:t>http://camosun.ca/about/policies/education-academic/e-2-student-services-</w:t>
        </w:r>
      </w:hyperlink>
      <w:r>
        <w:rPr>
          <w:spacing w:val="-47"/>
        </w:rPr>
        <w:t xml:space="preserve"> </w:t>
      </w:r>
      <w:r>
        <w:t>and-support/e-2.9.pdf and camosun.ca/sexual-violence. To contact the Office of Student Support:</w:t>
      </w:r>
      <w:r>
        <w:rPr>
          <w:spacing w:val="1"/>
        </w:rPr>
        <w:t xml:space="preserve"> </w:t>
      </w:r>
      <w:hyperlink r:id="rId50">
        <w:r>
          <w:rPr>
            <w:color w:val="0462C1"/>
            <w:u w:val="single" w:color="0462C1"/>
          </w:rPr>
          <w:t>oss@camosun.ca</w:t>
        </w:r>
        <w:r>
          <w:rPr>
            <w:color w:val="0462C1"/>
            <w:spacing w:val="3"/>
          </w:rPr>
          <w:t xml:space="preserve"> </w:t>
        </w:r>
      </w:hyperlink>
      <w:r>
        <w:t>or</w:t>
      </w:r>
      <w:r>
        <w:rPr>
          <w:spacing w:val="-1"/>
        </w:rPr>
        <w:t xml:space="preserve"> </w:t>
      </w:r>
      <w:r>
        <w:t>by</w:t>
      </w:r>
      <w:r>
        <w:rPr>
          <w:spacing w:val="-2"/>
        </w:rPr>
        <w:t xml:space="preserve"> </w:t>
      </w:r>
      <w:r>
        <w:t>phone:</w:t>
      </w:r>
      <w:r>
        <w:rPr>
          <w:spacing w:val="1"/>
        </w:rPr>
        <w:t xml:space="preserve"> </w:t>
      </w:r>
      <w:r>
        <w:t>250-370-3046</w:t>
      </w:r>
      <w:r>
        <w:rPr>
          <w:spacing w:val="-2"/>
        </w:rPr>
        <w:t xml:space="preserve"> </w:t>
      </w:r>
      <w:r>
        <w:t>or</w:t>
      </w:r>
      <w:r>
        <w:rPr>
          <w:spacing w:val="4"/>
        </w:rPr>
        <w:t xml:space="preserve"> </w:t>
      </w:r>
      <w:r>
        <w:t>250-3703841</w:t>
      </w:r>
    </w:p>
    <w:p w:rsidR="001D44CD" w:rsidRDefault="001D44CD">
      <w:pPr>
        <w:pStyle w:val="BodyText"/>
        <w:spacing w:before="10"/>
        <w:rPr>
          <w:sz w:val="20"/>
        </w:rPr>
      </w:pPr>
    </w:p>
    <w:p w:rsidR="001D44CD" w:rsidRDefault="00CE1CB5">
      <w:pPr>
        <w:pStyle w:val="BodyText"/>
        <w:spacing w:before="56"/>
        <w:ind w:left="145"/>
      </w:pPr>
      <w:bookmarkStart w:id="19" w:name="Student_Misconduct_(Non-Academic)"/>
      <w:bookmarkEnd w:id="19"/>
      <w:r>
        <w:rPr>
          <w:color w:val="C00000"/>
        </w:rPr>
        <w:t>Student</w:t>
      </w:r>
      <w:r>
        <w:rPr>
          <w:color w:val="C00000"/>
          <w:spacing w:val="-4"/>
        </w:rPr>
        <w:t xml:space="preserve"> </w:t>
      </w:r>
      <w:r>
        <w:rPr>
          <w:color w:val="C00000"/>
        </w:rPr>
        <w:t>Misconduct</w:t>
      </w:r>
      <w:r>
        <w:rPr>
          <w:color w:val="C00000"/>
          <w:spacing w:val="-2"/>
        </w:rPr>
        <w:t xml:space="preserve"> </w:t>
      </w:r>
      <w:r>
        <w:rPr>
          <w:color w:val="C00000"/>
        </w:rPr>
        <w:t>(Non-Academic)</w:t>
      </w:r>
    </w:p>
    <w:p w:rsidR="001D44CD" w:rsidRDefault="00CE1CB5">
      <w:pPr>
        <w:pStyle w:val="BodyText"/>
        <w:spacing w:before="41" w:line="276" w:lineRule="auto"/>
        <w:ind w:left="145" w:right="653"/>
      </w:pPr>
      <w:r>
        <w:t>Camosun College is committed to building the academic competency of all students, seeks to empower</w:t>
      </w:r>
      <w:r>
        <w:rPr>
          <w:spacing w:val="1"/>
        </w:rPr>
        <w:t xml:space="preserve"> </w:t>
      </w:r>
      <w:r>
        <w:t>students</w:t>
      </w:r>
      <w:r>
        <w:rPr>
          <w:spacing w:val="-3"/>
        </w:rPr>
        <w:t xml:space="preserve"> </w:t>
      </w:r>
      <w:r>
        <w:t>to</w:t>
      </w:r>
      <w:r>
        <w:rPr>
          <w:spacing w:val="-3"/>
        </w:rPr>
        <w:t xml:space="preserve"> </w:t>
      </w:r>
      <w:r>
        <w:t>become</w:t>
      </w:r>
      <w:r>
        <w:rPr>
          <w:spacing w:val="-1"/>
        </w:rPr>
        <w:t xml:space="preserve"> </w:t>
      </w:r>
      <w:r>
        <w:t>agents</w:t>
      </w:r>
      <w:r>
        <w:rPr>
          <w:spacing w:val="-2"/>
        </w:rPr>
        <w:t xml:space="preserve"> </w:t>
      </w:r>
      <w:r>
        <w:t>of</w:t>
      </w:r>
      <w:r>
        <w:rPr>
          <w:spacing w:val="-3"/>
        </w:rPr>
        <w:t xml:space="preserve"> </w:t>
      </w:r>
      <w:r>
        <w:t>their</w:t>
      </w:r>
      <w:r>
        <w:rPr>
          <w:spacing w:val="-3"/>
        </w:rPr>
        <w:t xml:space="preserve"> </w:t>
      </w:r>
      <w:r>
        <w:t>own</w:t>
      </w:r>
      <w:r>
        <w:rPr>
          <w:spacing w:val="-2"/>
        </w:rPr>
        <w:t xml:space="preserve"> </w:t>
      </w:r>
      <w:r>
        <w:t>learning,</w:t>
      </w:r>
      <w:r>
        <w:rPr>
          <w:spacing w:val="-2"/>
        </w:rPr>
        <w:t xml:space="preserve"> </w:t>
      </w:r>
      <w:r>
        <w:t>and</w:t>
      </w:r>
      <w:r>
        <w:rPr>
          <w:spacing w:val="-6"/>
        </w:rPr>
        <w:t xml:space="preserve"> </w:t>
      </w:r>
      <w:r>
        <w:t>promotes</w:t>
      </w:r>
      <w:r>
        <w:rPr>
          <w:spacing w:val="-3"/>
        </w:rPr>
        <w:t xml:space="preserve"> </w:t>
      </w:r>
      <w:r>
        <w:t>academic</w:t>
      </w:r>
      <w:r>
        <w:rPr>
          <w:spacing w:val="-1"/>
        </w:rPr>
        <w:t xml:space="preserve"> </w:t>
      </w:r>
      <w:r>
        <w:t>belonging for</w:t>
      </w:r>
      <w:r>
        <w:rPr>
          <w:spacing w:val="-4"/>
        </w:rPr>
        <w:t xml:space="preserve"> </w:t>
      </w:r>
      <w:r>
        <w:t>everyone.</w:t>
      </w:r>
      <w:r>
        <w:rPr>
          <w:spacing w:val="-6"/>
        </w:rPr>
        <w:t xml:space="preserve"> </w:t>
      </w:r>
      <w:r>
        <w:t>Camosun</w:t>
      </w:r>
      <w:r>
        <w:rPr>
          <w:spacing w:val="-47"/>
        </w:rPr>
        <w:t xml:space="preserve"> </w:t>
      </w:r>
      <w:r>
        <w:t>also expects that all students to conduct themselves in a manner that contributes to a positive, supportive,</w:t>
      </w:r>
      <w:r>
        <w:rPr>
          <w:spacing w:val="1"/>
        </w:rPr>
        <w:t xml:space="preserve"> </w:t>
      </w:r>
      <w:r>
        <w:t>and safe learning environment. Please review Camosun College’s Student Misconduct Policy at</w:t>
      </w:r>
      <w:r>
        <w:rPr>
          <w:spacing w:val="1"/>
        </w:rPr>
        <w:t xml:space="preserve"> </w:t>
      </w:r>
      <w:hyperlink r:id="rId51">
        <w:r>
          <w:rPr>
            <w:color w:val="0462C1"/>
            <w:u w:val="single" w:color="0462C1"/>
          </w:rPr>
          <w:t>http://camosun.ca/about/policies/education-academic/e-2-student-services-and-support/e-2.5.pdf</w:t>
        </w:r>
        <w:r>
          <w:rPr>
            <w:color w:val="0462C1"/>
            <w:spacing w:val="-3"/>
          </w:rPr>
          <w:t xml:space="preserve"> </w:t>
        </w:r>
      </w:hyperlink>
      <w:r>
        <w:t>to</w:t>
      </w:r>
    </w:p>
    <w:p w:rsidR="001D44CD" w:rsidRDefault="00CE1CB5">
      <w:pPr>
        <w:pStyle w:val="BodyText"/>
        <w:spacing w:line="265" w:lineRule="exact"/>
        <w:ind w:left="145"/>
      </w:pPr>
      <w:r>
        <w:t>understand</w:t>
      </w:r>
      <w:r>
        <w:rPr>
          <w:spacing w:val="-3"/>
        </w:rPr>
        <w:t xml:space="preserve"> </w:t>
      </w:r>
      <w:r>
        <w:t>the</w:t>
      </w:r>
      <w:r>
        <w:rPr>
          <w:spacing w:val="-1"/>
        </w:rPr>
        <w:t xml:space="preserve"> </w:t>
      </w:r>
      <w:r>
        <w:t>College’s</w:t>
      </w:r>
      <w:r>
        <w:rPr>
          <w:spacing w:val="-2"/>
        </w:rPr>
        <w:t xml:space="preserve"> </w:t>
      </w:r>
      <w:r>
        <w:t>expectations</w:t>
      </w:r>
      <w:r>
        <w:rPr>
          <w:spacing w:val="-3"/>
        </w:rPr>
        <w:t xml:space="preserve"> </w:t>
      </w:r>
      <w:r>
        <w:t>of</w:t>
      </w:r>
      <w:r>
        <w:rPr>
          <w:spacing w:val="-7"/>
        </w:rPr>
        <w:t xml:space="preserve"> </w:t>
      </w:r>
      <w:r>
        <w:t>academic</w:t>
      </w:r>
      <w:r>
        <w:rPr>
          <w:spacing w:val="-7"/>
        </w:rPr>
        <w:t xml:space="preserve"> </w:t>
      </w:r>
      <w:r>
        <w:t>integrity</w:t>
      </w:r>
      <w:r>
        <w:rPr>
          <w:spacing w:val="-4"/>
        </w:rPr>
        <w:t xml:space="preserve"> </w:t>
      </w:r>
      <w:r>
        <w:t>and</w:t>
      </w:r>
      <w:r>
        <w:rPr>
          <w:spacing w:val="-2"/>
        </w:rPr>
        <w:t xml:space="preserve"> </w:t>
      </w:r>
      <w:r>
        <w:t>student</w:t>
      </w:r>
      <w:r>
        <w:rPr>
          <w:spacing w:val="-4"/>
        </w:rPr>
        <w:t xml:space="preserve"> </w:t>
      </w:r>
      <w:r>
        <w:t>behavioural</w:t>
      </w:r>
      <w:r>
        <w:rPr>
          <w:spacing w:val="-6"/>
        </w:rPr>
        <w:t xml:space="preserve"> </w:t>
      </w:r>
      <w:r>
        <w:t>conduct.</w:t>
      </w:r>
    </w:p>
    <w:p w:rsidR="001D44CD" w:rsidRDefault="001D44CD">
      <w:pPr>
        <w:pStyle w:val="BodyText"/>
        <w:rPr>
          <w:sz w:val="20"/>
        </w:rPr>
      </w:pPr>
    </w:p>
    <w:p w:rsidR="001D44CD" w:rsidRDefault="00A35962">
      <w:pPr>
        <w:pStyle w:val="BodyText"/>
        <w:spacing w:before="9"/>
      </w:pPr>
      <w:r>
        <w:rPr>
          <w:noProof/>
          <w:lang w:val="en-CA" w:eastAsia="en-CA"/>
        </w:rPr>
        <mc:AlternateContent>
          <mc:Choice Requires="wps">
            <w:drawing>
              <wp:anchor distT="0" distB="0" distL="0" distR="0" simplePos="0" relativeHeight="487593984" behindDoc="1" locked="0" layoutInCell="1" allowOverlap="1" wp14:anchorId="66DEEC12">
                <wp:simplePos x="0" y="0"/>
                <wp:positionH relativeFrom="page">
                  <wp:posOffset>776605</wp:posOffset>
                </wp:positionH>
                <wp:positionV relativeFrom="paragraph">
                  <wp:posOffset>193675</wp:posOffset>
                </wp:positionV>
                <wp:extent cx="6213475" cy="787400"/>
                <wp:effectExtent l="0" t="0" r="9525" b="12700"/>
                <wp:wrapTopAndBottom/>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3475" cy="787400"/>
                        </a:xfrm>
                        <a:prstGeom prst="rect">
                          <a:avLst/>
                        </a:prstGeom>
                        <a:noFill/>
                        <a:ln w="3175">
                          <a:solidFill>
                            <a:srgbClr val="BEBEBE"/>
                          </a:solidFill>
                          <a:miter lim="800000"/>
                          <a:headEnd/>
                          <a:tailEnd/>
                        </a:ln>
                        <a:extLst>
                          <a:ext uri="{909E8E84-426E-40DD-AFC4-6F175D3DCCD1}">
                            <a14:hiddenFill xmlns:a14="http://schemas.microsoft.com/office/drawing/2010/main">
                              <a:solidFill>
                                <a:srgbClr val="FFFFFF"/>
                              </a:solidFill>
                            </a14:hiddenFill>
                          </a:ext>
                        </a:extLst>
                      </wps:spPr>
                      <wps:txbx>
                        <w:txbxContent>
                          <w:p w:rsidR="001D44CD" w:rsidRDefault="00CE1CB5">
                            <w:pPr>
                              <w:pStyle w:val="BodyText"/>
                              <w:spacing w:line="276" w:lineRule="auto"/>
                              <w:ind w:left="100" w:right="235" w:hanging="10"/>
                              <w:jc w:val="both"/>
                            </w:pPr>
                            <w:r>
                              <w:rPr>
                                <w:rFonts w:ascii="Calibri"/>
                                <w:b/>
                                <w:color w:val="3A3838"/>
                              </w:rPr>
                              <w:t xml:space="preserve">Changes to this syllabus: </w:t>
                            </w:r>
                            <w:r>
                              <w:t>Every effort has been made to ensure that information in this syllabus is accurate</w:t>
                            </w:r>
                            <w:r>
                              <w:rPr>
                                <w:spacing w:val="-48"/>
                              </w:rPr>
                              <w:t xml:space="preserve"> </w:t>
                            </w:r>
                            <w:r>
                              <w:t>at the time of publication. The College reserves the right to change courses if it becomes necessary so that</w:t>
                            </w:r>
                            <w:r>
                              <w:rPr>
                                <w:spacing w:val="1"/>
                              </w:rPr>
                              <w:t xml:space="preserve"> </w:t>
                            </w:r>
                            <w:r>
                              <w:t>course content remains relevant. In such cases, the instructor will give the students clear and timely notice</w:t>
                            </w:r>
                            <w:r>
                              <w:rPr>
                                <w:spacing w:val="-47"/>
                              </w:rPr>
                              <w:t xml:space="preserve"> </w:t>
                            </w:r>
                            <w:r>
                              <w:t>of</w:t>
                            </w:r>
                            <w:r>
                              <w:rPr>
                                <w:spacing w:val="-2"/>
                              </w:rPr>
                              <w:t xml:space="preserve"> </w:t>
                            </w:r>
                            <w:r>
                              <w:t>the</w:t>
                            </w:r>
                            <w:r>
                              <w:rPr>
                                <w:spacing w:val="1"/>
                              </w:rPr>
                              <w:t xml:space="preserve"> </w:t>
                            </w:r>
                            <w:r>
                              <w:t>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6DEEC12" id="_x0000_t202" coordsize="21600,21600" o:spt="202" path="m,l,21600r21600,l21600,xe">
                <v:stroke joinstyle="miter"/>
                <v:path gradientshapeok="t" o:connecttype="rect"/>
              </v:shapetype>
              <v:shape id="docshape15" o:spid="_x0000_s1026" type="#_x0000_t202" style="position:absolute;margin-left:61.15pt;margin-top:15.25pt;width:489.25pt;height:62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fn/gEAANsDAAAOAAAAZHJzL2Uyb0RvYy54bWysU9tu2zAMfR+wfxD0vthJuyYw4hTrbRjQ&#10;dQO6fYAsy7EwSdQoJXb29aPkJN3lbZgNCJRIHpGHR+vr0Rq2Vxg0uJrPZyVnyklotdvW/OuXhzcr&#10;zkIUrhUGnKr5QQV+vXn9aj34Si2gB9MqZATiQjX4mvcx+qooguyVFWEGXjlydoBWRNritmhRDIRu&#10;TbEoy6tiAGw9glQh0Ond5OSbjN91SsZPXRdUZKbmVFvMK+a1SWuxWYtqi8L3Wh7LEP9QhRXa0aVn&#10;qDsRBduh/gvKaokQoIszCbaArtNS5R6om3n5RzfPvfAq90LkBH+mKfw/WPm0f/afkcXxBkYaYG4i&#10;+EeQ3wJxUww+VMeYxGmoQopuho/Q0jTFLkLOGDu0qX1qiBEMMX04s6vGyCQdXi3mF5fLt5xJ8i1X&#10;y8sy01+I6pTtMcT3CixLRs2RppfRxf4xxFSNqE4h6TIHD9qYPEHj2FDziznBJ08Ao9vkzBvcNrcG&#10;2V6QBm7u05/GTmC/hVkdSYlG25qvyvRN2uiVaO9dm2+JQpvJpmTjjvQkRiZu4tiMFJhoaqA9EFEI&#10;k+LohZDRA/7gbCC11Tx83wlUnJkPjsaZpHky8GQ0J0M4Sak1j5xN5m2cJLzzqLc9IU9zc/COBtLp&#10;zNVLFcc6SUG566Pak0R/3eeolze5+QkAAP//AwBQSwMEFAAGAAgAAAAhAHFYOsLhAAAAEAEAAA8A&#10;AABkcnMvZG93bnJldi54bWxMT8tOwzAQvCPxD9YicaN2U4xoGqdCIBBCKojAB7jxkkTED9luGv6e&#10;7Qkuqx3t7Dyq7WxHNmFMg3cKlgsBDF3rzeA6BZ8fj1e3wFLWzujRO1Twgwm29flZpUvjj+4dpyZ3&#10;jERcKrWCPudQcp7aHq1OCx/Q0e3LR6szwdhxE/WRxO3ICyFuuNWDI4deB7zvsf1uDlbB6zqt08uu&#10;6WR83vnwNoWnIUilLi/mhw2Nuw2wjHP++4BTB8oPNQXb+4MziY2Ei2JFVAUrIYGdCEshqNGeNnkt&#10;gdcV/1+k/gUAAP//AwBQSwECLQAUAAYACAAAACEAtoM4kv4AAADhAQAAEwAAAAAAAAAAAAAAAAAA&#10;AAAAW0NvbnRlbnRfVHlwZXNdLnhtbFBLAQItABQABgAIAAAAIQA4/SH/1gAAAJQBAAALAAAAAAAA&#10;AAAAAAAAAC8BAABfcmVscy8ucmVsc1BLAQItABQABgAIAAAAIQCw8kfn/gEAANsDAAAOAAAAAAAA&#10;AAAAAAAAAC4CAABkcnMvZTJvRG9jLnhtbFBLAQItABQABgAIAAAAIQBxWDrC4QAAABABAAAPAAAA&#10;AAAAAAAAAAAAAFgEAABkcnMvZG93bnJldi54bWxQSwUGAAAAAAQABADzAAAAZgUAAAAA&#10;" filled="f" strokecolor="#bebebe" strokeweight=".25pt">
                <v:path arrowok="t"/>
                <v:textbox inset="0,0,0,0">
                  <w:txbxContent>
                    <w:p w14:paraId="5BB8EE21" w14:textId="77777777" w:rsidR="001D44CD" w:rsidRDefault="00CE1CB5">
                      <w:pPr>
                        <w:pStyle w:val="BodyText"/>
                        <w:spacing w:line="276" w:lineRule="auto"/>
                        <w:ind w:left="100" w:right="235" w:hanging="10"/>
                        <w:jc w:val="both"/>
                      </w:pPr>
                      <w:r>
                        <w:rPr>
                          <w:rFonts w:ascii="Calibri"/>
                          <w:b/>
                          <w:color w:val="3A3838"/>
                        </w:rPr>
                        <w:t xml:space="preserve">Changes to this syllabus: </w:t>
                      </w:r>
                      <w:r>
                        <w:t>Every effort has been made to ensure that information in this syllabus is accurate</w:t>
                      </w:r>
                      <w:r>
                        <w:rPr>
                          <w:spacing w:val="-48"/>
                        </w:rPr>
                        <w:t xml:space="preserve"> </w:t>
                      </w:r>
                      <w:r>
                        <w:t>at the time of publication. The College reserves the right to change courses if it becomes necessary so that</w:t>
                      </w:r>
                      <w:r>
                        <w:rPr>
                          <w:spacing w:val="1"/>
                        </w:rPr>
                        <w:t xml:space="preserve"> </w:t>
                      </w:r>
                      <w:r>
                        <w:t>course content remains relevant. In such cases, the instructor will give the students clear and timely notice</w:t>
                      </w:r>
                      <w:r>
                        <w:rPr>
                          <w:spacing w:val="-47"/>
                        </w:rPr>
                        <w:t xml:space="preserve"> </w:t>
                      </w:r>
                      <w:r>
                        <w:t>of</w:t>
                      </w:r>
                      <w:r>
                        <w:rPr>
                          <w:spacing w:val="-2"/>
                        </w:rPr>
                        <w:t xml:space="preserve"> </w:t>
                      </w:r>
                      <w:r>
                        <w:t>the</w:t>
                      </w:r>
                      <w:r>
                        <w:rPr>
                          <w:spacing w:val="1"/>
                        </w:rPr>
                        <w:t xml:space="preserve"> </w:t>
                      </w:r>
                      <w:r>
                        <w:t>changes.</w:t>
                      </w:r>
                    </w:p>
                  </w:txbxContent>
                </v:textbox>
                <w10:wrap type="topAndBottom" anchorx="page"/>
              </v:shape>
            </w:pict>
          </mc:Fallback>
        </mc:AlternateContent>
      </w:r>
    </w:p>
    <w:sectPr w:rsidR="001D44CD">
      <w:pgSz w:w="12240" w:h="15840"/>
      <w:pgMar w:top="1000" w:right="800" w:bottom="580" w:left="1080" w:header="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23" w:rsidRDefault="00A67C23">
      <w:r>
        <w:separator/>
      </w:r>
    </w:p>
  </w:endnote>
  <w:endnote w:type="continuationSeparator" w:id="0">
    <w:p w:rsidR="00A67C23" w:rsidRDefault="00A6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CD" w:rsidRDefault="00A35962">
    <w:pPr>
      <w:pStyle w:val="BodyText"/>
      <w:spacing w:line="14" w:lineRule="auto"/>
      <w:rPr>
        <w:sz w:val="20"/>
      </w:rPr>
    </w:pPr>
    <w:r>
      <w:rPr>
        <w:noProof/>
        <w:lang w:val="en-CA" w:eastAsia="en-CA"/>
      </w:rPr>
      <mc:AlternateContent>
        <mc:Choice Requires="wps">
          <w:drawing>
            <wp:anchor distT="0" distB="0" distL="114300" distR="114300" simplePos="0" relativeHeight="251657728" behindDoc="1" locked="0" layoutInCell="1" allowOverlap="1" wp14:anchorId="1708B279">
              <wp:simplePos x="0" y="0"/>
              <wp:positionH relativeFrom="page">
                <wp:posOffset>464185</wp:posOffset>
              </wp:positionH>
              <wp:positionV relativeFrom="page">
                <wp:posOffset>9674225</wp:posOffset>
              </wp:positionV>
              <wp:extent cx="1440815" cy="114300"/>
              <wp:effectExtent l="0" t="0" r="6985" b="0"/>
              <wp:wrapNone/>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08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4CD" w:rsidRDefault="00CE1CB5">
                          <w:pPr>
                            <w:spacing w:line="163" w:lineRule="exact"/>
                            <w:ind w:left="20"/>
                            <w:rPr>
                              <w:sz w:val="14"/>
                            </w:rPr>
                          </w:pPr>
                          <w:r>
                            <w:rPr>
                              <w:color w:val="7E7E7E"/>
                              <w:sz w:val="14"/>
                            </w:rPr>
                            <w:t>CAMOSUN</w:t>
                          </w:r>
                          <w:r>
                            <w:rPr>
                              <w:color w:val="7E7E7E"/>
                              <w:spacing w:val="-5"/>
                              <w:sz w:val="14"/>
                            </w:rPr>
                            <w:t xml:space="preserve"> </w:t>
                          </w:r>
                          <w:r>
                            <w:rPr>
                              <w:color w:val="7E7E7E"/>
                              <w:sz w:val="14"/>
                            </w:rPr>
                            <w:t>COLLEGE</w:t>
                          </w:r>
                          <w:r>
                            <w:rPr>
                              <w:color w:val="7E7E7E"/>
                              <w:spacing w:val="-3"/>
                              <w:sz w:val="14"/>
                            </w:rPr>
                            <w:t xml:space="preserve"> </w:t>
                          </w:r>
                          <w:r>
                            <w:rPr>
                              <w:color w:val="7E7E7E"/>
                              <w:sz w:val="14"/>
                            </w:rPr>
                            <w:t>COURSE</w:t>
                          </w:r>
                          <w:r>
                            <w:rPr>
                              <w:color w:val="7E7E7E"/>
                              <w:spacing w:val="-1"/>
                              <w:sz w:val="14"/>
                            </w:rPr>
                            <w:t xml:space="preserve"> </w:t>
                          </w:r>
                          <w:r>
                            <w:rPr>
                              <w:color w:val="7E7E7E"/>
                              <w:sz w:val="14"/>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708B279" id="_x0000_t202" coordsize="21600,21600" o:spt="202" path="m,l,21600r21600,l21600,xe">
              <v:stroke joinstyle="miter"/>
              <v:path gradientshapeok="t" o:connecttype="rect"/>
            </v:shapetype>
            <v:shape id="docshape1" o:spid="_x0000_s1027" type="#_x0000_t202" style="position:absolute;margin-left:36.55pt;margin-top:761.75pt;width:113.45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5dxgEAAHoDAAAOAAAAZHJzL2Uyb0RvYy54bWysU12P0zAQfEfiP1h+p0mOgk5R0xNwOoR0&#10;wEkHP8B17MYi8Zpdt0n59aydpsfHG+LF2tjr8czsZHMzDb04GiQHvpHVqpTCeA2t8/tGfv1y9+Ja&#10;CorKt6oHbxp5MiRvts+fbcZQmyvooG8NCgbxVI+hkV2MoS4K0p0ZFK0gGM+HFnBQkT9xX7SoRkYf&#10;+uKqLF8XI2AbELQh4t3b+VBuM761RsfP1pKJom8kc4t5xbzu0lpsN6reowqd02ca6h9YDMp5fvQC&#10;dauiEgd0f0ENTiMQ2LjSMBRgrdMma2A1VfmHmsdOBZO1sDkULjbR/4PVn46P4QFFnN7CxAPMIijc&#10;g/5G7E0xBqrPPclTqil178aP0PI01SFCvjFZHJJ8FiQYhp0+Xdw1UxQ6Ya/X5XX1SgrNZ1W1fllm&#10;+wtVL7cDUnxvYBCpaCTy9DK6Ot5TTGxUvbSkxzzcub7PE+z9bxvcmHYy+0R4ph6n3cTdScUO2hPr&#10;QJgDwQHmogP8IcXIYWgkfT8oNFL0Hzy7nZKzFLgUu6VQXvPVRkYp5vJdnBN2COj2HSPPtnp4w35Z&#10;l6U8sTjz5AFnhecwpgT9+p27nn6Z7U8AAAD//wMAUEsDBBQABgAIAAAAIQBYxNZR5AAAABEBAAAP&#10;AAAAZHJzL2Rvd25yZXYueG1sTE89T8MwEN2R+A/WIbFROwmhVRqnQq0qBsTQAlJHNzZxRGxHtpu6&#10;/57rRJeT7t2791GvkhnIpHzoneWQzRgQZVsne9tx+PrcPi2AhCisFIOzisNFBVg193e1qKQ7252a&#10;9rEjKGJDJTjoGMeK0tBqZUSYuVFZvP04b0TE1XdUenFGcTPQnLEXakRv0UGLUa21an/3J8Phez1u&#10;39NBi4+plG+bfL67+DZx/viQNkscr0sgUaX4/wHXDpgfGgx2dCcrAxk4zIsMmYiXeVECQUbBGFY8&#10;XqHnrATa1PS2SfMHAAD//wMAUEsBAi0AFAAGAAgAAAAhALaDOJL+AAAA4QEAABMAAAAAAAAAAAAA&#10;AAAAAAAAAFtDb250ZW50X1R5cGVzXS54bWxQSwECLQAUAAYACAAAACEAOP0h/9YAAACUAQAACwAA&#10;AAAAAAAAAAAAAAAvAQAAX3JlbHMvLnJlbHNQSwECLQAUAAYACAAAACEAoYJuXcYBAAB6AwAADgAA&#10;AAAAAAAAAAAAAAAuAgAAZHJzL2Uyb0RvYy54bWxQSwECLQAUAAYACAAAACEAWMTWUeQAAAARAQAA&#10;DwAAAAAAAAAAAAAAAAAgBAAAZHJzL2Rvd25yZXYueG1sUEsFBgAAAAAEAAQA8wAAADEFAAAAAA==&#10;" filled="f" stroked="f">
              <v:path arrowok="t"/>
              <v:textbox inset="0,0,0,0">
                <w:txbxContent>
                  <w:p w14:paraId="5A0ED9EC" w14:textId="77777777" w:rsidR="001D44CD" w:rsidRDefault="00CE1CB5">
                    <w:pPr>
                      <w:spacing w:line="163" w:lineRule="exact"/>
                      <w:ind w:left="20"/>
                      <w:rPr>
                        <w:sz w:val="14"/>
                      </w:rPr>
                    </w:pPr>
                    <w:r>
                      <w:rPr>
                        <w:color w:val="7E7E7E"/>
                        <w:sz w:val="14"/>
                      </w:rPr>
                      <w:t>CAMOSUN</w:t>
                    </w:r>
                    <w:r>
                      <w:rPr>
                        <w:color w:val="7E7E7E"/>
                        <w:spacing w:val="-5"/>
                        <w:sz w:val="14"/>
                      </w:rPr>
                      <w:t xml:space="preserve"> </w:t>
                    </w:r>
                    <w:r>
                      <w:rPr>
                        <w:color w:val="7E7E7E"/>
                        <w:sz w:val="14"/>
                      </w:rPr>
                      <w:t>COLLEGE</w:t>
                    </w:r>
                    <w:r>
                      <w:rPr>
                        <w:color w:val="7E7E7E"/>
                        <w:spacing w:val="-3"/>
                        <w:sz w:val="14"/>
                      </w:rPr>
                      <w:t xml:space="preserve"> </w:t>
                    </w:r>
                    <w:r>
                      <w:rPr>
                        <w:color w:val="7E7E7E"/>
                        <w:sz w:val="14"/>
                      </w:rPr>
                      <w:t>COURSE</w:t>
                    </w:r>
                    <w:r>
                      <w:rPr>
                        <w:color w:val="7E7E7E"/>
                        <w:spacing w:val="-1"/>
                        <w:sz w:val="14"/>
                      </w:rPr>
                      <w:t xml:space="preserve"> </w:t>
                    </w:r>
                    <w:r>
                      <w:rPr>
                        <w:color w:val="7E7E7E"/>
                        <w:sz w:val="14"/>
                      </w:rPr>
                      <w:t>SYLLABUS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23" w:rsidRDefault="00A67C23">
      <w:r>
        <w:separator/>
      </w:r>
    </w:p>
  </w:footnote>
  <w:footnote w:type="continuationSeparator" w:id="0">
    <w:p w:rsidR="00A67C23" w:rsidRDefault="00A6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156B"/>
    <w:multiLevelType w:val="singleLevel"/>
    <w:tmpl w:val="ACB2CB5E"/>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15:restartNumberingAfterBreak="0">
    <w:nsid w:val="2F1620E3"/>
    <w:multiLevelType w:val="hybridMultilevel"/>
    <w:tmpl w:val="B82CF518"/>
    <w:lvl w:ilvl="0" w:tplc="45401666">
      <w:start w:val="1"/>
      <w:numFmt w:val="decimal"/>
      <w:lvlText w:val="%1."/>
      <w:lvlJc w:val="left"/>
      <w:pPr>
        <w:ind w:left="145" w:hanging="215"/>
        <w:jc w:val="left"/>
      </w:pPr>
      <w:rPr>
        <w:rFonts w:ascii="Calibri Light" w:eastAsia="Calibri Light" w:hAnsi="Calibri Light" w:cs="Calibri Light" w:hint="default"/>
        <w:b w:val="0"/>
        <w:bCs w:val="0"/>
        <w:i w:val="0"/>
        <w:iCs w:val="0"/>
        <w:spacing w:val="-2"/>
        <w:w w:val="100"/>
        <w:sz w:val="22"/>
        <w:szCs w:val="22"/>
        <w:lang w:val="en-US" w:eastAsia="en-US" w:bidi="ar-SA"/>
      </w:rPr>
    </w:lvl>
    <w:lvl w:ilvl="1" w:tplc="93827D8E">
      <w:numFmt w:val="bullet"/>
      <w:lvlText w:val="•"/>
      <w:lvlJc w:val="left"/>
      <w:pPr>
        <w:ind w:left="1162" w:hanging="215"/>
      </w:pPr>
      <w:rPr>
        <w:rFonts w:hint="default"/>
        <w:lang w:val="en-US" w:eastAsia="en-US" w:bidi="ar-SA"/>
      </w:rPr>
    </w:lvl>
    <w:lvl w:ilvl="2" w:tplc="512C7452">
      <w:numFmt w:val="bullet"/>
      <w:lvlText w:val="•"/>
      <w:lvlJc w:val="left"/>
      <w:pPr>
        <w:ind w:left="2184" w:hanging="215"/>
      </w:pPr>
      <w:rPr>
        <w:rFonts w:hint="default"/>
        <w:lang w:val="en-US" w:eastAsia="en-US" w:bidi="ar-SA"/>
      </w:rPr>
    </w:lvl>
    <w:lvl w:ilvl="3" w:tplc="E7B6D61A">
      <w:numFmt w:val="bullet"/>
      <w:lvlText w:val="•"/>
      <w:lvlJc w:val="left"/>
      <w:pPr>
        <w:ind w:left="3206" w:hanging="215"/>
      </w:pPr>
      <w:rPr>
        <w:rFonts w:hint="default"/>
        <w:lang w:val="en-US" w:eastAsia="en-US" w:bidi="ar-SA"/>
      </w:rPr>
    </w:lvl>
    <w:lvl w:ilvl="4" w:tplc="4344056A">
      <w:numFmt w:val="bullet"/>
      <w:lvlText w:val="•"/>
      <w:lvlJc w:val="left"/>
      <w:pPr>
        <w:ind w:left="4228" w:hanging="215"/>
      </w:pPr>
      <w:rPr>
        <w:rFonts w:hint="default"/>
        <w:lang w:val="en-US" w:eastAsia="en-US" w:bidi="ar-SA"/>
      </w:rPr>
    </w:lvl>
    <w:lvl w:ilvl="5" w:tplc="F0048578">
      <w:numFmt w:val="bullet"/>
      <w:lvlText w:val="•"/>
      <w:lvlJc w:val="left"/>
      <w:pPr>
        <w:ind w:left="5250" w:hanging="215"/>
      </w:pPr>
      <w:rPr>
        <w:rFonts w:hint="default"/>
        <w:lang w:val="en-US" w:eastAsia="en-US" w:bidi="ar-SA"/>
      </w:rPr>
    </w:lvl>
    <w:lvl w:ilvl="6" w:tplc="B5446398">
      <w:numFmt w:val="bullet"/>
      <w:lvlText w:val="•"/>
      <w:lvlJc w:val="left"/>
      <w:pPr>
        <w:ind w:left="6272" w:hanging="215"/>
      </w:pPr>
      <w:rPr>
        <w:rFonts w:hint="default"/>
        <w:lang w:val="en-US" w:eastAsia="en-US" w:bidi="ar-SA"/>
      </w:rPr>
    </w:lvl>
    <w:lvl w:ilvl="7" w:tplc="2632C174">
      <w:numFmt w:val="bullet"/>
      <w:lvlText w:val="•"/>
      <w:lvlJc w:val="left"/>
      <w:pPr>
        <w:ind w:left="7294" w:hanging="215"/>
      </w:pPr>
      <w:rPr>
        <w:rFonts w:hint="default"/>
        <w:lang w:val="en-US" w:eastAsia="en-US" w:bidi="ar-SA"/>
      </w:rPr>
    </w:lvl>
    <w:lvl w:ilvl="8" w:tplc="FD24E5A0">
      <w:numFmt w:val="bullet"/>
      <w:lvlText w:val="•"/>
      <w:lvlJc w:val="left"/>
      <w:pPr>
        <w:ind w:left="8316" w:hanging="215"/>
      </w:pPr>
      <w:rPr>
        <w:rFonts w:hint="default"/>
        <w:lang w:val="en-US" w:eastAsia="en-US" w:bidi="ar-SA"/>
      </w:rPr>
    </w:lvl>
  </w:abstractNum>
  <w:abstractNum w:abstractNumId="2" w15:restartNumberingAfterBreak="0">
    <w:nsid w:val="63DA5D94"/>
    <w:multiLevelType w:val="hybridMultilevel"/>
    <w:tmpl w:val="85AA41A2"/>
    <w:lvl w:ilvl="0" w:tplc="3FA8828A">
      <w:numFmt w:val="bullet"/>
      <w:lvlText w:val="•"/>
      <w:lvlJc w:val="left"/>
      <w:pPr>
        <w:ind w:left="305" w:hanging="160"/>
      </w:pPr>
      <w:rPr>
        <w:rFonts w:ascii="Calibri Light" w:eastAsia="Calibri Light" w:hAnsi="Calibri Light" w:cs="Calibri Light" w:hint="default"/>
        <w:b w:val="0"/>
        <w:bCs w:val="0"/>
        <w:i w:val="0"/>
        <w:iCs w:val="0"/>
        <w:w w:val="100"/>
        <w:sz w:val="22"/>
        <w:szCs w:val="22"/>
        <w:lang w:val="en-US" w:eastAsia="en-US" w:bidi="ar-SA"/>
      </w:rPr>
    </w:lvl>
    <w:lvl w:ilvl="1" w:tplc="8F6ED882">
      <w:numFmt w:val="bullet"/>
      <w:lvlText w:val="•"/>
      <w:lvlJc w:val="left"/>
      <w:pPr>
        <w:ind w:left="1306" w:hanging="160"/>
      </w:pPr>
      <w:rPr>
        <w:rFonts w:hint="default"/>
        <w:lang w:val="en-US" w:eastAsia="en-US" w:bidi="ar-SA"/>
      </w:rPr>
    </w:lvl>
    <w:lvl w:ilvl="2" w:tplc="805A6A7E">
      <w:numFmt w:val="bullet"/>
      <w:lvlText w:val="•"/>
      <w:lvlJc w:val="left"/>
      <w:pPr>
        <w:ind w:left="2312" w:hanging="160"/>
      </w:pPr>
      <w:rPr>
        <w:rFonts w:hint="default"/>
        <w:lang w:val="en-US" w:eastAsia="en-US" w:bidi="ar-SA"/>
      </w:rPr>
    </w:lvl>
    <w:lvl w:ilvl="3" w:tplc="DCDA18E6">
      <w:numFmt w:val="bullet"/>
      <w:lvlText w:val="•"/>
      <w:lvlJc w:val="left"/>
      <w:pPr>
        <w:ind w:left="3318" w:hanging="160"/>
      </w:pPr>
      <w:rPr>
        <w:rFonts w:hint="default"/>
        <w:lang w:val="en-US" w:eastAsia="en-US" w:bidi="ar-SA"/>
      </w:rPr>
    </w:lvl>
    <w:lvl w:ilvl="4" w:tplc="B87299F6">
      <w:numFmt w:val="bullet"/>
      <w:lvlText w:val="•"/>
      <w:lvlJc w:val="left"/>
      <w:pPr>
        <w:ind w:left="4324" w:hanging="160"/>
      </w:pPr>
      <w:rPr>
        <w:rFonts w:hint="default"/>
        <w:lang w:val="en-US" w:eastAsia="en-US" w:bidi="ar-SA"/>
      </w:rPr>
    </w:lvl>
    <w:lvl w:ilvl="5" w:tplc="0E30C166">
      <w:numFmt w:val="bullet"/>
      <w:lvlText w:val="•"/>
      <w:lvlJc w:val="left"/>
      <w:pPr>
        <w:ind w:left="5330" w:hanging="160"/>
      </w:pPr>
      <w:rPr>
        <w:rFonts w:hint="default"/>
        <w:lang w:val="en-US" w:eastAsia="en-US" w:bidi="ar-SA"/>
      </w:rPr>
    </w:lvl>
    <w:lvl w:ilvl="6" w:tplc="F2A0A41A">
      <w:numFmt w:val="bullet"/>
      <w:lvlText w:val="•"/>
      <w:lvlJc w:val="left"/>
      <w:pPr>
        <w:ind w:left="6336" w:hanging="160"/>
      </w:pPr>
      <w:rPr>
        <w:rFonts w:hint="default"/>
        <w:lang w:val="en-US" w:eastAsia="en-US" w:bidi="ar-SA"/>
      </w:rPr>
    </w:lvl>
    <w:lvl w:ilvl="7" w:tplc="1E68E21A">
      <w:numFmt w:val="bullet"/>
      <w:lvlText w:val="•"/>
      <w:lvlJc w:val="left"/>
      <w:pPr>
        <w:ind w:left="7342" w:hanging="160"/>
      </w:pPr>
      <w:rPr>
        <w:rFonts w:hint="default"/>
        <w:lang w:val="en-US" w:eastAsia="en-US" w:bidi="ar-SA"/>
      </w:rPr>
    </w:lvl>
    <w:lvl w:ilvl="8" w:tplc="B4780BCE">
      <w:numFmt w:val="bullet"/>
      <w:lvlText w:val="•"/>
      <w:lvlJc w:val="left"/>
      <w:pPr>
        <w:ind w:left="8348" w:hanging="1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CD"/>
    <w:rsid w:val="00000489"/>
    <w:rsid w:val="0008314A"/>
    <w:rsid w:val="001257D5"/>
    <w:rsid w:val="001D0FAF"/>
    <w:rsid w:val="001D44CD"/>
    <w:rsid w:val="002938C9"/>
    <w:rsid w:val="0043522D"/>
    <w:rsid w:val="004D354D"/>
    <w:rsid w:val="00555324"/>
    <w:rsid w:val="006078AB"/>
    <w:rsid w:val="006534F5"/>
    <w:rsid w:val="00775895"/>
    <w:rsid w:val="008201AD"/>
    <w:rsid w:val="0083760E"/>
    <w:rsid w:val="009F603A"/>
    <w:rsid w:val="00A3496C"/>
    <w:rsid w:val="00A35962"/>
    <w:rsid w:val="00A67C23"/>
    <w:rsid w:val="00B1010B"/>
    <w:rsid w:val="00BB0B24"/>
    <w:rsid w:val="00C25B8B"/>
    <w:rsid w:val="00CA7423"/>
    <w:rsid w:val="00CA7C6F"/>
    <w:rsid w:val="00CE1CB5"/>
    <w:rsid w:val="00EC3B60"/>
    <w:rsid w:val="00F23508"/>
    <w:rsid w:val="00FC7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914A"/>
  <w15:docId w15:val="{C65017AD-80F9-7D4D-8009-1D56E718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747" w:lineRule="exact"/>
      <w:ind w:left="145"/>
    </w:pPr>
    <w:rPr>
      <w:sz w:val="64"/>
      <w:szCs w:val="64"/>
    </w:rPr>
  </w:style>
  <w:style w:type="paragraph" w:styleId="ListParagraph">
    <w:name w:val="List Paragraph"/>
    <w:basedOn w:val="Normal"/>
    <w:uiPriority w:val="1"/>
    <w:qFormat/>
    <w:pPr>
      <w:spacing w:before="41"/>
      <w:ind w:left="305" w:hanging="161"/>
    </w:pPr>
  </w:style>
  <w:style w:type="paragraph" w:customStyle="1" w:styleId="TableParagraph">
    <w:name w:val="Table Paragraph"/>
    <w:basedOn w:val="Normal"/>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camosun.ca/services/accessible-learning/exams.html" TargetMode="External"/><Relationship Id="rId18" Type="http://schemas.openxmlformats.org/officeDocument/2006/relationships/hyperlink" Target="http://camosun.ca/accessible-learning" TargetMode="External"/><Relationship Id="rId26" Type="http://schemas.openxmlformats.org/officeDocument/2006/relationships/hyperlink" Target="http://camosun.ca/services/library/" TargetMode="External"/><Relationship Id="rId39" Type="http://schemas.openxmlformats.org/officeDocument/2006/relationships/hyperlink" Target="http://camosun.ca/about/policies/education-academic/e-2-student-services-and-support/e-2.2.pdf" TargetMode="External"/><Relationship Id="rId21" Type="http://schemas.openxmlformats.org/officeDocument/2006/relationships/hyperlink" Target="http://camosun.ca/financialaid" TargetMode="External"/><Relationship Id="rId34" Type="http://schemas.openxmlformats.org/officeDocument/2006/relationships/hyperlink" Target="http://camosun.ca/services/accessible-learning/"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http://camosun.ca/about/policies/education-academic/e-1-programming-and-instruction/e-1.5.pdf" TargetMode="External"/><Relationship Id="rId50" Type="http://schemas.openxmlformats.org/officeDocument/2006/relationships/hyperlink" Target="mailto:oss@camosun.ca" TargetMode="External"/><Relationship Id="rId55"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mosun.ca/students/" TargetMode="External"/><Relationship Id="rId29" Type="http://schemas.openxmlformats.org/officeDocument/2006/relationships/hyperlink" Target="http://camosun.ca/registration" TargetMode="External"/><Relationship Id="rId11" Type="http://schemas.openxmlformats.org/officeDocument/2006/relationships/hyperlink" Target="http://camosun.ca/services/accessible-learning/exams.html" TargetMode="External"/><Relationship Id="rId24" Type="http://schemas.openxmlformats.org/officeDocument/2006/relationships/hyperlink" Target="http://camosun.ca/international/" TargetMode="External"/><Relationship Id="rId32" Type="http://schemas.openxmlformats.org/officeDocument/2006/relationships/hyperlink" Target="http://camosun.ca/services/accessible-learning/contact-us.html" TargetMode="External"/><Relationship Id="rId37" Type="http://schemas.openxmlformats.org/officeDocument/2006/relationships/hyperlink" Target="http://camosun.ca/about/policies/education-academic/e-1-programming-and-instruction/e-1.1.pdf"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14.pdf"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legacy.camosun.ca/covid19/index.html" TargetMode="External"/><Relationship Id="rId19" Type="http://schemas.openxmlformats.org/officeDocument/2006/relationships/hyperlink" Target="http://camosun.ca/counselling" TargetMode="External"/><Relationship Id="rId31" Type="http://schemas.openxmlformats.org/officeDocument/2006/relationships/hyperlink" Target="http://camosun.ca/writing-centre"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amosun.ca/about/policies/education-academic/e-1-programming-and-instruction/e-1.14.pdf" TargetMode="External"/><Relationship Id="rId22" Type="http://schemas.openxmlformats.org/officeDocument/2006/relationships/hyperlink" Target="http://camosun.ca/help-centres" TargetMode="External"/><Relationship Id="rId27" Type="http://schemas.openxmlformats.org/officeDocument/2006/relationships/hyperlink" Target="http://camosun.ca/oss" TargetMode="External"/><Relationship Id="rId30" Type="http://schemas.openxmlformats.org/officeDocument/2006/relationships/hyperlink" Target="http://camosun.ca/its" TargetMode="External"/><Relationship Id="rId35" Type="http://schemas.openxmlformats.org/officeDocument/2006/relationships/hyperlink" Target="http://camosun.ca/about/policies/education-academic/e-1-programming-and-instruction/e-1.13.pdf"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http://camosun.ca/about/policies/education-academic/e-2-student-services-and-support/e-2.8.pdf" TargetMode="External"/><Relationship Id="rId56" Type="http://schemas.openxmlformats.org/officeDocument/2006/relationships/customXml" Target="../customXml/item3.xml"/><Relationship Id="rId8" Type="http://schemas.openxmlformats.org/officeDocument/2006/relationships/hyperlink" Target="http://camosun.ca/about/indigenization/acknowledgement/index.html" TargetMode="External"/><Relationship Id="rId51" Type="http://schemas.openxmlformats.org/officeDocument/2006/relationships/hyperlink" Target="http://camosun.ca/about/policies/education-academic/e-2-student-services-and-support/e-2.5.pdf" TargetMode="External"/><Relationship Id="rId3" Type="http://schemas.openxmlformats.org/officeDocument/2006/relationships/settings" Target="settings.xml"/><Relationship Id="rId12" Type="http://schemas.openxmlformats.org/officeDocument/2006/relationships/hyperlink" Target="http://camosun.ca/services/accessible-learning/exams.html" TargetMode="External"/><Relationship Id="rId17" Type="http://schemas.openxmlformats.org/officeDocument/2006/relationships/hyperlink" Target="http://camosun.ca/advising" TargetMode="External"/><Relationship Id="rId25" Type="http://schemas.openxmlformats.org/officeDocument/2006/relationships/hyperlink" Target="http://camosun.ca/learningskills" TargetMode="External"/><Relationship Id="rId33" Type="http://schemas.openxmlformats.org/officeDocument/2006/relationships/hyperlink" Target="http://camosun.ca/services/accessible-learning/contact-us.html" TargetMode="External"/><Relationship Id="rId38" Type="http://schemas.openxmlformats.org/officeDocument/2006/relationships/hyperlink" Target="http://camosun.ca/about/policies/education-academic/e-1-programming-and-instruction/e-1.1.pdf" TargetMode="External"/><Relationship Id="rId46" Type="http://schemas.openxmlformats.org/officeDocument/2006/relationships/hyperlink" Target="http://camosun.ca/learn/calendar/current/procedures.html" TargetMode="External"/><Relationship Id="rId20" Type="http://schemas.openxmlformats.org/officeDocument/2006/relationships/hyperlink" Target="http://camosun.ca/coop" TargetMode="External"/><Relationship Id="rId41" Type="http://schemas.openxmlformats.org/officeDocument/2006/relationships/hyperlink" Target="http://camosun.ca/learn/fees/"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amosun.ca/about/policies/education-academic/e-1-programming-and-instruction/e-1.14.pdf" TargetMode="External"/><Relationship Id="rId23" Type="http://schemas.openxmlformats.org/officeDocument/2006/relationships/hyperlink" Target="http://camosun.ca/indigenous" TargetMode="External"/><Relationship Id="rId28" Type="http://schemas.openxmlformats.org/officeDocument/2006/relationships/hyperlink" Target="http://camosun.ca/ombuds" TargetMode="External"/><Relationship Id="rId36" Type="http://schemas.openxmlformats.org/officeDocument/2006/relationships/hyperlink" Target="http://camosun.ca/about/policies/education-academic/e-1-programming-and-instruction/e-1.13.pdf" TargetMode="External"/><Relationship Id="rId49" Type="http://schemas.openxmlformats.org/officeDocument/2006/relationships/hyperlink" Target="http://camosun.ca/about/policies/education-academic/e-2-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A3FC96-F7D2-4478-A642-F55DE4602759}"/>
</file>

<file path=customXml/itemProps2.xml><?xml version="1.0" encoding="utf-8"?>
<ds:datastoreItem xmlns:ds="http://schemas.openxmlformats.org/officeDocument/2006/customXml" ds:itemID="{0DAE4C3B-647D-480F-A4F0-87E4B8AC0B89}"/>
</file>

<file path=customXml/itemProps3.xml><?xml version="1.0" encoding="utf-8"?>
<ds:datastoreItem xmlns:ds="http://schemas.openxmlformats.org/officeDocument/2006/customXml" ds:itemID="{0F234C99-A176-4C7B-8EB3-25323019911E}"/>
</file>

<file path=docProps/app.xml><?xml version="1.0" encoding="utf-8"?>
<Properties xmlns="http://schemas.openxmlformats.org/officeDocument/2006/extended-properties" xmlns:vt="http://schemas.openxmlformats.org/officeDocument/2006/docPropsVTypes">
  <Template>Normal</Template>
  <TotalTime>34</TotalTime>
  <Pages>8</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Harris</dc:creator>
  <cp:lastModifiedBy>Eva Silden</cp:lastModifiedBy>
  <cp:revision>4</cp:revision>
  <dcterms:created xsi:type="dcterms:W3CDTF">2022-09-02T19:10:00Z</dcterms:created>
  <dcterms:modified xsi:type="dcterms:W3CDTF">2022-09-02T19:54:00Z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vt:lpwstr>
  </property>
  <property fmtid="{D5CDD505-2E9C-101B-9397-08002B2CF9AE}" pid="4" name="LastSaved">
    <vt:filetime>2022-01-04T00:00:00Z</vt:filetime>
  </property>
  <property fmtid="{D5CDD505-2E9C-101B-9397-08002B2CF9AE}" pid="5" name="ContentTypeId">
    <vt:lpwstr>0x0101004BDC2CE2F614BE4EA784DC971D1C8FB7</vt:lpwstr>
  </property>
  <property fmtid="{D5CDD505-2E9C-101B-9397-08002B2CF9AE}" pid="6" name="ChairReview">
    <vt:lpwstr>Pending</vt:lpwstr>
  </property>
</Properties>
</file>