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39DAF" w14:textId="77777777" w:rsidR="004C4ACB" w:rsidRDefault="00673CB2">
      <w:pPr>
        <w:pStyle w:val="Title"/>
      </w:pPr>
      <w:r>
        <w:rPr>
          <w:noProof/>
        </w:rPr>
        <mc:AlternateContent>
          <mc:Choice Requires="wps">
            <w:drawing>
              <wp:anchor distT="0" distB="0" distL="114300" distR="114300" simplePos="0" relativeHeight="251657728" behindDoc="0" locked="0" layoutInCell="1" allowOverlap="1" wp14:anchorId="286D607C" wp14:editId="071B308B">
                <wp:simplePos x="0" y="0"/>
                <wp:positionH relativeFrom="column">
                  <wp:posOffset>-405765</wp:posOffset>
                </wp:positionH>
                <wp:positionV relativeFrom="paragraph">
                  <wp:posOffset>2540</wp:posOffset>
                </wp:positionV>
                <wp:extent cx="1670685" cy="8051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0685" cy="805180"/>
                        </a:xfrm>
                        <a:prstGeom prst="rect">
                          <a:avLst/>
                        </a:prstGeom>
                        <a:solidFill>
                          <a:srgbClr val="FFFFFF"/>
                        </a:solidFill>
                        <a:ln>
                          <a:noFill/>
                        </a:ln>
                        <a:effectLst/>
                        <a:extLs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1DB5FE" w14:textId="77777777" w:rsidR="00C659CF" w:rsidRDefault="00673CB2">
                            <w:r>
                              <w:rPr>
                                <w:noProof/>
                              </w:rPr>
                              <w:drawing>
                                <wp:inline distT="0" distB="0" distL="0" distR="0" wp14:anchorId="240089EA" wp14:editId="43B79433">
                                  <wp:extent cx="1487170" cy="71374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7170" cy="7137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6D607C" id="_x0000_t202" coordsize="21600,21600" o:spt="202" path="m,l,21600r21600,l21600,xe">
                <v:stroke joinstyle="miter"/>
                <v:path gradientshapeok="t" o:connecttype="rect"/>
              </v:shapetype>
              <v:shape id="Text Box 2" o:spid="_x0000_s1026" type="#_x0000_t202" style="position:absolute;left:0;text-align:left;margin-left:-31.95pt;margin-top:.2pt;width:131.55pt;height:63.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" stroked="f" strokeweight="3pt">
                <v:stroke linestyle="thinThin"/>
                <v:path arrowok="t"/>
                <v:textbox style="mso-fit-shape-to-text:t">
                  <w:txbxContent>
                    <w:p w14:paraId="331DB5FE" w14:textId="77777777" w:rsidR="00C659CF" w:rsidRDefault="00673CB2">
                      <w:r>
                        <w:rPr>
                          <w:noProof/>
                        </w:rPr>
                        <w:drawing>
                          <wp:inline distT="0" distB="0" distL="0" distR="0" wp14:anchorId="240089EA" wp14:editId="43B79433">
                            <wp:extent cx="1487170" cy="71374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7170" cy="713740"/>
                                    </a:xfrm>
                                    <a:prstGeom prst="rect">
                                      <a:avLst/>
                                    </a:prstGeom>
                                    <a:noFill/>
                                    <a:ln>
                                      <a:noFill/>
                                    </a:ln>
                                  </pic:spPr>
                                </pic:pic>
                              </a:graphicData>
                            </a:graphic>
                          </wp:inline>
                        </w:drawing>
                      </w:r>
                    </w:p>
                  </w:txbxContent>
                </v:textbox>
              </v:shape>
            </w:pict>
          </mc:Fallback>
        </mc:AlternateContent>
      </w:r>
      <w:r w:rsidR="004C4ACB">
        <w:t>CAMOSUN COLLEGE</w:t>
      </w:r>
    </w:p>
    <w:p w14:paraId="404524CE" w14:textId="77777777" w:rsidR="004C4ACB" w:rsidRDefault="004C4ACB">
      <w:pPr>
        <w:jc w:val="center"/>
        <w:rPr>
          <w:b/>
          <w:i/>
          <w:sz w:val="24"/>
        </w:rPr>
      </w:pPr>
      <w:r>
        <w:rPr>
          <w:b/>
          <w:i/>
          <w:sz w:val="24"/>
        </w:rPr>
        <w:t>School</w:t>
      </w:r>
      <w:r w:rsidR="00A81FB0">
        <w:rPr>
          <w:b/>
          <w:i/>
          <w:sz w:val="24"/>
        </w:rPr>
        <w:t xml:space="preserve"> </w:t>
      </w:r>
      <w:r w:rsidR="00C0051F">
        <w:rPr>
          <w:b/>
          <w:i/>
          <w:sz w:val="24"/>
        </w:rPr>
        <w:t>of Arts &amp; Science</w:t>
      </w:r>
    </w:p>
    <w:p w14:paraId="37A1D1B2" w14:textId="77777777" w:rsidR="004C4ACB" w:rsidRDefault="00C0051F">
      <w:pPr>
        <w:jc w:val="center"/>
        <w:rPr>
          <w:b/>
          <w:i/>
          <w:sz w:val="24"/>
        </w:rPr>
      </w:pPr>
      <w:r>
        <w:rPr>
          <w:b/>
          <w:i/>
          <w:sz w:val="24"/>
        </w:rPr>
        <w:t xml:space="preserve">Department of </w:t>
      </w:r>
      <w:r w:rsidR="00FD010E">
        <w:rPr>
          <w:b/>
          <w:i/>
          <w:sz w:val="24"/>
        </w:rPr>
        <w:t>English</w:t>
      </w:r>
    </w:p>
    <w:p w14:paraId="55F671DB" w14:textId="77777777" w:rsidR="004C4ACB" w:rsidRDefault="004C4ACB">
      <w:pPr>
        <w:jc w:val="center"/>
        <w:rPr>
          <w:b/>
          <w:i/>
          <w:sz w:val="24"/>
        </w:rPr>
      </w:pPr>
    </w:p>
    <w:p w14:paraId="6A7AB061" w14:textId="2C4C7730" w:rsidR="00D81239" w:rsidRDefault="00820AA6">
      <w:pPr>
        <w:pStyle w:val="Heading1"/>
        <w:ind w:left="0"/>
        <w:jc w:val="center"/>
      </w:pPr>
      <w:r>
        <w:t>ENGL-15</w:t>
      </w:r>
      <w:r w:rsidR="00331909">
        <w:t>1</w:t>
      </w:r>
      <w:r w:rsidR="00C0051F" w:rsidRPr="00C0051F">
        <w:rPr>
          <w:color w:val="0070C0"/>
        </w:rPr>
        <w:t>-</w:t>
      </w:r>
      <w:r w:rsidR="007C42FF">
        <w:rPr>
          <w:color w:val="000000"/>
        </w:rPr>
        <w:t>D30 DX30</w:t>
      </w:r>
    </w:p>
    <w:p w14:paraId="7FCD6090" w14:textId="77777777" w:rsidR="00880FA9" w:rsidRDefault="00820AA6">
      <w:pPr>
        <w:pStyle w:val="Heading1"/>
        <w:ind w:left="0"/>
        <w:jc w:val="center"/>
      </w:pPr>
      <w:r>
        <w:t>Academic Writing Strategies</w:t>
      </w:r>
    </w:p>
    <w:p w14:paraId="04FE60AA" w14:textId="5E30A7E3" w:rsidR="004C4ACB" w:rsidRPr="008C2989" w:rsidRDefault="00DC42AB">
      <w:pPr>
        <w:pStyle w:val="Heading1"/>
        <w:ind w:left="0"/>
        <w:jc w:val="center"/>
        <w:rPr>
          <w:color w:val="000000"/>
        </w:rPr>
      </w:pPr>
      <w:r>
        <w:rPr>
          <w:color w:val="000000"/>
        </w:rPr>
        <w:t>Winter</w:t>
      </w:r>
      <w:r w:rsidR="00B658C3">
        <w:rPr>
          <w:color w:val="000000"/>
        </w:rPr>
        <w:t xml:space="preserve"> </w:t>
      </w:r>
      <w:r>
        <w:rPr>
          <w:color w:val="000000"/>
        </w:rPr>
        <w:t>2021</w:t>
      </w:r>
    </w:p>
    <w:p w14:paraId="79419F3A" w14:textId="77777777" w:rsidR="004C4ACB" w:rsidRDefault="004C4ACB">
      <w:pPr>
        <w:pBdr>
          <w:bottom w:val="single" w:sz="6" w:space="3" w:color="auto"/>
        </w:pBdr>
        <w:rPr>
          <w:b/>
          <w:sz w:val="24"/>
        </w:rPr>
      </w:pPr>
    </w:p>
    <w:p w14:paraId="65867039" w14:textId="77777777" w:rsidR="004C4ACB" w:rsidRDefault="004C4ACB">
      <w:pPr>
        <w:pStyle w:val="Heading2"/>
        <w:rPr>
          <w:sz w:val="28"/>
        </w:rPr>
      </w:pPr>
      <w:r>
        <w:rPr>
          <w:sz w:val="28"/>
        </w:rPr>
        <w:t>COURSE OUTLINE</w:t>
      </w:r>
    </w:p>
    <w:p w14:paraId="718C3A28" w14:textId="77777777" w:rsidR="004C4ACB" w:rsidRDefault="004C4ACB">
      <w:pPr>
        <w:pBdr>
          <w:bottom w:val="single" w:sz="6" w:space="3" w:color="auto"/>
        </w:pBdr>
        <w:rPr>
          <w:b/>
          <w:sz w:val="24"/>
        </w:rPr>
      </w:pPr>
    </w:p>
    <w:p w14:paraId="2BA00F9C" w14:textId="77777777" w:rsidR="004C4ACB" w:rsidRDefault="004C4ACB"/>
    <w:p w14:paraId="3683AFE9" w14:textId="77777777" w:rsidR="00FD010E" w:rsidRPr="00FD010E" w:rsidRDefault="00C0051F" w:rsidP="00FD010E">
      <w:pPr>
        <w:pStyle w:val="Header"/>
        <w:tabs>
          <w:tab w:val="left" w:pos="7740"/>
        </w:tabs>
        <w:rPr>
          <w:b/>
          <w:u w:val="single"/>
        </w:rPr>
      </w:pPr>
      <w:r w:rsidRPr="00C0051F">
        <w:rPr>
          <w:b/>
        </w:rPr>
        <w:t>The course description is online @</w:t>
      </w:r>
      <w:r>
        <w:t xml:space="preserve"> </w:t>
      </w:r>
      <w:hyperlink r:id="rId12" w:history="1">
        <w:r w:rsidR="00FD010E" w:rsidRPr="00FD010E">
          <w:rPr>
            <w:rStyle w:val="Hyperlink"/>
            <w:b/>
          </w:rPr>
          <w:t>http://camosun.ca/learn/calendar/current/web/engl.html</w:t>
        </w:r>
      </w:hyperlink>
    </w:p>
    <w:p w14:paraId="7500481F" w14:textId="77777777" w:rsidR="004C4ACB" w:rsidRDefault="004C4ACB" w:rsidP="00FD010E">
      <w:pPr>
        <w:pStyle w:val="Header"/>
        <w:tabs>
          <w:tab w:val="left" w:pos="7740"/>
        </w:tabs>
        <w:rPr>
          <w:i/>
        </w:rPr>
      </w:pPr>
      <w:r>
        <w:rPr>
          <w:sz w:val="24"/>
        </w:rPr>
        <w:sym w:font="Monotype Sorts" w:char="F057"/>
      </w:r>
      <w:r>
        <w:rPr>
          <w:sz w:val="24"/>
        </w:rPr>
        <w:t xml:space="preserve"> </w:t>
      </w:r>
      <w:r>
        <w:rPr>
          <w:i/>
          <w:sz w:val="24"/>
        </w:rPr>
        <w:t xml:space="preserve"> </w:t>
      </w:r>
      <w:r>
        <w:rPr>
          <w:i/>
        </w:rPr>
        <w:t xml:space="preserve">Please note:  This outline will </w:t>
      </w:r>
      <w:r w:rsidRPr="00C0051F">
        <w:rPr>
          <w:i/>
          <w:u w:val="single"/>
        </w:rPr>
        <w:t>not</w:t>
      </w:r>
      <w:r>
        <w:rPr>
          <w:i/>
        </w:rPr>
        <w:t xml:space="preserve"> be kept indefinitely.  It is recommended students keep this outline for their records</w:t>
      </w:r>
      <w:r w:rsidR="00FB2026">
        <w:rPr>
          <w:i/>
        </w:rPr>
        <w:t>, especially to assist in transfer credit to post-secondary institutions</w:t>
      </w:r>
      <w:r>
        <w:rPr>
          <w:i/>
        </w:rPr>
        <w:t>.</w:t>
      </w:r>
    </w:p>
    <w:p w14:paraId="26DBBC3B" w14:textId="77777777" w:rsidR="004C4ACB" w:rsidRDefault="004C4ACB">
      <w:pPr>
        <w:pBdr>
          <w:bottom w:val="double" w:sz="4" w:space="1" w:color="auto"/>
        </w:pBdr>
        <w:tabs>
          <w:tab w:val="left" w:pos="4320"/>
          <w:tab w:val="left" w:leader="underscore" w:pos="8640"/>
        </w:tabs>
      </w:pPr>
    </w:p>
    <w:p w14:paraId="6CC21468" w14:textId="77777777" w:rsidR="00702C9E" w:rsidRDefault="00702C9E">
      <w:pPr>
        <w:tabs>
          <w:tab w:val="left" w:pos="1170"/>
        </w:tabs>
        <w:rPr>
          <w:i/>
        </w:rPr>
      </w:pPr>
    </w:p>
    <w:p w14:paraId="2AA27754" w14:textId="77777777" w:rsidR="004C4ACB" w:rsidRPr="00797D57" w:rsidRDefault="004C4ACB">
      <w:pPr>
        <w:tabs>
          <w:tab w:val="left" w:pos="360"/>
          <w:tab w:val="left" w:pos="720"/>
          <w:tab w:val="left" w:pos="900"/>
          <w:tab w:val="left" w:pos="1260"/>
          <w:tab w:val="left" w:leader="underscore" w:pos="3600"/>
        </w:tabs>
        <w:rPr>
          <w:b/>
          <w:color w:val="000000" w:themeColor="text1"/>
          <w:sz w:val="24"/>
        </w:rPr>
      </w:pPr>
      <w:r w:rsidRPr="00797D57">
        <w:rPr>
          <w:b/>
          <w:color w:val="000000" w:themeColor="text1"/>
          <w:sz w:val="24"/>
        </w:rPr>
        <w:t>1.</w:t>
      </w:r>
      <w:r w:rsidRPr="00797D57">
        <w:rPr>
          <w:b/>
          <w:color w:val="000000" w:themeColor="text1"/>
          <w:sz w:val="24"/>
        </w:rPr>
        <w:tab/>
        <w:t>Instructor Information</w:t>
      </w:r>
    </w:p>
    <w:p w14:paraId="35C8922E" w14:textId="77777777" w:rsidR="004C4ACB" w:rsidRDefault="004C4ACB">
      <w:pPr>
        <w:tabs>
          <w:tab w:val="left" w:pos="360"/>
          <w:tab w:val="left" w:pos="720"/>
          <w:tab w:val="left" w:pos="900"/>
          <w:tab w:val="left" w:pos="1260"/>
          <w:tab w:val="left" w:leader="underscore" w:pos="36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558"/>
        <w:gridCol w:w="2610"/>
        <w:gridCol w:w="1335"/>
        <w:gridCol w:w="3093"/>
      </w:tblGrid>
      <w:tr w:rsidR="00A81FB0" w14:paraId="54CF683F" w14:textId="77777777" w:rsidTr="007B17E3">
        <w:trPr>
          <w:trHeight w:val="288"/>
        </w:trPr>
        <w:tc>
          <w:tcPr>
            <w:tcW w:w="1818" w:type="dxa"/>
            <w:gridSpan w:val="2"/>
            <w:tcBorders>
              <w:top w:val="nil"/>
              <w:left w:val="nil"/>
              <w:bottom w:val="nil"/>
              <w:right w:val="nil"/>
            </w:tcBorders>
          </w:tcPr>
          <w:p w14:paraId="6A9CBF2F" w14:textId="77777777" w:rsidR="00A81FB0" w:rsidRPr="007B17E3" w:rsidRDefault="00A81FB0" w:rsidP="007B17E3">
            <w:pPr>
              <w:tabs>
                <w:tab w:val="left" w:pos="360"/>
                <w:tab w:val="left" w:pos="720"/>
                <w:tab w:val="left" w:pos="900"/>
                <w:tab w:val="left" w:pos="1260"/>
                <w:tab w:val="left" w:leader="underscore" w:pos="3600"/>
              </w:tabs>
              <w:rPr>
                <w:b/>
              </w:rPr>
            </w:pPr>
            <w:r w:rsidRPr="007B17E3">
              <w:rPr>
                <w:b/>
              </w:rPr>
              <w:t>(a)</w:t>
            </w:r>
            <w:r w:rsidRPr="007B17E3">
              <w:rPr>
                <w:b/>
              </w:rPr>
              <w:tab/>
              <w:t>Instructor</w:t>
            </w:r>
          </w:p>
        </w:tc>
        <w:tc>
          <w:tcPr>
            <w:tcW w:w="7038" w:type="dxa"/>
            <w:gridSpan w:val="3"/>
            <w:tcBorders>
              <w:top w:val="nil"/>
              <w:left w:val="nil"/>
              <w:bottom w:val="single" w:sz="4" w:space="0" w:color="auto"/>
              <w:right w:val="nil"/>
            </w:tcBorders>
          </w:tcPr>
          <w:p w14:paraId="1A5F4B10" w14:textId="1B39FA0E" w:rsidR="00A81FB0" w:rsidRDefault="00C32A20" w:rsidP="007B17E3">
            <w:pPr>
              <w:tabs>
                <w:tab w:val="left" w:pos="360"/>
                <w:tab w:val="left" w:pos="720"/>
                <w:tab w:val="left" w:pos="900"/>
                <w:tab w:val="left" w:pos="1260"/>
                <w:tab w:val="left" w:leader="underscore" w:pos="3600"/>
              </w:tabs>
            </w:pPr>
            <w:r>
              <w:t>Deanna Roozendaal, BA, MA English</w:t>
            </w:r>
          </w:p>
        </w:tc>
      </w:tr>
      <w:tr w:rsidR="00A81FB0" w14:paraId="76B0803B" w14:textId="77777777" w:rsidTr="007B17E3">
        <w:trPr>
          <w:trHeight w:val="288"/>
        </w:trPr>
        <w:tc>
          <w:tcPr>
            <w:tcW w:w="1818" w:type="dxa"/>
            <w:gridSpan w:val="2"/>
            <w:tcBorders>
              <w:top w:val="nil"/>
              <w:left w:val="nil"/>
              <w:bottom w:val="nil"/>
              <w:right w:val="nil"/>
            </w:tcBorders>
          </w:tcPr>
          <w:p w14:paraId="33DF2502" w14:textId="77777777" w:rsidR="00A81FB0" w:rsidRPr="007B17E3" w:rsidRDefault="00A81FB0" w:rsidP="007B17E3">
            <w:pPr>
              <w:tabs>
                <w:tab w:val="left" w:pos="360"/>
                <w:tab w:val="left" w:pos="720"/>
                <w:tab w:val="left" w:pos="900"/>
                <w:tab w:val="left" w:pos="1260"/>
                <w:tab w:val="left" w:leader="underscore" w:pos="3600"/>
              </w:tabs>
              <w:rPr>
                <w:b/>
              </w:rPr>
            </w:pPr>
            <w:r w:rsidRPr="007B17E3">
              <w:rPr>
                <w:b/>
              </w:rPr>
              <w:t>(b)</w:t>
            </w:r>
            <w:r w:rsidRPr="007B17E3">
              <w:rPr>
                <w:b/>
              </w:rPr>
              <w:tab/>
              <w:t>Office hours</w:t>
            </w:r>
          </w:p>
        </w:tc>
        <w:tc>
          <w:tcPr>
            <w:tcW w:w="7038" w:type="dxa"/>
            <w:gridSpan w:val="3"/>
            <w:tcBorders>
              <w:top w:val="single" w:sz="4" w:space="0" w:color="auto"/>
              <w:left w:val="nil"/>
              <w:bottom w:val="single" w:sz="4" w:space="0" w:color="auto"/>
              <w:right w:val="nil"/>
            </w:tcBorders>
          </w:tcPr>
          <w:p w14:paraId="14AC7498" w14:textId="1AC7D48C" w:rsidR="00DC42AB" w:rsidRDefault="00DC42AB" w:rsidP="007B17E3">
            <w:pPr>
              <w:tabs>
                <w:tab w:val="left" w:pos="360"/>
                <w:tab w:val="left" w:pos="720"/>
                <w:tab w:val="left" w:pos="900"/>
                <w:tab w:val="left" w:pos="1260"/>
                <w:tab w:val="left" w:leader="underscore" w:pos="3600"/>
              </w:tabs>
            </w:pPr>
            <w:r>
              <w:t>Course Check-ins</w:t>
            </w:r>
            <w:r w:rsidR="00887A8B">
              <w:t xml:space="preserve"> - </w:t>
            </w:r>
            <w:r>
              <w:t>Wednesdays</w:t>
            </w:r>
            <w:r w:rsidR="00172BC7">
              <w:t xml:space="preserve"> 8</w:t>
            </w:r>
            <w:r>
              <w:t>:30</w:t>
            </w:r>
            <w:r w:rsidR="00D27683">
              <w:t>-</w:t>
            </w:r>
            <w:r w:rsidR="00172BC7">
              <w:t>9</w:t>
            </w:r>
            <w:r w:rsidR="00887A8B">
              <w:t>:5</w:t>
            </w:r>
            <w:r>
              <w:t>0</w:t>
            </w:r>
            <w:r w:rsidR="00172BC7">
              <w:t>am</w:t>
            </w:r>
            <w:r>
              <w:t xml:space="preserve"> on</w:t>
            </w:r>
            <w:r w:rsidR="001E527F">
              <w:t xml:space="preserve"> D2L Collaborate</w:t>
            </w:r>
          </w:p>
          <w:p w14:paraId="49CD51C7" w14:textId="478E9893" w:rsidR="00DC42AB" w:rsidRDefault="00172BC7" w:rsidP="007B17E3">
            <w:pPr>
              <w:tabs>
                <w:tab w:val="left" w:pos="360"/>
                <w:tab w:val="left" w:pos="720"/>
                <w:tab w:val="left" w:pos="900"/>
                <w:tab w:val="left" w:pos="1260"/>
                <w:tab w:val="left" w:leader="underscore" w:pos="3600"/>
              </w:tabs>
            </w:pPr>
            <w:r>
              <w:t xml:space="preserve">One-on-one consultations </w:t>
            </w:r>
            <w:r w:rsidR="00887A8B">
              <w:t>-</w:t>
            </w:r>
            <w:r>
              <w:t xml:space="preserve"> Wednesdays 10</w:t>
            </w:r>
            <w:r w:rsidR="00DC42AB">
              <w:t>-1</w:t>
            </w:r>
            <w:r>
              <w:t>0:20</w:t>
            </w:r>
            <w:r w:rsidR="007C42FF">
              <w:t>am and 12:30-1:20pm</w:t>
            </w:r>
          </w:p>
          <w:p w14:paraId="129B9BB1" w14:textId="44802A53" w:rsidR="00DC42AB" w:rsidRDefault="00DC42AB" w:rsidP="007B17E3">
            <w:pPr>
              <w:tabs>
                <w:tab w:val="left" w:pos="360"/>
                <w:tab w:val="left" w:pos="720"/>
                <w:tab w:val="left" w:pos="900"/>
                <w:tab w:val="left" w:pos="1260"/>
                <w:tab w:val="left" w:leader="underscore" w:pos="3600"/>
              </w:tabs>
            </w:pPr>
            <w:r>
              <w:t xml:space="preserve">Other </w:t>
            </w:r>
            <w:r w:rsidR="00887A8B">
              <w:t xml:space="preserve">consultation </w:t>
            </w:r>
            <w:r>
              <w:t>times by appointment</w:t>
            </w:r>
            <w:r w:rsidR="007C42FF">
              <w:t xml:space="preserve"> (on Collaborate or by phone)</w:t>
            </w:r>
          </w:p>
        </w:tc>
      </w:tr>
      <w:tr w:rsidR="00A81FB0" w14:paraId="2A84A873" w14:textId="77777777" w:rsidTr="007B17E3">
        <w:trPr>
          <w:trHeight w:val="288"/>
        </w:trPr>
        <w:tc>
          <w:tcPr>
            <w:tcW w:w="1818" w:type="dxa"/>
            <w:gridSpan w:val="2"/>
            <w:tcBorders>
              <w:top w:val="nil"/>
              <w:left w:val="nil"/>
              <w:bottom w:val="nil"/>
              <w:right w:val="nil"/>
            </w:tcBorders>
          </w:tcPr>
          <w:p w14:paraId="6C345AB5" w14:textId="64C72006" w:rsidR="00A81FB0" w:rsidRPr="007B17E3" w:rsidRDefault="00A81FB0" w:rsidP="007B17E3">
            <w:pPr>
              <w:tabs>
                <w:tab w:val="left" w:pos="360"/>
                <w:tab w:val="left" w:pos="720"/>
                <w:tab w:val="left" w:pos="900"/>
                <w:tab w:val="left" w:pos="1260"/>
                <w:tab w:val="left" w:leader="underscore" w:pos="3600"/>
              </w:tabs>
              <w:rPr>
                <w:b/>
              </w:rPr>
            </w:pPr>
            <w:r w:rsidRPr="007B17E3">
              <w:rPr>
                <w:b/>
              </w:rPr>
              <w:t>(c)</w:t>
            </w:r>
            <w:r w:rsidRPr="007B17E3">
              <w:rPr>
                <w:b/>
              </w:rPr>
              <w:tab/>
              <w:t>Location</w:t>
            </w:r>
          </w:p>
        </w:tc>
        <w:tc>
          <w:tcPr>
            <w:tcW w:w="7038" w:type="dxa"/>
            <w:gridSpan w:val="3"/>
            <w:tcBorders>
              <w:top w:val="single" w:sz="4" w:space="0" w:color="auto"/>
              <w:left w:val="nil"/>
              <w:bottom w:val="single" w:sz="4" w:space="0" w:color="auto"/>
              <w:right w:val="nil"/>
            </w:tcBorders>
          </w:tcPr>
          <w:p w14:paraId="2F88B496" w14:textId="1BFF3CE0" w:rsidR="00A81FB0" w:rsidRDefault="008824B5" w:rsidP="007B17E3">
            <w:pPr>
              <w:tabs>
                <w:tab w:val="left" w:pos="360"/>
                <w:tab w:val="left" w:pos="720"/>
                <w:tab w:val="left" w:pos="900"/>
                <w:tab w:val="left" w:pos="1260"/>
                <w:tab w:val="left" w:leader="underscore" w:pos="3600"/>
              </w:tabs>
            </w:pPr>
            <w:r>
              <w:t>Online</w:t>
            </w:r>
            <w:r w:rsidR="00DC42AB">
              <w:t xml:space="preserve"> on D2L Collaborate</w:t>
            </w:r>
          </w:p>
        </w:tc>
      </w:tr>
      <w:tr w:rsidR="00A81FB0" w14:paraId="1BAF9F88" w14:textId="77777777" w:rsidTr="007B17E3">
        <w:trPr>
          <w:trHeight w:val="288"/>
        </w:trPr>
        <w:tc>
          <w:tcPr>
            <w:tcW w:w="1260" w:type="dxa"/>
            <w:tcBorders>
              <w:top w:val="nil"/>
              <w:left w:val="nil"/>
              <w:bottom w:val="nil"/>
              <w:right w:val="nil"/>
            </w:tcBorders>
          </w:tcPr>
          <w:p w14:paraId="3E3F01F8" w14:textId="4D6EAB00" w:rsidR="00A81FB0" w:rsidRPr="007B17E3" w:rsidRDefault="00A81FB0" w:rsidP="007B17E3">
            <w:pPr>
              <w:tabs>
                <w:tab w:val="left" w:pos="360"/>
                <w:tab w:val="left" w:pos="720"/>
                <w:tab w:val="left" w:pos="900"/>
                <w:tab w:val="left" w:pos="1260"/>
                <w:tab w:val="left" w:leader="underscore" w:pos="3600"/>
              </w:tabs>
              <w:rPr>
                <w:b/>
              </w:rPr>
            </w:pPr>
            <w:r w:rsidRPr="007B17E3">
              <w:rPr>
                <w:b/>
              </w:rPr>
              <w:t>(d)</w:t>
            </w:r>
            <w:r w:rsidRPr="007B17E3">
              <w:rPr>
                <w:b/>
              </w:rPr>
              <w:tab/>
              <w:t>Phone</w:t>
            </w:r>
            <w:r w:rsidR="00B608E4">
              <w:rPr>
                <w:b/>
              </w:rPr>
              <w:t xml:space="preserve">    </w:t>
            </w:r>
          </w:p>
        </w:tc>
        <w:tc>
          <w:tcPr>
            <w:tcW w:w="3168" w:type="dxa"/>
            <w:gridSpan w:val="2"/>
            <w:tcBorders>
              <w:top w:val="nil"/>
              <w:left w:val="nil"/>
              <w:bottom w:val="single" w:sz="4" w:space="0" w:color="auto"/>
              <w:right w:val="nil"/>
            </w:tcBorders>
          </w:tcPr>
          <w:p w14:paraId="123B57CB" w14:textId="68AAD835" w:rsidR="00A81FB0" w:rsidRDefault="00DC42AB" w:rsidP="007B17E3">
            <w:pPr>
              <w:tabs>
                <w:tab w:val="left" w:pos="360"/>
                <w:tab w:val="left" w:pos="720"/>
                <w:tab w:val="left" w:pos="900"/>
                <w:tab w:val="left" w:pos="1260"/>
                <w:tab w:val="left" w:leader="underscore" w:pos="3600"/>
              </w:tabs>
            </w:pPr>
            <w:r>
              <w:t>TBA</w:t>
            </w:r>
          </w:p>
        </w:tc>
        <w:tc>
          <w:tcPr>
            <w:tcW w:w="1335" w:type="dxa"/>
            <w:tcBorders>
              <w:top w:val="nil"/>
              <w:left w:val="nil"/>
              <w:bottom w:val="nil"/>
              <w:right w:val="nil"/>
            </w:tcBorders>
          </w:tcPr>
          <w:p w14:paraId="09A3D247" w14:textId="77777777" w:rsidR="00A81FB0" w:rsidRPr="007B17E3" w:rsidRDefault="00A81FB0" w:rsidP="007B17E3">
            <w:pPr>
              <w:tabs>
                <w:tab w:val="left" w:pos="360"/>
                <w:tab w:val="left" w:pos="720"/>
                <w:tab w:val="left" w:pos="900"/>
                <w:tab w:val="left" w:pos="1260"/>
                <w:tab w:val="left" w:leader="underscore" w:pos="3600"/>
              </w:tabs>
              <w:rPr>
                <w:b/>
              </w:rPr>
            </w:pPr>
            <w:r w:rsidRPr="007B17E3">
              <w:rPr>
                <w:b/>
              </w:rPr>
              <w:t>Alternative</w:t>
            </w:r>
            <w:r w:rsidR="00994EFA" w:rsidRPr="007B17E3">
              <w:rPr>
                <w:b/>
              </w:rPr>
              <w:t>:</w:t>
            </w:r>
          </w:p>
        </w:tc>
        <w:tc>
          <w:tcPr>
            <w:tcW w:w="3093" w:type="dxa"/>
            <w:tcBorders>
              <w:top w:val="nil"/>
              <w:left w:val="nil"/>
              <w:bottom w:val="single" w:sz="4" w:space="0" w:color="auto"/>
              <w:right w:val="nil"/>
            </w:tcBorders>
          </w:tcPr>
          <w:p w14:paraId="6CC6A4DD" w14:textId="77777777" w:rsidR="00A81FB0" w:rsidRDefault="00A81FB0" w:rsidP="007B17E3">
            <w:pPr>
              <w:tabs>
                <w:tab w:val="left" w:pos="360"/>
                <w:tab w:val="left" w:pos="720"/>
                <w:tab w:val="left" w:pos="900"/>
                <w:tab w:val="left" w:pos="1260"/>
                <w:tab w:val="left" w:leader="underscore" w:pos="3600"/>
              </w:tabs>
            </w:pPr>
          </w:p>
        </w:tc>
      </w:tr>
      <w:tr w:rsidR="00A81FB0" w14:paraId="3735F086" w14:textId="77777777" w:rsidTr="007B17E3">
        <w:trPr>
          <w:trHeight w:val="288"/>
        </w:trPr>
        <w:tc>
          <w:tcPr>
            <w:tcW w:w="1818" w:type="dxa"/>
            <w:gridSpan w:val="2"/>
            <w:tcBorders>
              <w:top w:val="nil"/>
              <w:left w:val="nil"/>
              <w:bottom w:val="nil"/>
              <w:right w:val="nil"/>
            </w:tcBorders>
          </w:tcPr>
          <w:p w14:paraId="3B87F7F4" w14:textId="77777777" w:rsidR="00A81FB0" w:rsidRPr="007B17E3" w:rsidRDefault="00A81FB0" w:rsidP="007B17E3">
            <w:pPr>
              <w:tabs>
                <w:tab w:val="left" w:pos="360"/>
                <w:tab w:val="left" w:pos="720"/>
                <w:tab w:val="left" w:pos="900"/>
                <w:tab w:val="left" w:pos="1260"/>
                <w:tab w:val="left" w:leader="underscore" w:pos="3600"/>
              </w:tabs>
              <w:rPr>
                <w:b/>
              </w:rPr>
            </w:pPr>
            <w:r w:rsidRPr="007B17E3">
              <w:rPr>
                <w:b/>
              </w:rPr>
              <w:t>(e)</w:t>
            </w:r>
            <w:r w:rsidRPr="007B17E3">
              <w:rPr>
                <w:b/>
              </w:rPr>
              <w:tab/>
              <w:t>E-mail</w:t>
            </w:r>
          </w:p>
        </w:tc>
        <w:tc>
          <w:tcPr>
            <w:tcW w:w="7038" w:type="dxa"/>
            <w:gridSpan w:val="3"/>
            <w:tcBorders>
              <w:top w:val="nil"/>
              <w:left w:val="nil"/>
              <w:bottom w:val="single" w:sz="4" w:space="0" w:color="auto"/>
              <w:right w:val="nil"/>
            </w:tcBorders>
          </w:tcPr>
          <w:p w14:paraId="6A40136B" w14:textId="4C6DFD8D" w:rsidR="00A81FB0" w:rsidRDefault="001079DF" w:rsidP="007B17E3">
            <w:pPr>
              <w:tabs>
                <w:tab w:val="left" w:pos="360"/>
                <w:tab w:val="left" w:pos="720"/>
                <w:tab w:val="left" w:pos="900"/>
                <w:tab w:val="left" w:pos="1260"/>
                <w:tab w:val="left" w:leader="underscore" w:pos="3600"/>
              </w:tabs>
            </w:pPr>
            <w:hyperlink r:id="rId13" w:history="1">
              <w:r w:rsidR="008A4A33" w:rsidRPr="00A71A18">
                <w:rPr>
                  <w:rStyle w:val="Hyperlink"/>
                </w:rPr>
                <w:t>roozenda@camosun.ca</w:t>
              </w:r>
            </w:hyperlink>
          </w:p>
        </w:tc>
      </w:tr>
      <w:tr w:rsidR="00A81FB0" w14:paraId="653CA530" w14:textId="77777777" w:rsidTr="007B17E3">
        <w:trPr>
          <w:trHeight w:val="288"/>
        </w:trPr>
        <w:tc>
          <w:tcPr>
            <w:tcW w:w="1818" w:type="dxa"/>
            <w:gridSpan w:val="2"/>
            <w:tcBorders>
              <w:top w:val="nil"/>
              <w:left w:val="nil"/>
              <w:bottom w:val="nil"/>
              <w:right w:val="nil"/>
            </w:tcBorders>
          </w:tcPr>
          <w:p w14:paraId="2B5919CD" w14:textId="77777777" w:rsidR="00A81FB0" w:rsidRPr="007B17E3" w:rsidRDefault="00A81FB0" w:rsidP="007B17E3">
            <w:pPr>
              <w:tabs>
                <w:tab w:val="left" w:pos="360"/>
                <w:tab w:val="left" w:pos="720"/>
                <w:tab w:val="left" w:pos="900"/>
                <w:tab w:val="left" w:pos="1260"/>
                <w:tab w:val="left" w:leader="underscore" w:pos="3600"/>
              </w:tabs>
              <w:rPr>
                <w:b/>
              </w:rPr>
            </w:pPr>
            <w:r w:rsidRPr="007B17E3">
              <w:rPr>
                <w:b/>
              </w:rPr>
              <w:t>(f)</w:t>
            </w:r>
            <w:r w:rsidRPr="007B17E3">
              <w:rPr>
                <w:b/>
              </w:rPr>
              <w:tab/>
              <w:t>Website</w:t>
            </w:r>
          </w:p>
        </w:tc>
        <w:tc>
          <w:tcPr>
            <w:tcW w:w="7038" w:type="dxa"/>
            <w:gridSpan w:val="3"/>
            <w:tcBorders>
              <w:top w:val="single" w:sz="4" w:space="0" w:color="auto"/>
              <w:left w:val="nil"/>
              <w:bottom w:val="single" w:sz="4" w:space="0" w:color="auto"/>
              <w:right w:val="nil"/>
            </w:tcBorders>
          </w:tcPr>
          <w:p w14:paraId="143F8E24" w14:textId="1E69838E" w:rsidR="00DC7130" w:rsidRPr="00DC7130" w:rsidRDefault="008824B5" w:rsidP="00172BC7">
            <w:r>
              <w:t xml:space="preserve">Class D2L page at </w:t>
            </w:r>
            <w:hyperlink r:id="rId14" w:history="1">
              <w:r w:rsidR="00D860D8" w:rsidRPr="00063BC9">
                <w:rPr>
                  <w:rStyle w:val="Hyperlink"/>
                </w:rPr>
                <w:t>https://online.camosun.ca/d2l/home/190070</w:t>
              </w:r>
            </w:hyperlink>
            <w:r w:rsidR="00D860D8">
              <w:t xml:space="preserve"> </w:t>
            </w:r>
          </w:p>
        </w:tc>
      </w:tr>
    </w:tbl>
    <w:p w14:paraId="48E8BC08" w14:textId="77777777" w:rsidR="003E4D5C" w:rsidRPr="003E4D5C" w:rsidRDefault="003E4D5C" w:rsidP="00D81239"/>
    <w:p w14:paraId="23826B08" w14:textId="77777777" w:rsidR="004C4ACB" w:rsidRDefault="00D81239" w:rsidP="003E4D5C">
      <w:pPr>
        <w:pStyle w:val="Heading2"/>
        <w:pBdr>
          <w:bottom w:val="none" w:sz="0" w:space="0" w:color="auto"/>
        </w:pBdr>
        <w:tabs>
          <w:tab w:val="left" w:pos="360"/>
        </w:tabs>
        <w:jc w:val="left"/>
      </w:pPr>
      <w:r>
        <w:t>2</w:t>
      </w:r>
      <w:r w:rsidR="003E4D5C">
        <w:t xml:space="preserve">.  </w:t>
      </w:r>
      <w:r w:rsidR="004C4ACB">
        <w:t>Intended Learning Outcomes</w:t>
      </w:r>
    </w:p>
    <w:p w14:paraId="5D50C980" w14:textId="77777777" w:rsidR="009260E2" w:rsidRDefault="009260E2" w:rsidP="00F915A2">
      <w:pPr>
        <w:tabs>
          <w:tab w:val="left" w:pos="360"/>
          <w:tab w:val="left" w:pos="720"/>
        </w:tabs>
        <w:ind w:left="360"/>
        <w:rPr>
          <w:rFonts w:cs="Arial"/>
          <w:sz w:val="18"/>
          <w:szCs w:val="18"/>
        </w:rPr>
      </w:pPr>
    </w:p>
    <w:p w14:paraId="7F4F2B28" w14:textId="77777777" w:rsidR="00F915A2" w:rsidRDefault="00F915A2" w:rsidP="00F915A2">
      <w:pPr>
        <w:tabs>
          <w:tab w:val="left" w:pos="360"/>
          <w:tab w:val="left" w:pos="720"/>
        </w:tabs>
        <w:ind w:left="360"/>
        <w:rPr>
          <w:rFonts w:cs="Arial"/>
          <w:sz w:val="18"/>
          <w:szCs w:val="18"/>
        </w:rPr>
      </w:pPr>
      <w:r w:rsidRPr="00F63136">
        <w:rPr>
          <w:rFonts w:cs="Arial"/>
          <w:sz w:val="18"/>
          <w:szCs w:val="18"/>
        </w:rPr>
        <w:t>Upon completion of this course a student will be able to:</w:t>
      </w:r>
    </w:p>
    <w:p w14:paraId="1B37A0CF" w14:textId="77777777" w:rsidR="00F915A2" w:rsidRPr="00F63136" w:rsidRDefault="00F915A2" w:rsidP="00F915A2">
      <w:pPr>
        <w:tabs>
          <w:tab w:val="left" w:pos="360"/>
          <w:tab w:val="left" w:pos="720"/>
        </w:tabs>
        <w:ind w:left="360"/>
        <w:rPr>
          <w:rFonts w:cs="Arial"/>
          <w:sz w:val="18"/>
          <w:szCs w:val="18"/>
        </w:rPr>
      </w:pPr>
    </w:p>
    <w:p w14:paraId="4020E1AB" w14:textId="77777777" w:rsidR="00F915A2" w:rsidRPr="00F63136" w:rsidRDefault="00F915A2" w:rsidP="008C2989">
      <w:pPr>
        <w:pStyle w:val="ListParagraph"/>
        <w:numPr>
          <w:ilvl w:val="0"/>
          <w:numId w:val="7"/>
        </w:numPr>
        <w:spacing w:after="0" w:line="240" w:lineRule="auto"/>
        <w:ind w:left="720"/>
        <w:rPr>
          <w:rFonts w:ascii="Arial" w:hAnsi="Arial" w:cs="Arial"/>
          <w:bCs/>
          <w:sz w:val="18"/>
          <w:szCs w:val="18"/>
        </w:rPr>
      </w:pPr>
      <w:r w:rsidRPr="00F63136">
        <w:rPr>
          <w:rFonts w:ascii="Arial" w:hAnsi="Arial" w:cs="Arial"/>
          <w:bCs/>
          <w:sz w:val="18"/>
          <w:szCs w:val="18"/>
        </w:rPr>
        <w:t>Form critical responses to ideas.</w:t>
      </w:r>
    </w:p>
    <w:p w14:paraId="487E2700" w14:textId="77777777" w:rsidR="00F915A2" w:rsidRPr="00F63136" w:rsidRDefault="00F915A2" w:rsidP="008C2989">
      <w:pPr>
        <w:pStyle w:val="ListParagraph"/>
        <w:numPr>
          <w:ilvl w:val="0"/>
          <w:numId w:val="6"/>
        </w:numPr>
        <w:spacing w:after="0" w:line="240" w:lineRule="auto"/>
        <w:rPr>
          <w:rFonts w:ascii="Arial" w:hAnsi="Arial" w:cs="Arial"/>
          <w:bCs/>
          <w:sz w:val="18"/>
          <w:szCs w:val="18"/>
        </w:rPr>
      </w:pPr>
      <w:r w:rsidRPr="00F63136">
        <w:rPr>
          <w:rFonts w:ascii="Arial" w:hAnsi="Arial" w:cs="Arial"/>
          <w:bCs/>
          <w:sz w:val="18"/>
          <w:szCs w:val="18"/>
        </w:rPr>
        <w:t>Distinguish between fact and opinion.</w:t>
      </w:r>
    </w:p>
    <w:p w14:paraId="2AAB0896" w14:textId="77777777" w:rsidR="00F915A2" w:rsidRPr="00F63136" w:rsidRDefault="00F915A2" w:rsidP="008C2989">
      <w:pPr>
        <w:pStyle w:val="ListParagraph"/>
        <w:numPr>
          <w:ilvl w:val="0"/>
          <w:numId w:val="6"/>
        </w:numPr>
        <w:spacing w:after="0" w:line="240" w:lineRule="auto"/>
        <w:rPr>
          <w:rFonts w:ascii="Arial" w:hAnsi="Arial" w:cs="Arial"/>
          <w:bCs/>
          <w:sz w:val="18"/>
          <w:szCs w:val="18"/>
        </w:rPr>
      </w:pPr>
      <w:r w:rsidRPr="00F63136">
        <w:rPr>
          <w:rFonts w:ascii="Arial" w:hAnsi="Arial" w:cs="Arial"/>
          <w:bCs/>
          <w:sz w:val="18"/>
          <w:szCs w:val="18"/>
        </w:rPr>
        <w:t>Analyse and articulate the reasoning behind an argument.</w:t>
      </w:r>
    </w:p>
    <w:p w14:paraId="7E75374F" w14:textId="77777777" w:rsidR="00F915A2" w:rsidRPr="00F63136" w:rsidRDefault="00F915A2" w:rsidP="008C2989">
      <w:pPr>
        <w:pStyle w:val="ListParagraph"/>
        <w:numPr>
          <w:ilvl w:val="0"/>
          <w:numId w:val="6"/>
        </w:numPr>
        <w:spacing w:after="0" w:line="240" w:lineRule="auto"/>
        <w:rPr>
          <w:rFonts w:ascii="Arial" w:hAnsi="Arial" w:cs="Arial"/>
          <w:bCs/>
          <w:sz w:val="18"/>
          <w:szCs w:val="18"/>
        </w:rPr>
      </w:pPr>
      <w:r w:rsidRPr="00F63136">
        <w:rPr>
          <w:rFonts w:ascii="Arial" w:hAnsi="Arial" w:cs="Arial"/>
          <w:bCs/>
          <w:sz w:val="18"/>
          <w:szCs w:val="18"/>
        </w:rPr>
        <w:t>Demonstrate a critical examination of ideas through close reading, inquiry, divergent thinking, evaluation of evidence and interpretation, as well as an understanding of rhetoric, reason, logic and word usage.</w:t>
      </w:r>
    </w:p>
    <w:p w14:paraId="71D7C336" w14:textId="77777777" w:rsidR="00F915A2" w:rsidRPr="00F63136" w:rsidRDefault="00F915A2" w:rsidP="008C2989">
      <w:pPr>
        <w:pStyle w:val="ListParagraph"/>
        <w:numPr>
          <w:ilvl w:val="0"/>
          <w:numId w:val="6"/>
        </w:numPr>
        <w:spacing w:after="0" w:line="240" w:lineRule="auto"/>
        <w:rPr>
          <w:rFonts w:ascii="Arial" w:hAnsi="Arial" w:cs="Arial"/>
          <w:bCs/>
          <w:sz w:val="18"/>
          <w:szCs w:val="18"/>
        </w:rPr>
      </w:pPr>
      <w:r w:rsidRPr="00F63136">
        <w:rPr>
          <w:rFonts w:ascii="Arial" w:hAnsi="Arial" w:cs="Arial"/>
          <w:bCs/>
          <w:sz w:val="18"/>
          <w:szCs w:val="18"/>
        </w:rPr>
        <w:t>Produce writing under exam conditions, as well as outside class.</w:t>
      </w:r>
    </w:p>
    <w:p w14:paraId="7D68F602" w14:textId="77777777" w:rsidR="008824B5" w:rsidRDefault="00F915A2" w:rsidP="008C2989">
      <w:pPr>
        <w:pStyle w:val="ListParagraph"/>
        <w:numPr>
          <w:ilvl w:val="0"/>
          <w:numId w:val="6"/>
        </w:numPr>
        <w:spacing w:after="0" w:line="240" w:lineRule="auto"/>
        <w:rPr>
          <w:rFonts w:ascii="Arial" w:hAnsi="Arial" w:cs="Arial"/>
          <w:bCs/>
          <w:sz w:val="18"/>
          <w:szCs w:val="18"/>
        </w:rPr>
      </w:pPr>
      <w:r w:rsidRPr="00F63136">
        <w:rPr>
          <w:rFonts w:ascii="Arial" w:hAnsi="Arial" w:cs="Arial"/>
          <w:bCs/>
          <w:sz w:val="18"/>
          <w:szCs w:val="18"/>
        </w:rPr>
        <w:t>Differentiate academic and non-academic writing.</w:t>
      </w:r>
    </w:p>
    <w:p w14:paraId="6C95D2CA" w14:textId="77777777" w:rsidR="00702C9E" w:rsidRPr="008824B5" w:rsidRDefault="00702C9E" w:rsidP="00702C9E">
      <w:pPr>
        <w:pStyle w:val="ListParagraph"/>
        <w:spacing w:after="0" w:line="240" w:lineRule="auto"/>
        <w:ind w:left="1080"/>
        <w:rPr>
          <w:rFonts w:ascii="Arial" w:hAnsi="Arial" w:cs="Arial"/>
          <w:bCs/>
          <w:sz w:val="18"/>
          <w:szCs w:val="18"/>
        </w:rPr>
      </w:pPr>
    </w:p>
    <w:p w14:paraId="3EB2B39F" w14:textId="77777777" w:rsidR="00F915A2" w:rsidRPr="00F63136" w:rsidRDefault="00F915A2" w:rsidP="008C2989">
      <w:pPr>
        <w:pStyle w:val="ListParagraph"/>
        <w:numPr>
          <w:ilvl w:val="0"/>
          <w:numId w:val="7"/>
        </w:numPr>
        <w:spacing w:after="0" w:line="240" w:lineRule="auto"/>
        <w:ind w:left="720"/>
        <w:rPr>
          <w:rFonts w:ascii="Arial" w:hAnsi="Arial" w:cs="Arial"/>
          <w:bCs/>
          <w:sz w:val="18"/>
          <w:szCs w:val="18"/>
        </w:rPr>
      </w:pPr>
      <w:r w:rsidRPr="00F63136">
        <w:rPr>
          <w:rFonts w:ascii="Arial" w:hAnsi="Arial" w:cs="Arial"/>
          <w:sz w:val="18"/>
          <w:szCs w:val="18"/>
        </w:rPr>
        <w:t xml:space="preserve"> Write in an academic style common to multiple disciplines</w:t>
      </w:r>
      <w:r w:rsidRPr="00F63136">
        <w:rPr>
          <w:rFonts w:ascii="Arial" w:hAnsi="Arial" w:cs="Arial"/>
          <w:bCs/>
          <w:sz w:val="18"/>
          <w:szCs w:val="18"/>
        </w:rPr>
        <w:t>.</w:t>
      </w:r>
    </w:p>
    <w:p w14:paraId="68A1AF34" w14:textId="77777777" w:rsidR="00F915A2" w:rsidRPr="00F63136" w:rsidRDefault="00F915A2" w:rsidP="008C2989">
      <w:pPr>
        <w:numPr>
          <w:ilvl w:val="1"/>
          <w:numId w:val="5"/>
        </w:numPr>
        <w:tabs>
          <w:tab w:val="clear" w:pos="1800"/>
          <w:tab w:val="num" w:pos="1080"/>
        </w:tabs>
        <w:ind w:left="1080" w:hanging="360"/>
        <w:rPr>
          <w:rFonts w:cs="Arial"/>
          <w:bCs/>
          <w:sz w:val="18"/>
          <w:szCs w:val="18"/>
        </w:rPr>
      </w:pPr>
      <w:r w:rsidRPr="00F63136">
        <w:rPr>
          <w:rFonts w:cs="Arial"/>
          <w:sz w:val="18"/>
          <w:szCs w:val="18"/>
        </w:rPr>
        <w:t xml:space="preserve">Approach writing as an active exploration of multiple perspectives on a topic. </w:t>
      </w:r>
    </w:p>
    <w:p w14:paraId="1DCB52EE" w14:textId="77777777" w:rsidR="00F915A2" w:rsidRPr="00F63136" w:rsidRDefault="00F915A2" w:rsidP="008C2989">
      <w:pPr>
        <w:numPr>
          <w:ilvl w:val="1"/>
          <w:numId w:val="5"/>
        </w:numPr>
        <w:tabs>
          <w:tab w:val="clear" w:pos="1800"/>
          <w:tab w:val="num" w:pos="1080"/>
        </w:tabs>
        <w:ind w:left="1080" w:hanging="360"/>
        <w:rPr>
          <w:rFonts w:cs="Arial"/>
          <w:bCs/>
          <w:sz w:val="18"/>
          <w:szCs w:val="18"/>
        </w:rPr>
      </w:pPr>
      <w:r w:rsidRPr="00F63136">
        <w:rPr>
          <w:rFonts w:cs="Arial"/>
          <w:bCs/>
          <w:sz w:val="18"/>
          <w:szCs w:val="18"/>
        </w:rPr>
        <w:t>Compose effective summaries.</w:t>
      </w:r>
    </w:p>
    <w:p w14:paraId="1C3943AA" w14:textId="77777777" w:rsidR="00F915A2" w:rsidRPr="00F63136" w:rsidRDefault="00F915A2" w:rsidP="008C2989">
      <w:pPr>
        <w:numPr>
          <w:ilvl w:val="1"/>
          <w:numId w:val="5"/>
        </w:numPr>
        <w:tabs>
          <w:tab w:val="clear" w:pos="1800"/>
          <w:tab w:val="num" w:pos="1080"/>
        </w:tabs>
        <w:ind w:left="1080" w:hanging="360"/>
        <w:rPr>
          <w:rFonts w:cs="Arial"/>
          <w:bCs/>
          <w:sz w:val="18"/>
          <w:szCs w:val="18"/>
        </w:rPr>
      </w:pPr>
      <w:r w:rsidRPr="00F63136">
        <w:rPr>
          <w:rFonts w:cs="Arial"/>
          <w:sz w:val="18"/>
          <w:szCs w:val="18"/>
        </w:rPr>
        <w:t>Select</w:t>
      </w:r>
      <w:r w:rsidRPr="00F63136">
        <w:rPr>
          <w:rFonts w:cs="Arial"/>
          <w:bCs/>
          <w:sz w:val="18"/>
          <w:szCs w:val="18"/>
        </w:rPr>
        <w:t xml:space="preserve"> and use rhetorical patterns purposefully.</w:t>
      </w:r>
    </w:p>
    <w:p w14:paraId="5BE58402" w14:textId="77777777" w:rsidR="00F915A2" w:rsidRPr="00F63136" w:rsidRDefault="00F915A2" w:rsidP="008C2989">
      <w:pPr>
        <w:numPr>
          <w:ilvl w:val="1"/>
          <w:numId w:val="5"/>
        </w:numPr>
        <w:tabs>
          <w:tab w:val="clear" w:pos="1800"/>
          <w:tab w:val="num" w:pos="1080"/>
        </w:tabs>
        <w:ind w:left="1080" w:hanging="360"/>
        <w:rPr>
          <w:rFonts w:cs="Arial"/>
          <w:bCs/>
          <w:sz w:val="18"/>
          <w:szCs w:val="18"/>
        </w:rPr>
      </w:pPr>
      <w:r w:rsidRPr="00F63136">
        <w:rPr>
          <w:rFonts w:cs="Arial"/>
          <w:sz w:val="18"/>
          <w:szCs w:val="18"/>
        </w:rPr>
        <w:t>Employ</w:t>
      </w:r>
      <w:r w:rsidRPr="00F63136">
        <w:rPr>
          <w:rFonts w:cs="Arial"/>
          <w:bCs/>
          <w:sz w:val="18"/>
          <w:szCs w:val="18"/>
        </w:rPr>
        <w:t xml:space="preserve"> a comprehensive writing process, which includes prewriting, focusing, planning, multiple drafting, conferring, revising and editing/proofing.</w:t>
      </w:r>
    </w:p>
    <w:p w14:paraId="0F0623DC" w14:textId="77777777" w:rsidR="00F915A2" w:rsidRPr="00F63136" w:rsidRDefault="00F915A2" w:rsidP="008C2989">
      <w:pPr>
        <w:numPr>
          <w:ilvl w:val="1"/>
          <w:numId w:val="5"/>
        </w:numPr>
        <w:tabs>
          <w:tab w:val="clear" w:pos="1800"/>
          <w:tab w:val="num" w:pos="1080"/>
        </w:tabs>
        <w:ind w:left="1080" w:hanging="360"/>
        <w:rPr>
          <w:rFonts w:cs="Arial"/>
          <w:bCs/>
          <w:sz w:val="18"/>
          <w:szCs w:val="18"/>
        </w:rPr>
      </w:pPr>
      <w:r w:rsidRPr="00F63136">
        <w:rPr>
          <w:rFonts w:cs="Arial"/>
          <w:bCs/>
          <w:sz w:val="18"/>
          <w:szCs w:val="18"/>
        </w:rPr>
        <w:t>Develop an argument with a controlling thesis; write unified, coherent paragraphs, including effective introductions, transitions and conclusions in correct, clear, effective English.</w:t>
      </w:r>
    </w:p>
    <w:p w14:paraId="799A6E4F" w14:textId="77777777" w:rsidR="00F915A2" w:rsidRPr="00F63136" w:rsidRDefault="00F915A2" w:rsidP="008C2989">
      <w:pPr>
        <w:numPr>
          <w:ilvl w:val="1"/>
          <w:numId w:val="5"/>
        </w:numPr>
        <w:tabs>
          <w:tab w:val="clear" w:pos="1800"/>
          <w:tab w:val="num" w:pos="1080"/>
        </w:tabs>
        <w:ind w:left="1080" w:hanging="360"/>
        <w:rPr>
          <w:rFonts w:cs="Arial"/>
          <w:bCs/>
          <w:sz w:val="18"/>
          <w:szCs w:val="18"/>
        </w:rPr>
      </w:pPr>
      <w:r w:rsidRPr="00F63136">
        <w:rPr>
          <w:rFonts w:cs="Arial"/>
          <w:sz w:val="18"/>
          <w:szCs w:val="18"/>
        </w:rPr>
        <w:t>Develop effective, focused research questions.</w:t>
      </w:r>
    </w:p>
    <w:p w14:paraId="3486C02A" w14:textId="77777777" w:rsidR="00F915A2" w:rsidRPr="00F63136" w:rsidRDefault="00F915A2" w:rsidP="008C2989">
      <w:pPr>
        <w:numPr>
          <w:ilvl w:val="1"/>
          <w:numId w:val="5"/>
        </w:numPr>
        <w:tabs>
          <w:tab w:val="clear" w:pos="1800"/>
          <w:tab w:val="num" w:pos="1080"/>
        </w:tabs>
        <w:ind w:left="1080" w:hanging="360"/>
        <w:rPr>
          <w:rFonts w:cs="Arial"/>
          <w:bCs/>
          <w:sz w:val="18"/>
          <w:szCs w:val="18"/>
        </w:rPr>
      </w:pPr>
      <w:r w:rsidRPr="00F63136">
        <w:rPr>
          <w:rFonts w:cs="Arial"/>
          <w:bCs/>
          <w:sz w:val="18"/>
          <w:szCs w:val="18"/>
        </w:rPr>
        <w:t>Demonstrate control, clarity and cohesion in the development and organization of ideas.</w:t>
      </w:r>
    </w:p>
    <w:p w14:paraId="3086E1A7" w14:textId="77777777" w:rsidR="00F915A2" w:rsidRPr="00F63136" w:rsidRDefault="00F915A2" w:rsidP="008C2989">
      <w:pPr>
        <w:numPr>
          <w:ilvl w:val="1"/>
          <w:numId w:val="5"/>
        </w:numPr>
        <w:tabs>
          <w:tab w:val="clear" w:pos="1800"/>
          <w:tab w:val="num" w:pos="1080"/>
        </w:tabs>
        <w:ind w:left="1080" w:hanging="360"/>
        <w:rPr>
          <w:rFonts w:cs="Arial"/>
          <w:bCs/>
          <w:sz w:val="18"/>
          <w:szCs w:val="18"/>
        </w:rPr>
      </w:pPr>
      <w:r w:rsidRPr="00F63136">
        <w:rPr>
          <w:rFonts w:cs="Arial"/>
          <w:sz w:val="18"/>
          <w:szCs w:val="18"/>
        </w:rPr>
        <w:t>Vary</w:t>
      </w:r>
      <w:r w:rsidRPr="00F63136">
        <w:rPr>
          <w:rFonts w:cs="Arial"/>
          <w:bCs/>
          <w:sz w:val="18"/>
          <w:szCs w:val="18"/>
        </w:rPr>
        <w:t xml:space="preserve"> style purposefully for planned rhetorical strategies.</w:t>
      </w:r>
    </w:p>
    <w:p w14:paraId="418B87B4" w14:textId="77777777" w:rsidR="00F915A2" w:rsidRPr="00F63136" w:rsidRDefault="00F915A2" w:rsidP="008C2989">
      <w:pPr>
        <w:numPr>
          <w:ilvl w:val="1"/>
          <w:numId w:val="5"/>
        </w:numPr>
        <w:tabs>
          <w:tab w:val="clear" w:pos="1800"/>
          <w:tab w:val="num" w:pos="1080"/>
        </w:tabs>
        <w:ind w:left="1080" w:hanging="360"/>
        <w:rPr>
          <w:rFonts w:cs="Arial"/>
          <w:bCs/>
          <w:sz w:val="18"/>
          <w:szCs w:val="18"/>
        </w:rPr>
      </w:pPr>
      <w:r w:rsidRPr="00F63136">
        <w:rPr>
          <w:rFonts w:cs="Arial"/>
          <w:bCs/>
          <w:sz w:val="18"/>
          <w:szCs w:val="18"/>
        </w:rPr>
        <w:t>Write for specific results.</w:t>
      </w:r>
    </w:p>
    <w:p w14:paraId="20E1DB89" w14:textId="77777777" w:rsidR="008824B5" w:rsidRDefault="00F915A2" w:rsidP="008C2989">
      <w:pPr>
        <w:numPr>
          <w:ilvl w:val="1"/>
          <w:numId w:val="5"/>
        </w:numPr>
        <w:tabs>
          <w:tab w:val="clear" w:pos="1800"/>
          <w:tab w:val="num" w:pos="1080"/>
        </w:tabs>
        <w:ind w:left="1080" w:hanging="360"/>
        <w:rPr>
          <w:rFonts w:cs="Arial"/>
          <w:bCs/>
          <w:sz w:val="18"/>
          <w:szCs w:val="18"/>
        </w:rPr>
      </w:pPr>
      <w:r w:rsidRPr="00F63136">
        <w:rPr>
          <w:rFonts w:cs="Arial"/>
          <w:bCs/>
          <w:sz w:val="18"/>
          <w:szCs w:val="18"/>
        </w:rPr>
        <w:lastRenderedPageBreak/>
        <w:t>Critique his/her own and others’ writing.</w:t>
      </w:r>
    </w:p>
    <w:p w14:paraId="61876671" w14:textId="77777777" w:rsidR="00125F62" w:rsidRDefault="00125F62" w:rsidP="00125F62">
      <w:pPr>
        <w:ind w:left="1080"/>
        <w:rPr>
          <w:rFonts w:cs="Arial"/>
          <w:bCs/>
          <w:sz w:val="18"/>
          <w:szCs w:val="18"/>
        </w:rPr>
      </w:pPr>
    </w:p>
    <w:p w14:paraId="67FB56F0" w14:textId="77777777" w:rsidR="003131C4" w:rsidRPr="008824B5" w:rsidRDefault="003131C4" w:rsidP="00125F62">
      <w:pPr>
        <w:ind w:left="1080"/>
        <w:rPr>
          <w:rFonts w:cs="Arial"/>
          <w:bCs/>
          <w:sz w:val="18"/>
          <w:szCs w:val="18"/>
        </w:rPr>
      </w:pPr>
    </w:p>
    <w:p w14:paraId="13AFD3C4" w14:textId="77777777" w:rsidR="00F915A2" w:rsidRPr="00F63136" w:rsidRDefault="00F915A2" w:rsidP="008C2989">
      <w:pPr>
        <w:numPr>
          <w:ilvl w:val="0"/>
          <w:numId w:val="7"/>
        </w:numPr>
        <w:tabs>
          <w:tab w:val="left" w:pos="1440"/>
        </w:tabs>
        <w:rPr>
          <w:rFonts w:cs="Arial"/>
          <w:bCs/>
          <w:sz w:val="18"/>
          <w:szCs w:val="18"/>
        </w:rPr>
      </w:pPr>
      <w:r w:rsidRPr="00F63136">
        <w:rPr>
          <w:rFonts w:cs="Arial"/>
          <w:sz w:val="18"/>
          <w:szCs w:val="18"/>
        </w:rPr>
        <w:t>Read</w:t>
      </w:r>
      <w:r w:rsidRPr="00F63136">
        <w:rPr>
          <w:rFonts w:cs="Arial"/>
          <w:bCs/>
          <w:sz w:val="18"/>
          <w:szCs w:val="18"/>
        </w:rPr>
        <w:t xml:space="preserve"> and analyze complex texts from various academic disciplines.</w:t>
      </w:r>
    </w:p>
    <w:p w14:paraId="5B5BB422" w14:textId="77777777" w:rsidR="00F915A2" w:rsidRPr="00F63136" w:rsidRDefault="00F915A2" w:rsidP="008C2989">
      <w:pPr>
        <w:numPr>
          <w:ilvl w:val="1"/>
          <w:numId w:val="7"/>
        </w:numPr>
        <w:ind w:left="1080"/>
        <w:rPr>
          <w:rFonts w:cs="Arial"/>
          <w:bCs/>
          <w:sz w:val="18"/>
          <w:szCs w:val="18"/>
        </w:rPr>
      </w:pPr>
      <w:r w:rsidRPr="00F63136">
        <w:rPr>
          <w:rFonts w:cs="Arial"/>
          <w:sz w:val="18"/>
          <w:szCs w:val="18"/>
        </w:rPr>
        <w:t>Vary</w:t>
      </w:r>
      <w:r w:rsidRPr="00F63136">
        <w:rPr>
          <w:rFonts w:cs="Arial"/>
          <w:bCs/>
          <w:sz w:val="18"/>
          <w:szCs w:val="18"/>
        </w:rPr>
        <w:t xml:space="preserve"> reading approaches for different purposes, such as personal response, persuasion, and criticism.</w:t>
      </w:r>
    </w:p>
    <w:p w14:paraId="681A6373" w14:textId="77777777" w:rsidR="00F915A2" w:rsidRPr="00F63136" w:rsidRDefault="00F915A2" w:rsidP="008C2989">
      <w:pPr>
        <w:numPr>
          <w:ilvl w:val="1"/>
          <w:numId w:val="7"/>
        </w:numPr>
        <w:ind w:left="1080"/>
        <w:rPr>
          <w:rFonts w:cs="Arial"/>
          <w:bCs/>
          <w:sz w:val="18"/>
          <w:szCs w:val="18"/>
        </w:rPr>
      </w:pPr>
      <w:r w:rsidRPr="00F63136">
        <w:rPr>
          <w:rFonts w:cs="Arial"/>
          <w:bCs/>
          <w:sz w:val="18"/>
          <w:szCs w:val="18"/>
        </w:rPr>
        <w:t>Participate and engage in a dynamic, stimulating exchange of ideas based upon close textual readings.</w:t>
      </w:r>
    </w:p>
    <w:p w14:paraId="57663095" w14:textId="77777777" w:rsidR="00F915A2" w:rsidRPr="00F63136" w:rsidRDefault="00F915A2" w:rsidP="008C2989">
      <w:pPr>
        <w:numPr>
          <w:ilvl w:val="1"/>
          <w:numId w:val="7"/>
        </w:numPr>
        <w:ind w:left="1080"/>
        <w:rPr>
          <w:rFonts w:cs="Arial"/>
          <w:bCs/>
          <w:sz w:val="18"/>
          <w:szCs w:val="18"/>
        </w:rPr>
      </w:pPr>
      <w:r w:rsidRPr="00F63136">
        <w:rPr>
          <w:rFonts w:cs="Arial"/>
          <w:bCs/>
          <w:sz w:val="18"/>
          <w:szCs w:val="18"/>
        </w:rPr>
        <w:t>Discuss and debate text using terminology appropriate to the discipline and context of those texts.</w:t>
      </w:r>
    </w:p>
    <w:p w14:paraId="06629CFF" w14:textId="77777777" w:rsidR="00F915A2" w:rsidRPr="00F63136" w:rsidRDefault="00F915A2" w:rsidP="008C2989">
      <w:pPr>
        <w:numPr>
          <w:ilvl w:val="1"/>
          <w:numId w:val="7"/>
        </w:numPr>
        <w:ind w:left="1080"/>
        <w:rPr>
          <w:rFonts w:cs="Arial"/>
          <w:bCs/>
          <w:sz w:val="18"/>
          <w:szCs w:val="18"/>
        </w:rPr>
      </w:pPr>
      <w:r w:rsidRPr="00F63136">
        <w:rPr>
          <w:rFonts w:cs="Arial"/>
          <w:sz w:val="18"/>
          <w:szCs w:val="18"/>
        </w:rPr>
        <w:t>Analyze</w:t>
      </w:r>
      <w:r w:rsidRPr="00F63136">
        <w:rPr>
          <w:rFonts w:cs="Arial"/>
          <w:bCs/>
          <w:sz w:val="18"/>
          <w:szCs w:val="18"/>
        </w:rPr>
        <w:t xml:space="preserve"> textual readings, which may include visual texts, by identifying controlling ideas, supporting details, dominant rhetorical pattern, subtext, tone and stylistic features.</w:t>
      </w:r>
    </w:p>
    <w:p w14:paraId="102DA673" w14:textId="77777777" w:rsidR="00F915A2" w:rsidRPr="00F63136" w:rsidRDefault="00F915A2" w:rsidP="008C2989">
      <w:pPr>
        <w:numPr>
          <w:ilvl w:val="1"/>
          <w:numId w:val="7"/>
        </w:numPr>
        <w:ind w:left="1080"/>
        <w:rPr>
          <w:rFonts w:cs="Arial"/>
          <w:bCs/>
          <w:sz w:val="18"/>
          <w:szCs w:val="18"/>
        </w:rPr>
      </w:pPr>
      <w:r w:rsidRPr="00F63136">
        <w:rPr>
          <w:rFonts w:cs="Arial"/>
          <w:sz w:val="18"/>
          <w:szCs w:val="18"/>
        </w:rPr>
        <w:t>Summarize</w:t>
      </w:r>
      <w:r w:rsidRPr="00F63136">
        <w:rPr>
          <w:rFonts w:cs="Arial"/>
          <w:bCs/>
          <w:sz w:val="18"/>
          <w:szCs w:val="18"/>
        </w:rPr>
        <w:t xml:space="preserve"> readings to reflect coherently the original’s ideas, purpose, organization, and tone.</w:t>
      </w:r>
    </w:p>
    <w:p w14:paraId="42574C04" w14:textId="77777777" w:rsidR="00F915A2" w:rsidRDefault="00F915A2" w:rsidP="008C2989">
      <w:pPr>
        <w:numPr>
          <w:ilvl w:val="1"/>
          <w:numId w:val="7"/>
        </w:numPr>
        <w:ind w:left="1080"/>
        <w:rPr>
          <w:rFonts w:cs="Arial"/>
          <w:bCs/>
          <w:sz w:val="18"/>
          <w:szCs w:val="18"/>
        </w:rPr>
      </w:pPr>
      <w:r w:rsidRPr="00F63136">
        <w:rPr>
          <w:rFonts w:cs="Arial"/>
          <w:bCs/>
          <w:sz w:val="18"/>
          <w:szCs w:val="18"/>
        </w:rPr>
        <w:t>Critically read your own and others’ writing.</w:t>
      </w:r>
    </w:p>
    <w:p w14:paraId="4AC476B5" w14:textId="77777777" w:rsidR="00702C9E" w:rsidRPr="00F63136" w:rsidRDefault="00702C9E" w:rsidP="00702C9E">
      <w:pPr>
        <w:ind w:left="1080"/>
        <w:rPr>
          <w:rFonts w:cs="Arial"/>
          <w:bCs/>
          <w:sz w:val="18"/>
          <w:szCs w:val="18"/>
        </w:rPr>
      </w:pPr>
    </w:p>
    <w:p w14:paraId="2A0BFECF" w14:textId="77777777" w:rsidR="00F915A2" w:rsidRPr="00F63136" w:rsidRDefault="00F915A2" w:rsidP="008C2989">
      <w:pPr>
        <w:numPr>
          <w:ilvl w:val="0"/>
          <w:numId w:val="7"/>
        </w:numPr>
        <w:ind w:left="720"/>
        <w:rPr>
          <w:rFonts w:cs="Arial"/>
          <w:bCs/>
          <w:sz w:val="18"/>
          <w:szCs w:val="18"/>
        </w:rPr>
      </w:pPr>
      <w:r w:rsidRPr="00F63136">
        <w:rPr>
          <w:rFonts w:cs="Arial"/>
          <w:sz w:val="18"/>
          <w:szCs w:val="18"/>
        </w:rPr>
        <w:t>Demonstrate information literacy skills</w:t>
      </w:r>
      <w:r w:rsidRPr="00F63136">
        <w:rPr>
          <w:rFonts w:cs="Arial"/>
          <w:bCs/>
          <w:sz w:val="18"/>
          <w:szCs w:val="18"/>
        </w:rPr>
        <w:t>.</w:t>
      </w:r>
    </w:p>
    <w:p w14:paraId="293B1E5F" w14:textId="77777777" w:rsidR="00F915A2" w:rsidRPr="00F63136" w:rsidRDefault="00F915A2" w:rsidP="008C2989">
      <w:pPr>
        <w:numPr>
          <w:ilvl w:val="1"/>
          <w:numId w:val="7"/>
        </w:numPr>
        <w:ind w:left="1080"/>
        <w:rPr>
          <w:rFonts w:cs="Arial"/>
          <w:bCs/>
          <w:sz w:val="18"/>
          <w:szCs w:val="18"/>
        </w:rPr>
      </w:pPr>
      <w:r w:rsidRPr="00F63136">
        <w:rPr>
          <w:rFonts w:cs="Arial"/>
          <w:sz w:val="18"/>
          <w:szCs w:val="18"/>
        </w:rPr>
        <w:t>Determine the nature and extent of the information needed.</w:t>
      </w:r>
    </w:p>
    <w:p w14:paraId="5C08EDD0" w14:textId="77777777" w:rsidR="00F915A2" w:rsidRPr="00F63136" w:rsidRDefault="00F915A2" w:rsidP="008C2989">
      <w:pPr>
        <w:numPr>
          <w:ilvl w:val="1"/>
          <w:numId w:val="7"/>
        </w:numPr>
        <w:ind w:left="1080"/>
        <w:rPr>
          <w:rFonts w:cs="Arial"/>
          <w:bCs/>
          <w:sz w:val="18"/>
          <w:szCs w:val="18"/>
        </w:rPr>
      </w:pPr>
      <w:r w:rsidRPr="00F63136">
        <w:rPr>
          <w:rFonts w:cs="Arial"/>
          <w:sz w:val="18"/>
          <w:szCs w:val="18"/>
        </w:rPr>
        <w:t>Know and use what information resources are available, in different formats.</w:t>
      </w:r>
    </w:p>
    <w:p w14:paraId="5D983374" w14:textId="77777777" w:rsidR="00F915A2" w:rsidRPr="00F63136" w:rsidRDefault="00F915A2" w:rsidP="008C2989">
      <w:pPr>
        <w:numPr>
          <w:ilvl w:val="1"/>
          <w:numId w:val="7"/>
        </w:numPr>
        <w:ind w:left="1080"/>
        <w:rPr>
          <w:rFonts w:cs="Arial"/>
          <w:bCs/>
          <w:sz w:val="18"/>
          <w:szCs w:val="18"/>
        </w:rPr>
      </w:pPr>
      <w:r w:rsidRPr="00F63136">
        <w:rPr>
          <w:rFonts w:cs="Arial"/>
          <w:sz w:val="18"/>
          <w:szCs w:val="18"/>
        </w:rPr>
        <w:t>Use print and electronic resources effectively and efficiently.</w:t>
      </w:r>
    </w:p>
    <w:p w14:paraId="32FAE2C0" w14:textId="77777777" w:rsidR="00F915A2" w:rsidRPr="00F63136" w:rsidRDefault="00F915A2" w:rsidP="008C2989">
      <w:pPr>
        <w:numPr>
          <w:ilvl w:val="1"/>
          <w:numId w:val="7"/>
        </w:numPr>
        <w:ind w:left="1080"/>
        <w:rPr>
          <w:rFonts w:cs="Arial"/>
          <w:bCs/>
          <w:sz w:val="18"/>
          <w:szCs w:val="18"/>
        </w:rPr>
      </w:pPr>
      <w:r w:rsidRPr="00F63136">
        <w:rPr>
          <w:rFonts w:cs="Arial"/>
          <w:sz w:val="18"/>
          <w:szCs w:val="18"/>
        </w:rPr>
        <w:t>Evaluate sources for authority, relevance, reliability, currency and other criteria.</w:t>
      </w:r>
    </w:p>
    <w:p w14:paraId="5DD9B205" w14:textId="77777777" w:rsidR="00F915A2" w:rsidRPr="00F63136" w:rsidRDefault="00F915A2" w:rsidP="008C2989">
      <w:pPr>
        <w:numPr>
          <w:ilvl w:val="1"/>
          <w:numId w:val="7"/>
        </w:numPr>
        <w:ind w:left="1080"/>
        <w:rPr>
          <w:rFonts w:cs="Arial"/>
          <w:bCs/>
          <w:sz w:val="18"/>
          <w:szCs w:val="18"/>
        </w:rPr>
      </w:pPr>
      <w:r w:rsidRPr="00F63136">
        <w:rPr>
          <w:rFonts w:cs="Arial"/>
          <w:bCs/>
          <w:sz w:val="18"/>
          <w:szCs w:val="18"/>
        </w:rPr>
        <w:t>Incorporate and integrate research through correct use of summary, paraphrase and quotation.</w:t>
      </w:r>
    </w:p>
    <w:p w14:paraId="038F5498" w14:textId="77777777" w:rsidR="00F915A2" w:rsidRDefault="00F915A2" w:rsidP="008C2989">
      <w:pPr>
        <w:numPr>
          <w:ilvl w:val="1"/>
          <w:numId w:val="7"/>
        </w:numPr>
        <w:ind w:left="1080"/>
        <w:rPr>
          <w:rFonts w:cs="Arial"/>
          <w:bCs/>
          <w:sz w:val="18"/>
          <w:szCs w:val="18"/>
        </w:rPr>
      </w:pPr>
      <w:r w:rsidRPr="00F63136">
        <w:rPr>
          <w:rFonts w:cs="Arial"/>
          <w:sz w:val="18"/>
          <w:szCs w:val="18"/>
        </w:rPr>
        <w:t>Document</w:t>
      </w:r>
      <w:r w:rsidRPr="00F63136">
        <w:rPr>
          <w:rFonts w:cs="Arial"/>
          <w:bCs/>
          <w:sz w:val="18"/>
          <w:szCs w:val="18"/>
        </w:rPr>
        <w:t xml:space="preserve"> sources fully and ethically, according to specified bibliographic conventions.</w:t>
      </w:r>
    </w:p>
    <w:p w14:paraId="6E0AEA2C" w14:textId="77777777" w:rsidR="00702C9E" w:rsidRPr="00F63136" w:rsidRDefault="00702C9E" w:rsidP="00702C9E">
      <w:pPr>
        <w:ind w:left="1080"/>
        <w:rPr>
          <w:rFonts w:cs="Arial"/>
          <w:bCs/>
          <w:sz w:val="18"/>
          <w:szCs w:val="18"/>
        </w:rPr>
      </w:pPr>
    </w:p>
    <w:p w14:paraId="2CACF87A" w14:textId="77777777" w:rsidR="00F915A2" w:rsidRPr="00F63136" w:rsidRDefault="00F915A2" w:rsidP="008C2989">
      <w:pPr>
        <w:pStyle w:val="ListParagraph"/>
        <w:numPr>
          <w:ilvl w:val="0"/>
          <w:numId w:val="7"/>
        </w:numPr>
        <w:spacing w:after="0" w:line="240" w:lineRule="auto"/>
        <w:ind w:left="720"/>
        <w:rPr>
          <w:rFonts w:ascii="Arial" w:hAnsi="Arial" w:cs="Arial"/>
          <w:bCs/>
          <w:sz w:val="18"/>
          <w:szCs w:val="18"/>
        </w:rPr>
      </w:pPr>
      <w:r w:rsidRPr="00F63136">
        <w:rPr>
          <w:rFonts w:ascii="Arial" w:hAnsi="Arial" w:cs="Arial"/>
          <w:bCs/>
          <w:sz w:val="18"/>
          <w:szCs w:val="18"/>
        </w:rPr>
        <w:t>Develop self-awareness as an academic writer and contributor.</w:t>
      </w:r>
    </w:p>
    <w:p w14:paraId="02C52F13" w14:textId="77777777" w:rsidR="00F915A2" w:rsidRPr="00F63136" w:rsidRDefault="00F915A2" w:rsidP="008C2989">
      <w:pPr>
        <w:pStyle w:val="ListParagraph"/>
        <w:numPr>
          <w:ilvl w:val="0"/>
          <w:numId w:val="8"/>
        </w:numPr>
        <w:spacing w:after="0" w:line="240" w:lineRule="auto"/>
        <w:rPr>
          <w:rFonts w:ascii="Arial" w:hAnsi="Arial" w:cs="Arial"/>
          <w:bCs/>
          <w:sz w:val="18"/>
          <w:szCs w:val="18"/>
        </w:rPr>
      </w:pPr>
      <w:r w:rsidRPr="00F63136">
        <w:rPr>
          <w:rFonts w:ascii="Arial" w:hAnsi="Arial" w:cs="Arial"/>
          <w:bCs/>
          <w:sz w:val="18"/>
          <w:szCs w:val="18"/>
        </w:rPr>
        <w:t>Articulate one’s position in a critical debate of ideas.</w:t>
      </w:r>
    </w:p>
    <w:p w14:paraId="61AB9BB4" w14:textId="77777777" w:rsidR="00F915A2" w:rsidRPr="00F63136" w:rsidRDefault="00F915A2" w:rsidP="008C2989">
      <w:pPr>
        <w:pStyle w:val="ListParagraph"/>
        <w:numPr>
          <w:ilvl w:val="0"/>
          <w:numId w:val="8"/>
        </w:numPr>
        <w:spacing w:after="0" w:line="240" w:lineRule="auto"/>
        <w:rPr>
          <w:rFonts w:ascii="Arial" w:hAnsi="Arial" w:cs="Arial"/>
          <w:bCs/>
          <w:sz w:val="18"/>
          <w:szCs w:val="18"/>
        </w:rPr>
      </w:pPr>
      <w:r w:rsidRPr="00F63136">
        <w:rPr>
          <w:rFonts w:ascii="Arial" w:hAnsi="Arial" w:cs="Arial"/>
          <w:bCs/>
          <w:sz w:val="18"/>
          <w:szCs w:val="18"/>
        </w:rPr>
        <w:t>Reflect on one’s own writing for continuous improvement.</w:t>
      </w:r>
    </w:p>
    <w:p w14:paraId="0F814441" w14:textId="77777777" w:rsidR="00820AA6" w:rsidRPr="004C4275" w:rsidRDefault="00820AA6" w:rsidP="008824B5">
      <w:pPr>
        <w:tabs>
          <w:tab w:val="num" w:pos="1080"/>
        </w:tabs>
        <w:ind w:left="1080"/>
        <w:rPr>
          <w:bCs/>
          <w:sz w:val="18"/>
        </w:rPr>
      </w:pPr>
    </w:p>
    <w:p w14:paraId="6D241F64" w14:textId="77777777" w:rsidR="003D614F" w:rsidRPr="001137F3" w:rsidRDefault="003D614F" w:rsidP="003D614F">
      <w:pPr>
        <w:tabs>
          <w:tab w:val="left" w:pos="360"/>
        </w:tabs>
        <w:ind w:left="360" w:hanging="360"/>
        <w:rPr>
          <w:rFonts w:cs="Arial"/>
          <w:sz w:val="18"/>
          <w:szCs w:val="18"/>
        </w:rPr>
      </w:pPr>
    </w:p>
    <w:p w14:paraId="1DD53EDC" w14:textId="77777777" w:rsidR="004C4ACB" w:rsidRPr="00A019B8" w:rsidRDefault="004C4ACB">
      <w:pPr>
        <w:tabs>
          <w:tab w:val="left" w:pos="360"/>
          <w:tab w:val="left" w:pos="720"/>
          <w:tab w:val="left" w:pos="900"/>
        </w:tabs>
        <w:rPr>
          <w:b/>
          <w:color w:val="000000" w:themeColor="text1"/>
          <w:sz w:val="24"/>
        </w:rPr>
      </w:pPr>
      <w:r w:rsidRPr="00A019B8">
        <w:rPr>
          <w:b/>
          <w:color w:val="000000" w:themeColor="text1"/>
          <w:sz w:val="24"/>
        </w:rPr>
        <w:t>3.</w:t>
      </w:r>
      <w:r w:rsidRPr="00A019B8">
        <w:rPr>
          <w:b/>
          <w:color w:val="000000" w:themeColor="text1"/>
          <w:sz w:val="24"/>
        </w:rPr>
        <w:tab/>
        <w:t>Required Materials</w:t>
      </w:r>
    </w:p>
    <w:p w14:paraId="18D93765" w14:textId="77777777" w:rsidR="004C4ACB" w:rsidRDefault="004C4ACB">
      <w:pPr>
        <w:tabs>
          <w:tab w:val="left" w:pos="360"/>
          <w:tab w:val="left" w:pos="720"/>
          <w:tab w:val="left" w:pos="900"/>
        </w:tabs>
        <w:ind w:left="360"/>
      </w:pPr>
    </w:p>
    <w:p w14:paraId="602EDD61" w14:textId="77777777" w:rsidR="004C4ACB" w:rsidRDefault="004C4ACB">
      <w:pPr>
        <w:tabs>
          <w:tab w:val="left" w:pos="720"/>
        </w:tabs>
        <w:ind w:left="360"/>
      </w:pPr>
      <w:r>
        <w:t>(a)</w:t>
      </w:r>
      <w:r>
        <w:tab/>
        <w:t>Texts</w:t>
      </w:r>
    </w:p>
    <w:p w14:paraId="00EFBB38" w14:textId="77777777" w:rsidR="004C4ACB" w:rsidRDefault="004C4ACB">
      <w:pPr>
        <w:ind w:left="360"/>
      </w:pPr>
    </w:p>
    <w:p w14:paraId="07EDF2D1" w14:textId="77777777" w:rsidR="004C4ACB" w:rsidRDefault="008824B5" w:rsidP="00E728F3">
      <w:pPr>
        <w:tabs>
          <w:tab w:val="left" w:pos="720"/>
          <w:tab w:val="left" w:pos="900"/>
          <w:tab w:val="left" w:pos="1260"/>
          <w:tab w:val="left" w:leader="underscore" w:pos="3600"/>
        </w:tabs>
        <w:ind w:left="360"/>
      </w:pPr>
      <w:r>
        <w:t xml:space="preserve">Tara </w:t>
      </w:r>
      <w:proofErr w:type="spellStart"/>
      <w:r>
        <w:t>Horkoff’s</w:t>
      </w:r>
      <w:proofErr w:type="spellEnd"/>
      <w:r>
        <w:t xml:space="preserve"> </w:t>
      </w:r>
      <w:r>
        <w:rPr>
          <w:i/>
          <w:iCs/>
        </w:rPr>
        <w:t>Writing for Success: 1</w:t>
      </w:r>
      <w:r w:rsidRPr="008824B5">
        <w:rPr>
          <w:i/>
          <w:iCs/>
          <w:vertAlign w:val="superscript"/>
        </w:rPr>
        <w:t>st</w:t>
      </w:r>
      <w:r>
        <w:rPr>
          <w:i/>
          <w:iCs/>
        </w:rPr>
        <w:t xml:space="preserve"> Canadian Edition</w:t>
      </w:r>
      <w:r>
        <w:t xml:space="preserve">, available free online at </w:t>
      </w:r>
      <w:hyperlink r:id="rId15" w:history="1">
        <w:r w:rsidRPr="00EB6173">
          <w:rPr>
            <w:rStyle w:val="Hyperlink"/>
          </w:rPr>
          <w:t>https://opentextbc.ca/writingforsuccess/</w:t>
        </w:r>
      </w:hyperlink>
      <w:r w:rsidR="001C6ED5">
        <w:t xml:space="preserve">; academic and non-academic articles listed below. </w:t>
      </w:r>
    </w:p>
    <w:p w14:paraId="4E88FA7E" w14:textId="77777777" w:rsidR="004C4ACB" w:rsidRDefault="004C4ACB">
      <w:pPr>
        <w:numPr>
          <w:ilvl w:val="12"/>
          <w:numId w:val="0"/>
        </w:numPr>
        <w:tabs>
          <w:tab w:val="left" w:pos="360"/>
          <w:tab w:val="left" w:pos="720"/>
          <w:tab w:val="left" w:pos="900"/>
        </w:tabs>
      </w:pPr>
    </w:p>
    <w:p w14:paraId="77FE8C73" w14:textId="77777777" w:rsidR="004C4ACB" w:rsidRDefault="004C4ACB" w:rsidP="002C5481">
      <w:pPr>
        <w:numPr>
          <w:ilvl w:val="0"/>
          <w:numId w:val="1"/>
        </w:numPr>
        <w:tabs>
          <w:tab w:val="left" w:pos="360"/>
          <w:tab w:val="left" w:pos="900"/>
          <w:tab w:val="left" w:pos="1260"/>
          <w:tab w:val="left" w:leader="underscore" w:pos="7200"/>
        </w:tabs>
      </w:pPr>
      <w:r>
        <w:t>Other</w:t>
      </w:r>
    </w:p>
    <w:p w14:paraId="7B5F03AC" w14:textId="77777777" w:rsidR="004C4ACB" w:rsidRDefault="004C4ACB">
      <w:pPr>
        <w:tabs>
          <w:tab w:val="left" w:pos="360"/>
          <w:tab w:val="left" w:pos="720"/>
          <w:tab w:val="left" w:pos="900"/>
          <w:tab w:val="left" w:pos="1260"/>
          <w:tab w:val="left" w:leader="underscore" w:pos="7200"/>
        </w:tabs>
        <w:ind w:left="360"/>
      </w:pPr>
    </w:p>
    <w:p w14:paraId="071CCCE8" w14:textId="77777777" w:rsidR="008824B5" w:rsidRDefault="008824B5">
      <w:pPr>
        <w:tabs>
          <w:tab w:val="left" w:pos="360"/>
          <w:tab w:val="left" w:pos="720"/>
          <w:tab w:val="left" w:pos="900"/>
          <w:tab w:val="left" w:pos="1260"/>
          <w:tab w:val="left" w:leader="underscore" w:pos="7200"/>
        </w:tabs>
        <w:ind w:left="360"/>
      </w:pPr>
      <w:r>
        <w:t xml:space="preserve">Access to resources to support your online learning. </w:t>
      </w:r>
      <w:r w:rsidR="00E728F3">
        <w:t xml:space="preserve">Please see </w:t>
      </w:r>
      <w:hyperlink r:id="rId16" w:history="1">
        <w:r w:rsidR="00E728F3" w:rsidRPr="002B2081">
          <w:rPr>
            <w:rStyle w:val="Hyperlink"/>
          </w:rPr>
          <w:t>http://camosun.ca/services/orientation/online-learning.html</w:t>
        </w:r>
      </w:hyperlink>
      <w:r w:rsidR="00E728F3">
        <w:t xml:space="preserve"> for details about what you will need.</w:t>
      </w:r>
    </w:p>
    <w:p w14:paraId="76ED97A6" w14:textId="77777777" w:rsidR="004C4ACB" w:rsidRDefault="004C4ACB">
      <w:pPr>
        <w:tabs>
          <w:tab w:val="left" w:pos="360"/>
          <w:tab w:val="left" w:pos="720"/>
          <w:tab w:val="left" w:pos="900"/>
          <w:tab w:val="left" w:pos="1260"/>
          <w:tab w:val="left" w:leader="underscore" w:pos="7200"/>
        </w:tabs>
        <w:ind w:left="360"/>
      </w:pPr>
    </w:p>
    <w:p w14:paraId="13DFC46D" w14:textId="77777777" w:rsidR="004C4ACB" w:rsidRDefault="004C4ACB">
      <w:pPr>
        <w:tabs>
          <w:tab w:val="left" w:pos="360"/>
          <w:tab w:val="left" w:pos="720"/>
          <w:tab w:val="left" w:pos="900"/>
          <w:tab w:val="left" w:pos="1260"/>
          <w:tab w:val="left" w:leader="underscore" w:pos="7200"/>
        </w:tabs>
        <w:ind w:left="360"/>
      </w:pPr>
    </w:p>
    <w:p w14:paraId="0A7F4CA9" w14:textId="77777777" w:rsidR="004C4ACB" w:rsidRDefault="004C4ACB">
      <w:pPr>
        <w:tabs>
          <w:tab w:val="left" w:pos="360"/>
          <w:tab w:val="left" w:pos="720"/>
          <w:tab w:val="left" w:pos="900"/>
          <w:tab w:val="left" w:pos="1260"/>
          <w:tab w:val="left" w:leader="underscore" w:pos="7200"/>
        </w:tabs>
        <w:ind w:left="360" w:hanging="360"/>
        <w:rPr>
          <w:b/>
          <w:color w:val="000000" w:themeColor="text1"/>
          <w:sz w:val="24"/>
        </w:rPr>
      </w:pPr>
      <w:r w:rsidRPr="00A019B8">
        <w:rPr>
          <w:b/>
          <w:color w:val="000000" w:themeColor="text1"/>
          <w:sz w:val="24"/>
        </w:rPr>
        <w:t>4.</w:t>
      </w:r>
      <w:r w:rsidRPr="00A019B8">
        <w:rPr>
          <w:b/>
          <w:color w:val="000000" w:themeColor="text1"/>
          <w:sz w:val="24"/>
        </w:rPr>
        <w:tab/>
        <w:t>Course Content and Schedule</w:t>
      </w:r>
    </w:p>
    <w:p w14:paraId="50ACB8AC" w14:textId="77777777" w:rsidR="004C4ACB" w:rsidRDefault="004C4ACB">
      <w:pPr>
        <w:tabs>
          <w:tab w:val="left" w:pos="360"/>
          <w:tab w:val="left" w:pos="720"/>
          <w:tab w:val="left" w:pos="900"/>
        </w:tabs>
      </w:pPr>
    </w:p>
    <w:p w14:paraId="0D35910E" w14:textId="53907122" w:rsidR="00F82057" w:rsidRDefault="00F82057">
      <w:pPr>
        <w:tabs>
          <w:tab w:val="left" w:pos="360"/>
          <w:tab w:val="left" w:pos="720"/>
          <w:tab w:val="left" w:pos="900"/>
        </w:tabs>
      </w:pPr>
      <w:r>
        <w:t>Please see the class D2L page for the detailed in</w:t>
      </w:r>
      <w:r w:rsidR="001E397D">
        <w:t xml:space="preserve">formation about </w:t>
      </w:r>
      <w:r w:rsidR="00320C60">
        <w:t>readings and resources, as well as the Learning Activities and Assignments.</w:t>
      </w:r>
    </w:p>
    <w:p w14:paraId="5B0A6F25" w14:textId="77777777" w:rsidR="0036098C" w:rsidRPr="0036098C" w:rsidRDefault="0036098C" w:rsidP="0036098C">
      <w:pPr>
        <w:rPr>
          <w:rFonts w:ascii="Calibri" w:hAnsi="Calibri"/>
          <w:sz w:val="18"/>
          <w:szCs w:val="18"/>
        </w:rPr>
      </w:pPr>
      <w:r w:rsidRPr="0036098C">
        <w:rPr>
          <w:rFonts w:ascii="Calibri" w:hAnsi="Calibri"/>
          <w:sz w:val="18"/>
          <w:szCs w:val="18"/>
        </w:rPr>
        <w:tab/>
      </w:r>
    </w:p>
    <w:p w14:paraId="2A4A25BF" w14:textId="77777777" w:rsidR="004C4ACB" w:rsidRDefault="004C4ACB">
      <w:pPr>
        <w:tabs>
          <w:tab w:val="left" w:pos="360"/>
          <w:tab w:val="left" w:pos="720"/>
          <w:tab w:val="left" w:pos="900"/>
          <w:tab w:val="left" w:pos="1260"/>
          <w:tab w:val="left" w:leader="underscore" w:pos="7200"/>
        </w:tabs>
        <w:ind w:left="360" w:hanging="360"/>
      </w:pPr>
    </w:p>
    <w:p w14:paraId="7996E9A0" w14:textId="77777777" w:rsidR="004C4ACB" w:rsidRPr="00A019B8" w:rsidRDefault="004C4ACB" w:rsidP="008824B5">
      <w:pPr>
        <w:tabs>
          <w:tab w:val="left" w:pos="360"/>
          <w:tab w:val="left" w:pos="720"/>
          <w:tab w:val="left" w:pos="900"/>
          <w:tab w:val="left" w:pos="1260"/>
          <w:tab w:val="left" w:leader="underscore" w:pos="7200"/>
        </w:tabs>
        <w:ind w:left="360" w:hanging="360"/>
        <w:rPr>
          <w:b/>
          <w:color w:val="000000" w:themeColor="text1"/>
          <w:sz w:val="24"/>
        </w:rPr>
      </w:pPr>
      <w:r w:rsidRPr="00A019B8">
        <w:rPr>
          <w:b/>
          <w:color w:val="000000" w:themeColor="text1"/>
          <w:sz w:val="24"/>
        </w:rPr>
        <w:t>5.</w:t>
      </w:r>
      <w:r w:rsidRPr="00A019B8">
        <w:rPr>
          <w:b/>
          <w:color w:val="000000" w:themeColor="text1"/>
          <w:sz w:val="24"/>
        </w:rPr>
        <w:tab/>
        <w:t>Basis of Student Assessment (Weighting)</w:t>
      </w:r>
    </w:p>
    <w:p w14:paraId="2D8D85C7" w14:textId="77777777" w:rsidR="004C4ACB" w:rsidRDefault="004C4ACB">
      <w:pPr>
        <w:tabs>
          <w:tab w:val="left" w:pos="720"/>
          <w:tab w:val="left" w:pos="900"/>
        </w:tabs>
        <w:ind w:left="360"/>
        <w:rPr>
          <w:i/>
        </w:rPr>
      </w:pPr>
    </w:p>
    <w:p w14:paraId="2951F770" w14:textId="71ED41AF" w:rsidR="004C4ACB" w:rsidRDefault="009B7C4B">
      <w:pPr>
        <w:tabs>
          <w:tab w:val="left" w:pos="720"/>
        </w:tabs>
        <w:ind w:left="360"/>
      </w:pPr>
      <w:r>
        <w:t>(a)</w:t>
      </w:r>
      <w:r>
        <w:tab/>
        <w:t>Assignments</w:t>
      </w:r>
    </w:p>
    <w:p w14:paraId="7E8861AF" w14:textId="77777777" w:rsidR="00B25BE1" w:rsidRDefault="00B25BE1">
      <w:pPr>
        <w:tabs>
          <w:tab w:val="left" w:pos="720"/>
        </w:tabs>
        <w:ind w:left="360"/>
      </w:pPr>
    </w:p>
    <w:p w14:paraId="488E5CDA" w14:textId="7266C994" w:rsidR="0036098C" w:rsidRDefault="00782C48">
      <w:pPr>
        <w:numPr>
          <w:ilvl w:val="12"/>
          <w:numId w:val="0"/>
        </w:numPr>
        <w:tabs>
          <w:tab w:val="left" w:pos="720"/>
          <w:tab w:val="left" w:pos="900"/>
        </w:tabs>
        <w:ind w:left="360"/>
      </w:pPr>
      <w:r>
        <w:t>O</w:t>
      </w:r>
      <w:r w:rsidR="0019186E">
        <w:t xml:space="preserve">nline </w:t>
      </w:r>
      <w:r w:rsidR="009D65F6">
        <w:t>l</w:t>
      </w:r>
      <w:r w:rsidR="0019186E">
        <w:t xml:space="preserve">earning </w:t>
      </w:r>
      <w:r w:rsidR="009D65F6">
        <w:t>a</w:t>
      </w:r>
      <w:r w:rsidR="0019186E">
        <w:t xml:space="preserve">ctivities </w:t>
      </w:r>
      <w:r w:rsidR="009B7C4B">
        <w:t>(750</w:t>
      </w:r>
      <w:r w:rsidR="00E728F3">
        <w:t>-</w:t>
      </w:r>
      <w:r w:rsidR="009B7C4B">
        <w:t xml:space="preserve">1000 </w:t>
      </w:r>
      <w:r w:rsidR="00E728F3">
        <w:t>words</w:t>
      </w:r>
      <w:r w:rsidR="00C75826">
        <w:t>) 15</w:t>
      </w:r>
      <w:r w:rsidR="0036098C">
        <w:t>%</w:t>
      </w:r>
      <w:r w:rsidR="0019186E">
        <w:t xml:space="preserve"> </w:t>
      </w:r>
    </w:p>
    <w:p w14:paraId="188CF6E2" w14:textId="77777777" w:rsidR="004C4ACB" w:rsidRDefault="0036098C">
      <w:pPr>
        <w:numPr>
          <w:ilvl w:val="12"/>
          <w:numId w:val="0"/>
        </w:numPr>
        <w:tabs>
          <w:tab w:val="left" w:pos="720"/>
          <w:tab w:val="left" w:pos="900"/>
        </w:tabs>
        <w:ind w:left="360"/>
      </w:pPr>
      <w:r>
        <w:t>Formal summary (250 words) 10%</w:t>
      </w:r>
      <w:r w:rsidR="000625E8">
        <w:t xml:space="preserve"> </w:t>
      </w:r>
    </w:p>
    <w:p w14:paraId="72E7EDDA" w14:textId="77777777" w:rsidR="004C4ACB" w:rsidRDefault="0036098C">
      <w:pPr>
        <w:numPr>
          <w:ilvl w:val="12"/>
          <w:numId w:val="0"/>
        </w:numPr>
        <w:tabs>
          <w:tab w:val="left" w:pos="720"/>
          <w:tab w:val="left" w:pos="900"/>
        </w:tabs>
        <w:ind w:left="360"/>
      </w:pPr>
      <w:r>
        <w:t>Rhetorical analysis (750</w:t>
      </w:r>
      <w:r w:rsidR="000625E8">
        <w:t>-1000</w:t>
      </w:r>
      <w:r>
        <w:t xml:space="preserve"> words) 20%</w:t>
      </w:r>
      <w:r w:rsidR="000625E8">
        <w:t xml:space="preserve"> </w:t>
      </w:r>
    </w:p>
    <w:p w14:paraId="469CB569" w14:textId="77777777" w:rsidR="0036098C" w:rsidRDefault="0036098C">
      <w:pPr>
        <w:numPr>
          <w:ilvl w:val="12"/>
          <w:numId w:val="0"/>
        </w:numPr>
        <w:tabs>
          <w:tab w:val="left" w:pos="720"/>
          <w:tab w:val="left" w:pos="900"/>
        </w:tabs>
        <w:ind w:left="360"/>
      </w:pPr>
      <w:r>
        <w:t>Annotated bibliography</w:t>
      </w:r>
      <w:r w:rsidR="00452DC2">
        <w:t xml:space="preserve"> and proposal 10% </w:t>
      </w:r>
    </w:p>
    <w:p w14:paraId="0A583AC3" w14:textId="77777777" w:rsidR="009B7C4B" w:rsidRDefault="0036098C" w:rsidP="00191C69">
      <w:pPr>
        <w:numPr>
          <w:ilvl w:val="12"/>
          <w:numId w:val="0"/>
        </w:numPr>
        <w:tabs>
          <w:tab w:val="left" w:pos="720"/>
          <w:tab w:val="left" w:pos="900"/>
        </w:tabs>
        <w:ind w:left="360"/>
      </w:pPr>
      <w:r>
        <w:t>Research paper (1500 words) 25%</w:t>
      </w:r>
    </w:p>
    <w:p w14:paraId="35FDC0D3" w14:textId="2E39B298" w:rsidR="009B7C4B" w:rsidRDefault="00C75826" w:rsidP="00191C69">
      <w:pPr>
        <w:numPr>
          <w:ilvl w:val="12"/>
          <w:numId w:val="0"/>
        </w:numPr>
        <w:tabs>
          <w:tab w:val="left" w:pos="720"/>
          <w:tab w:val="left" w:pos="900"/>
        </w:tabs>
        <w:ind w:left="360"/>
      </w:pPr>
      <w:r>
        <w:t>Final Exam (750-1000 words) 20</w:t>
      </w:r>
      <w:r w:rsidR="009B7C4B">
        <w:t>%</w:t>
      </w:r>
    </w:p>
    <w:p w14:paraId="630434B2" w14:textId="29FBDC1A" w:rsidR="0036098C" w:rsidRDefault="00A74318" w:rsidP="00B25BE1">
      <w:pPr>
        <w:numPr>
          <w:ilvl w:val="12"/>
          <w:numId w:val="0"/>
        </w:numPr>
        <w:tabs>
          <w:tab w:val="left" w:pos="720"/>
          <w:tab w:val="left" w:pos="900"/>
        </w:tabs>
        <w:ind w:left="360"/>
      </w:pPr>
      <w:r>
        <w:t xml:space="preserve"> </w:t>
      </w:r>
    </w:p>
    <w:p w14:paraId="336682EE" w14:textId="77777777" w:rsidR="004C4ACB" w:rsidRDefault="00EE7DE7" w:rsidP="002C5481">
      <w:pPr>
        <w:numPr>
          <w:ilvl w:val="0"/>
          <w:numId w:val="2"/>
        </w:numPr>
        <w:tabs>
          <w:tab w:val="left" w:pos="900"/>
        </w:tabs>
      </w:pPr>
      <w:r>
        <w:t>Quizzes</w:t>
      </w:r>
    </w:p>
    <w:p w14:paraId="7EB9BE5F" w14:textId="77777777" w:rsidR="00EE7DE7" w:rsidRDefault="0036098C" w:rsidP="00EE7DE7">
      <w:pPr>
        <w:tabs>
          <w:tab w:val="left" w:pos="720"/>
          <w:tab w:val="left" w:pos="900"/>
        </w:tabs>
        <w:ind w:left="360"/>
      </w:pPr>
      <w:r>
        <w:t>N</w:t>
      </w:r>
      <w:r w:rsidR="00E728F3">
        <w:t>/A</w:t>
      </w:r>
    </w:p>
    <w:p w14:paraId="36C94184" w14:textId="77777777" w:rsidR="004C4ACB" w:rsidRDefault="004C4ACB">
      <w:pPr>
        <w:tabs>
          <w:tab w:val="left" w:pos="720"/>
          <w:tab w:val="left" w:pos="900"/>
        </w:tabs>
        <w:ind w:left="360"/>
      </w:pPr>
    </w:p>
    <w:p w14:paraId="61E33A4B" w14:textId="77777777" w:rsidR="004C4ACB" w:rsidRDefault="00EE7DE7" w:rsidP="002C5481">
      <w:pPr>
        <w:numPr>
          <w:ilvl w:val="0"/>
          <w:numId w:val="2"/>
        </w:numPr>
        <w:tabs>
          <w:tab w:val="clear" w:pos="720"/>
          <w:tab w:val="num" w:pos="360"/>
          <w:tab w:val="left" w:pos="900"/>
        </w:tabs>
        <w:ind w:left="360" w:firstLine="0"/>
      </w:pPr>
      <w:r>
        <w:t>Exams</w:t>
      </w:r>
    </w:p>
    <w:p w14:paraId="65404B2D" w14:textId="27DFB078" w:rsidR="00EE7DE7" w:rsidRDefault="00560DBF" w:rsidP="00EE7DE7">
      <w:pPr>
        <w:tabs>
          <w:tab w:val="left" w:pos="900"/>
        </w:tabs>
        <w:ind w:left="360"/>
      </w:pPr>
      <w:r>
        <w:t>T</w:t>
      </w:r>
      <w:r w:rsidR="00554381">
        <w:t>his course has a timed, online F</w:t>
      </w:r>
      <w:r w:rsidR="009C2C03">
        <w:t>inal E</w:t>
      </w:r>
      <w:r>
        <w:t>xam, which will be held during the exam period.</w:t>
      </w:r>
    </w:p>
    <w:p w14:paraId="6E90E7D1" w14:textId="77777777" w:rsidR="00EE7DE7" w:rsidRDefault="00EE7DE7" w:rsidP="007C42FF">
      <w:pPr>
        <w:tabs>
          <w:tab w:val="left" w:pos="900"/>
        </w:tabs>
      </w:pPr>
    </w:p>
    <w:p w14:paraId="481A4166" w14:textId="77777777" w:rsidR="004C4ACB" w:rsidRDefault="004C4ACB" w:rsidP="002C5481">
      <w:pPr>
        <w:numPr>
          <w:ilvl w:val="0"/>
          <w:numId w:val="2"/>
        </w:numPr>
        <w:tabs>
          <w:tab w:val="left" w:pos="900"/>
        </w:tabs>
      </w:pPr>
      <w:r>
        <w:t xml:space="preserve">Other </w:t>
      </w:r>
    </w:p>
    <w:p w14:paraId="324BC54A" w14:textId="019E6056" w:rsidR="004C4ACB" w:rsidRDefault="00554381" w:rsidP="000D1B92">
      <w:pPr>
        <w:ind w:left="360"/>
      </w:pPr>
      <w:r>
        <w:t xml:space="preserve">Participation </w:t>
      </w:r>
      <w:r w:rsidR="000625E8">
        <w:t>in online Discussion forums throughout the term, including whole class and small g</w:t>
      </w:r>
      <w:r w:rsidR="00F021D4">
        <w:t>roup discussions, wi</w:t>
      </w:r>
      <w:r>
        <w:t>ll be evaluated as part of the O</w:t>
      </w:r>
      <w:r w:rsidR="00F021D4">
        <w:t>nline learning activities grade.</w:t>
      </w:r>
    </w:p>
    <w:p w14:paraId="1FDC7C8E" w14:textId="77777777" w:rsidR="004C4ACB" w:rsidRDefault="004C4ACB" w:rsidP="000D1B92">
      <w:pPr>
        <w:ind w:left="360"/>
      </w:pPr>
    </w:p>
    <w:p w14:paraId="68A310CD" w14:textId="77777777" w:rsidR="004C4ACB" w:rsidRDefault="004C4ACB" w:rsidP="000D1B92">
      <w:pPr>
        <w:ind w:left="360"/>
      </w:pPr>
    </w:p>
    <w:p w14:paraId="52C871AC" w14:textId="77777777" w:rsidR="004C4ACB" w:rsidRPr="00A019B8" w:rsidRDefault="004C4ACB">
      <w:pPr>
        <w:tabs>
          <w:tab w:val="left" w:pos="360"/>
          <w:tab w:val="left" w:pos="720"/>
          <w:tab w:val="left" w:pos="900"/>
          <w:tab w:val="left" w:pos="1260"/>
          <w:tab w:val="left" w:pos="4500"/>
          <w:tab w:val="left" w:leader="underscore" w:pos="7200"/>
        </w:tabs>
        <w:ind w:left="360" w:hanging="360"/>
        <w:rPr>
          <w:b/>
          <w:color w:val="000000" w:themeColor="text1"/>
          <w:sz w:val="24"/>
        </w:rPr>
      </w:pPr>
      <w:r w:rsidRPr="00A019B8">
        <w:rPr>
          <w:b/>
          <w:color w:val="000000" w:themeColor="text1"/>
          <w:sz w:val="24"/>
        </w:rPr>
        <w:t>6.</w:t>
      </w:r>
      <w:r w:rsidRPr="00A019B8">
        <w:rPr>
          <w:b/>
          <w:color w:val="000000" w:themeColor="text1"/>
          <w:sz w:val="24"/>
        </w:rPr>
        <w:tab/>
        <w:t>Grading System</w:t>
      </w:r>
    </w:p>
    <w:p w14:paraId="7DD19945" w14:textId="198291C7" w:rsidR="004C4ACB" w:rsidRDefault="004C4ACB">
      <w:pPr>
        <w:pStyle w:val="BodyTextIndent"/>
      </w:pPr>
      <w:bookmarkStart w:id="0" w:name="_GoBack"/>
      <w:bookmarkEnd w:id="0"/>
      <w:r>
        <w:br/>
      </w:r>
    </w:p>
    <w:tbl>
      <w:tblPr>
        <w:tblW w:w="0" w:type="auto"/>
        <w:tblInd w:w="558" w:type="dxa"/>
        <w:tblLook w:val="01E0" w:firstRow="1" w:lastRow="1" w:firstColumn="1" w:lastColumn="1" w:noHBand="0" w:noVBand="0"/>
      </w:tblPr>
      <w:tblGrid>
        <w:gridCol w:w="450"/>
        <w:gridCol w:w="4680"/>
      </w:tblGrid>
      <w:tr w:rsidR="00AA30E7" w14:paraId="21E5009E" w14:textId="77777777" w:rsidTr="007B17E3">
        <w:trPr>
          <w:trHeight w:val="197"/>
        </w:trPr>
        <w:tc>
          <w:tcPr>
            <w:tcW w:w="450" w:type="dxa"/>
            <w:tcBorders>
              <w:top w:val="single" w:sz="4" w:space="0" w:color="auto"/>
              <w:left w:val="single" w:sz="4" w:space="0" w:color="auto"/>
              <w:bottom w:val="single" w:sz="4" w:space="0" w:color="auto"/>
              <w:right w:val="single" w:sz="4" w:space="0" w:color="auto"/>
            </w:tcBorders>
          </w:tcPr>
          <w:p w14:paraId="6CF1E0E1" w14:textId="77777777" w:rsidR="00AA30E7" w:rsidRPr="007B17E3" w:rsidRDefault="008824B5" w:rsidP="007B17E3">
            <w:pPr>
              <w:pStyle w:val="BodyTextIndent"/>
              <w:ind w:left="0"/>
              <w:rPr>
                <w:b/>
                <w:i w:val="0"/>
              </w:rPr>
            </w:pPr>
            <w:r>
              <w:rPr>
                <w:b/>
                <w:i w:val="0"/>
              </w:rPr>
              <w:t>X</w:t>
            </w:r>
          </w:p>
        </w:tc>
        <w:tc>
          <w:tcPr>
            <w:tcW w:w="4680" w:type="dxa"/>
            <w:tcBorders>
              <w:left w:val="single" w:sz="4" w:space="0" w:color="auto"/>
            </w:tcBorders>
          </w:tcPr>
          <w:p w14:paraId="164CF879" w14:textId="77777777" w:rsidR="00AA30E7" w:rsidRPr="007B17E3" w:rsidRDefault="00AA30E7" w:rsidP="007B17E3">
            <w:pPr>
              <w:pStyle w:val="BodyTextIndent"/>
              <w:ind w:left="72"/>
              <w:rPr>
                <w:i w:val="0"/>
              </w:rPr>
            </w:pPr>
            <w:r w:rsidRPr="007B17E3">
              <w:rPr>
                <w:i w:val="0"/>
              </w:rPr>
              <w:t>Standard Grading System (GPA)</w:t>
            </w:r>
          </w:p>
        </w:tc>
      </w:tr>
      <w:tr w:rsidR="00AA30E7" w:rsidRPr="007B17E3" w14:paraId="0BF1CAAE" w14:textId="77777777" w:rsidTr="007B17E3">
        <w:tc>
          <w:tcPr>
            <w:tcW w:w="450" w:type="dxa"/>
            <w:tcBorders>
              <w:top w:val="single" w:sz="4" w:space="0" w:color="auto"/>
              <w:bottom w:val="single" w:sz="4" w:space="0" w:color="auto"/>
            </w:tcBorders>
          </w:tcPr>
          <w:p w14:paraId="69556BE3" w14:textId="77777777" w:rsidR="00AA30E7" w:rsidRPr="007B17E3" w:rsidRDefault="00AA30E7" w:rsidP="007B17E3">
            <w:pPr>
              <w:pStyle w:val="BodyTextIndent"/>
              <w:ind w:left="0"/>
              <w:rPr>
                <w:b/>
                <w:i w:val="0"/>
              </w:rPr>
            </w:pPr>
          </w:p>
        </w:tc>
        <w:tc>
          <w:tcPr>
            <w:tcW w:w="4680" w:type="dxa"/>
          </w:tcPr>
          <w:p w14:paraId="0D18D00A" w14:textId="77777777" w:rsidR="00AA30E7" w:rsidRPr="007B17E3" w:rsidRDefault="00AA30E7" w:rsidP="007B17E3">
            <w:pPr>
              <w:pStyle w:val="BodyTextIndent"/>
              <w:ind w:left="72"/>
              <w:rPr>
                <w:i w:val="0"/>
              </w:rPr>
            </w:pPr>
          </w:p>
        </w:tc>
      </w:tr>
      <w:tr w:rsidR="00AA30E7" w14:paraId="5F838FA0" w14:textId="77777777" w:rsidTr="007B17E3">
        <w:tc>
          <w:tcPr>
            <w:tcW w:w="450" w:type="dxa"/>
            <w:tcBorders>
              <w:top w:val="single" w:sz="4" w:space="0" w:color="auto"/>
              <w:left w:val="single" w:sz="4" w:space="0" w:color="auto"/>
              <w:bottom w:val="single" w:sz="4" w:space="0" w:color="auto"/>
              <w:right w:val="single" w:sz="4" w:space="0" w:color="auto"/>
            </w:tcBorders>
          </w:tcPr>
          <w:p w14:paraId="55F92DC8" w14:textId="77777777" w:rsidR="00AA30E7" w:rsidRPr="007B17E3" w:rsidRDefault="00AA30E7" w:rsidP="007B17E3">
            <w:pPr>
              <w:pStyle w:val="BodyTextIndent"/>
              <w:ind w:left="0"/>
              <w:rPr>
                <w:b/>
                <w:i w:val="0"/>
              </w:rPr>
            </w:pPr>
          </w:p>
        </w:tc>
        <w:tc>
          <w:tcPr>
            <w:tcW w:w="4680" w:type="dxa"/>
            <w:tcBorders>
              <w:left w:val="single" w:sz="4" w:space="0" w:color="auto"/>
            </w:tcBorders>
          </w:tcPr>
          <w:p w14:paraId="535E30D0" w14:textId="77777777" w:rsidR="00AA30E7" w:rsidRPr="007B17E3" w:rsidRDefault="00AA30E7" w:rsidP="007B17E3">
            <w:pPr>
              <w:pStyle w:val="BodyTextIndent"/>
              <w:ind w:left="72"/>
              <w:rPr>
                <w:i w:val="0"/>
              </w:rPr>
            </w:pPr>
            <w:r w:rsidRPr="007B17E3">
              <w:rPr>
                <w:i w:val="0"/>
              </w:rPr>
              <w:t>Competency Based Grading System</w:t>
            </w:r>
          </w:p>
        </w:tc>
      </w:tr>
    </w:tbl>
    <w:p w14:paraId="5529D4D3" w14:textId="77777777" w:rsidR="00E9454A" w:rsidRDefault="00E9454A" w:rsidP="00E9454A">
      <w:pPr>
        <w:tabs>
          <w:tab w:val="left" w:pos="360"/>
          <w:tab w:val="left" w:pos="900"/>
          <w:tab w:val="left" w:pos="1260"/>
          <w:tab w:val="left" w:leader="underscore" w:pos="3600"/>
        </w:tabs>
        <w:rPr>
          <w:b/>
          <w:sz w:val="24"/>
        </w:rPr>
      </w:pPr>
    </w:p>
    <w:p w14:paraId="40D68B7A" w14:textId="77777777" w:rsidR="004C4ACB" w:rsidRPr="00A019B8" w:rsidRDefault="004C4ACB" w:rsidP="00C43785">
      <w:pPr>
        <w:tabs>
          <w:tab w:val="left" w:pos="360"/>
          <w:tab w:val="left" w:pos="900"/>
          <w:tab w:val="left" w:pos="1260"/>
          <w:tab w:val="left" w:leader="underscore" w:pos="3600"/>
        </w:tabs>
        <w:ind w:left="360" w:hanging="360"/>
        <w:rPr>
          <w:b/>
          <w:color w:val="000000" w:themeColor="text1"/>
          <w:sz w:val="24"/>
        </w:rPr>
      </w:pPr>
      <w:r w:rsidRPr="00A019B8">
        <w:rPr>
          <w:b/>
          <w:color w:val="000000" w:themeColor="text1"/>
          <w:sz w:val="24"/>
        </w:rPr>
        <w:t>7.</w:t>
      </w:r>
      <w:r w:rsidRPr="00A019B8">
        <w:rPr>
          <w:b/>
          <w:color w:val="000000" w:themeColor="text1"/>
          <w:sz w:val="24"/>
        </w:rPr>
        <w:tab/>
        <w:t>Recommended Materials to Assist Students to Succeed Throughout the Course</w:t>
      </w:r>
    </w:p>
    <w:p w14:paraId="01B1A596" w14:textId="77777777" w:rsidR="004C4ACB" w:rsidRDefault="004C4ACB" w:rsidP="00BE0C2D">
      <w:pPr>
        <w:tabs>
          <w:tab w:val="left" w:pos="720"/>
          <w:tab w:val="left" w:pos="900"/>
          <w:tab w:val="left" w:pos="1260"/>
          <w:tab w:val="left" w:leader="underscore" w:pos="3600"/>
        </w:tabs>
        <w:ind w:left="360"/>
      </w:pPr>
    </w:p>
    <w:p w14:paraId="172A0BF0" w14:textId="77777777" w:rsidR="008824B5" w:rsidRPr="00A019B8" w:rsidRDefault="008824B5" w:rsidP="008824B5">
      <w:pPr>
        <w:tabs>
          <w:tab w:val="left" w:pos="720"/>
          <w:tab w:val="left" w:pos="900"/>
          <w:tab w:val="left" w:pos="1260"/>
          <w:tab w:val="left" w:leader="underscore" w:pos="3600"/>
        </w:tabs>
      </w:pPr>
      <w:r w:rsidRPr="00A019B8">
        <w:t>On your class D2L page you will find links to Camosun’s resources and supports, including the Writing Centre, which is currently operating online.</w:t>
      </w:r>
    </w:p>
    <w:p w14:paraId="4318C29E" w14:textId="77777777" w:rsidR="000B4A1D" w:rsidRPr="00A019B8" w:rsidRDefault="000B4A1D" w:rsidP="00BE0C2D">
      <w:pPr>
        <w:tabs>
          <w:tab w:val="left" w:pos="720"/>
          <w:tab w:val="left" w:pos="900"/>
          <w:tab w:val="left" w:pos="1260"/>
          <w:tab w:val="left" w:leader="underscore" w:pos="3600"/>
        </w:tabs>
        <w:ind w:left="360"/>
      </w:pPr>
    </w:p>
    <w:p w14:paraId="27EEFC5E" w14:textId="77777777" w:rsidR="000B4A1D" w:rsidRDefault="000B4A1D" w:rsidP="00BE0C2D">
      <w:pPr>
        <w:tabs>
          <w:tab w:val="left" w:pos="720"/>
          <w:tab w:val="left" w:pos="900"/>
          <w:tab w:val="left" w:pos="1260"/>
          <w:tab w:val="left" w:leader="underscore" w:pos="3600"/>
        </w:tabs>
        <w:ind w:left="360"/>
      </w:pPr>
    </w:p>
    <w:p w14:paraId="16547B3E" w14:textId="77777777" w:rsidR="000B4A1D" w:rsidRPr="000B4A1D" w:rsidRDefault="000B4A1D" w:rsidP="000B4A1D">
      <w:pPr>
        <w:tabs>
          <w:tab w:val="left" w:pos="360"/>
          <w:tab w:val="left" w:pos="900"/>
          <w:tab w:val="left" w:pos="1260"/>
          <w:tab w:val="left" w:leader="underscore" w:pos="3600"/>
        </w:tabs>
        <w:rPr>
          <w:b/>
          <w:sz w:val="24"/>
          <w:szCs w:val="24"/>
        </w:rPr>
      </w:pPr>
      <w:r w:rsidRPr="000B4A1D">
        <w:rPr>
          <w:b/>
          <w:sz w:val="24"/>
          <w:szCs w:val="24"/>
        </w:rPr>
        <w:t>8.</w:t>
      </w:r>
      <w:r>
        <w:rPr>
          <w:b/>
          <w:sz w:val="24"/>
          <w:szCs w:val="24"/>
        </w:rPr>
        <w:tab/>
        <w:t>College Supports, Services and Policies</w:t>
      </w:r>
    </w:p>
    <w:p w14:paraId="4208ABE0" w14:textId="77777777" w:rsidR="00BE0C2D" w:rsidRDefault="00673CB2" w:rsidP="00204CB9">
      <w:pPr>
        <w:tabs>
          <w:tab w:val="left" w:pos="720"/>
          <w:tab w:val="left" w:pos="900"/>
          <w:tab w:val="left" w:pos="1260"/>
          <w:tab w:val="left" w:leader="underscore" w:pos="3600"/>
        </w:tabs>
        <w:ind w:left="360"/>
      </w:pPr>
      <w:r>
        <w:rPr>
          <w:noProof/>
          <w:color w:val="0000FF"/>
        </w:rPr>
        <w:drawing>
          <wp:inline distT="0" distB="0" distL="0" distR="0" wp14:anchorId="39220084" wp14:editId="687A8E62">
            <wp:extent cx="361950" cy="361950"/>
            <wp:effectExtent l="0" t="0" r="0" b="0"/>
            <wp:docPr id="1" name="irc_mi" descr="Related image">
              <a:hlinkClick xmlns:a="http://schemas.openxmlformats.org/drawingml/2006/main" r:id="rId1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Related image"/>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3677A174" w14:textId="77777777" w:rsidR="00997B41" w:rsidRPr="00997B41" w:rsidRDefault="00997B41" w:rsidP="00997B41">
      <w:pPr>
        <w:pStyle w:val="NormalWeb"/>
        <w:shd w:val="clear" w:color="auto" w:fill="FFFFFF"/>
        <w:spacing w:before="0" w:beforeAutospacing="0" w:after="0" w:afterAutospacing="0"/>
        <w:ind w:left="360"/>
        <w:rPr>
          <w:rFonts w:ascii="Arial" w:hAnsi="Arial" w:cs="Arial"/>
          <w:color w:val="000000"/>
          <w:sz w:val="20"/>
          <w:szCs w:val="20"/>
        </w:rPr>
      </w:pPr>
      <w:r w:rsidRPr="00997B41">
        <w:rPr>
          <w:rFonts w:ascii="Arial" w:hAnsi="Arial" w:cs="Arial"/>
          <w:b/>
          <w:bCs/>
          <w:color w:val="201F1E"/>
          <w:sz w:val="20"/>
          <w:szCs w:val="20"/>
          <w:bdr w:val="none" w:sz="0" w:space="0" w:color="auto" w:frame="1"/>
          <w:lang w:val="en"/>
        </w:rPr>
        <w:t>Immediate, Urgent, or Emergency Support</w:t>
      </w:r>
      <w:r w:rsidRPr="00997B41">
        <w:rPr>
          <w:rFonts w:ascii="Arial" w:hAnsi="Arial" w:cs="Arial"/>
          <w:color w:val="201F1E"/>
          <w:sz w:val="20"/>
          <w:szCs w:val="20"/>
          <w:bdr w:val="none" w:sz="0" w:space="0" w:color="auto" w:frame="1"/>
        </w:rPr>
        <w:t> </w:t>
      </w:r>
    </w:p>
    <w:p w14:paraId="26799F95" w14:textId="77777777" w:rsidR="00997B41" w:rsidRPr="00997B41" w:rsidRDefault="00997B41" w:rsidP="00997B41">
      <w:pPr>
        <w:pStyle w:val="NormalWeb"/>
        <w:shd w:val="clear" w:color="auto" w:fill="FFFFFF"/>
        <w:spacing w:before="0" w:beforeAutospacing="0" w:after="0" w:afterAutospacing="0"/>
        <w:ind w:left="360"/>
        <w:rPr>
          <w:rFonts w:ascii="Arial" w:hAnsi="Arial" w:cs="Arial"/>
          <w:color w:val="000000"/>
          <w:sz w:val="20"/>
          <w:szCs w:val="20"/>
        </w:rPr>
      </w:pPr>
      <w:r w:rsidRPr="00997B41">
        <w:rPr>
          <w:rFonts w:ascii="Arial" w:hAnsi="Arial" w:cs="Arial"/>
          <w:color w:val="201F1E"/>
          <w:sz w:val="20"/>
          <w:szCs w:val="20"/>
          <w:bdr w:val="none" w:sz="0" w:space="0" w:color="auto" w:frame="1"/>
          <w:lang w:val="en"/>
        </w:rPr>
        <w:t>If you or someone you know requires immediate, urgent, or emergency support (e.g. illness, injury, thoughts of suicide, sexual assault, etc.), </w:t>
      </w:r>
      <w:r w:rsidRPr="00997B41">
        <w:rPr>
          <w:rFonts w:ascii="Arial" w:hAnsi="Arial" w:cs="Arial"/>
          <w:b/>
          <w:bCs/>
          <w:color w:val="C00000"/>
          <w:sz w:val="20"/>
          <w:szCs w:val="20"/>
          <w:bdr w:val="none" w:sz="0" w:space="0" w:color="auto" w:frame="1"/>
          <w:lang w:val="en"/>
        </w:rPr>
        <w:t>SEEK HELP</w:t>
      </w:r>
      <w:r w:rsidRPr="00997B41">
        <w:rPr>
          <w:rFonts w:ascii="Arial" w:hAnsi="Arial" w:cs="Arial"/>
          <w:color w:val="201F1E"/>
          <w:sz w:val="20"/>
          <w:szCs w:val="20"/>
          <w:bdr w:val="none" w:sz="0" w:space="0" w:color="auto" w:frame="1"/>
          <w:lang w:val="en"/>
        </w:rPr>
        <w:t>. Resource contacts @ </w:t>
      </w:r>
      <w:hyperlink r:id="rId19" w:tgtFrame="_blank" w:history="1">
        <w:r w:rsidRPr="00997B41">
          <w:rPr>
            <w:rStyle w:val="Hyperlink"/>
            <w:rFonts w:ascii="Arial" w:hAnsi="Arial" w:cs="Arial"/>
            <w:color w:val="954F72"/>
            <w:sz w:val="20"/>
            <w:szCs w:val="20"/>
            <w:bdr w:val="none" w:sz="0" w:space="0" w:color="auto" w:frame="1"/>
          </w:rPr>
          <w:t>http://camosun.ca/about/mental-health/emergency.html</w:t>
        </w:r>
      </w:hyperlink>
      <w:r w:rsidRPr="00997B41">
        <w:rPr>
          <w:rFonts w:ascii="Arial" w:hAnsi="Arial" w:cs="Arial"/>
          <w:color w:val="201F1E"/>
          <w:sz w:val="20"/>
          <w:szCs w:val="20"/>
          <w:bdr w:val="none" w:sz="0" w:space="0" w:color="auto" w:frame="1"/>
        </w:rPr>
        <w:t> or </w:t>
      </w:r>
      <w:hyperlink r:id="rId20" w:anchor="urgent" w:tgtFrame="_blank" w:history="1">
        <w:r w:rsidRPr="00997B41">
          <w:rPr>
            <w:rStyle w:val="Hyperlink"/>
            <w:rFonts w:ascii="Arial" w:hAnsi="Arial" w:cs="Arial"/>
            <w:color w:val="954F72"/>
            <w:sz w:val="20"/>
            <w:szCs w:val="20"/>
            <w:bdr w:val="none" w:sz="0" w:space="0" w:color="auto" w:frame="1"/>
          </w:rPr>
          <w:t>http://camosun.ca/services/sexual-violence/get-support.html#urgent</w:t>
        </w:r>
      </w:hyperlink>
      <w:r w:rsidRPr="00997B41">
        <w:rPr>
          <w:rFonts w:ascii="Arial" w:hAnsi="Arial" w:cs="Arial"/>
          <w:color w:val="201F1E"/>
          <w:sz w:val="20"/>
          <w:szCs w:val="20"/>
          <w:bdr w:val="none" w:sz="0" w:space="0" w:color="auto" w:frame="1"/>
        </w:rPr>
        <w:t> </w:t>
      </w:r>
    </w:p>
    <w:p w14:paraId="22EBD2B3" w14:textId="77777777" w:rsidR="00997B41" w:rsidRPr="00997B41" w:rsidRDefault="00997B41" w:rsidP="00997B41">
      <w:pPr>
        <w:pStyle w:val="NormalWeb"/>
        <w:shd w:val="clear" w:color="auto" w:fill="FFFFFF"/>
        <w:spacing w:before="0" w:beforeAutospacing="0" w:after="0" w:afterAutospacing="0"/>
        <w:ind w:left="360"/>
        <w:rPr>
          <w:rFonts w:ascii="Arial" w:hAnsi="Arial" w:cs="Arial"/>
          <w:color w:val="000000"/>
          <w:sz w:val="20"/>
          <w:szCs w:val="20"/>
        </w:rPr>
      </w:pPr>
      <w:r w:rsidRPr="00997B41">
        <w:rPr>
          <w:rFonts w:ascii="Arial" w:hAnsi="Arial" w:cs="Arial"/>
          <w:color w:val="201F1E"/>
          <w:sz w:val="20"/>
          <w:szCs w:val="20"/>
          <w:bdr w:val="none" w:sz="0" w:space="0" w:color="auto" w:frame="1"/>
        </w:rPr>
        <w:t>  </w:t>
      </w:r>
    </w:p>
    <w:p w14:paraId="4BFEE003" w14:textId="77777777" w:rsidR="00997B41" w:rsidRPr="00997B41" w:rsidRDefault="00997B41" w:rsidP="00997B41">
      <w:pPr>
        <w:pStyle w:val="NormalWeb"/>
        <w:shd w:val="clear" w:color="auto" w:fill="FFFFFF"/>
        <w:spacing w:before="0" w:beforeAutospacing="0" w:after="0" w:afterAutospacing="0"/>
        <w:ind w:left="360"/>
        <w:rPr>
          <w:rFonts w:ascii="Arial" w:hAnsi="Arial" w:cs="Arial"/>
          <w:color w:val="000000"/>
          <w:sz w:val="20"/>
          <w:szCs w:val="20"/>
        </w:rPr>
      </w:pPr>
      <w:r w:rsidRPr="00997B41">
        <w:rPr>
          <w:rFonts w:ascii="Arial" w:hAnsi="Arial" w:cs="Arial"/>
          <w:b/>
          <w:bCs/>
          <w:color w:val="201F1E"/>
          <w:sz w:val="20"/>
          <w:szCs w:val="20"/>
          <w:bdr w:val="none" w:sz="0" w:space="0" w:color="auto" w:frame="1"/>
        </w:rPr>
        <w:t>College Services</w:t>
      </w:r>
      <w:r w:rsidRPr="00997B41">
        <w:rPr>
          <w:rFonts w:ascii="Arial" w:hAnsi="Arial" w:cs="Arial"/>
          <w:color w:val="201F1E"/>
          <w:sz w:val="20"/>
          <w:szCs w:val="20"/>
          <w:bdr w:val="none" w:sz="0" w:space="0" w:color="auto" w:frame="1"/>
        </w:rPr>
        <w:t> </w:t>
      </w:r>
    </w:p>
    <w:p w14:paraId="0BE4BBC5" w14:textId="77777777" w:rsidR="00997B41" w:rsidRPr="00997B41" w:rsidRDefault="00997B41" w:rsidP="00997B41">
      <w:pPr>
        <w:pStyle w:val="NormalWeb"/>
        <w:shd w:val="clear" w:color="auto" w:fill="FFFFFF"/>
        <w:spacing w:before="0" w:beforeAutospacing="0" w:after="0" w:afterAutospacing="0"/>
        <w:ind w:left="360"/>
        <w:rPr>
          <w:rFonts w:ascii="Arial" w:hAnsi="Arial" w:cs="Arial"/>
          <w:color w:val="000000"/>
          <w:sz w:val="20"/>
          <w:szCs w:val="20"/>
        </w:rPr>
      </w:pPr>
      <w:r w:rsidRPr="00997B41">
        <w:rPr>
          <w:rFonts w:ascii="Arial" w:hAnsi="Arial" w:cs="Arial"/>
          <w:color w:val="201F1E"/>
          <w:sz w:val="20"/>
          <w:szCs w:val="20"/>
          <w:bdr w:val="none" w:sz="0" w:space="0" w:color="auto" w:frame="1"/>
        </w:rPr>
        <w:t xml:space="preserve">Camosun offers a variety of health and academic support services, including counselling, dental, disability resource </w:t>
      </w:r>
      <w:proofErr w:type="spellStart"/>
      <w:r w:rsidRPr="00997B41">
        <w:rPr>
          <w:rFonts w:ascii="Arial" w:hAnsi="Arial" w:cs="Arial"/>
          <w:color w:val="201F1E"/>
          <w:sz w:val="20"/>
          <w:szCs w:val="20"/>
          <w:bdr w:val="none" w:sz="0" w:space="0" w:color="auto" w:frame="1"/>
        </w:rPr>
        <w:t>centre</w:t>
      </w:r>
      <w:proofErr w:type="spellEnd"/>
      <w:r w:rsidRPr="00997B41">
        <w:rPr>
          <w:rFonts w:ascii="Arial" w:hAnsi="Arial" w:cs="Arial"/>
          <w:color w:val="201F1E"/>
          <w:sz w:val="20"/>
          <w:szCs w:val="20"/>
          <w:bdr w:val="none" w:sz="0" w:space="0" w:color="auto" w:frame="1"/>
        </w:rPr>
        <w:t xml:space="preserve">, help </w:t>
      </w:r>
      <w:proofErr w:type="spellStart"/>
      <w:r w:rsidRPr="00997B41">
        <w:rPr>
          <w:rFonts w:ascii="Arial" w:hAnsi="Arial" w:cs="Arial"/>
          <w:color w:val="201F1E"/>
          <w:sz w:val="20"/>
          <w:szCs w:val="20"/>
          <w:bdr w:val="none" w:sz="0" w:space="0" w:color="auto" w:frame="1"/>
        </w:rPr>
        <w:t>centre</w:t>
      </w:r>
      <w:proofErr w:type="spellEnd"/>
      <w:r w:rsidRPr="00997B41">
        <w:rPr>
          <w:rFonts w:ascii="Arial" w:hAnsi="Arial" w:cs="Arial"/>
          <w:color w:val="201F1E"/>
          <w:sz w:val="20"/>
          <w:szCs w:val="20"/>
          <w:bdr w:val="none" w:sz="0" w:space="0" w:color="auto" w:frame="1"/>
        </w:rPr>
        <w:t xml:space="preserve">, learning skills, sexual violence support &amp; education, library, and writing </w:t>
      </w:r>
      <w:proofErr w:type="spellStart"/>
      <w:r w:rsidRPr="00997B41">
        <w:rPr>
          <w:rFonts w:ascii="Arial" w:hAnsi="Arial" w:cs="Arial"/>
          <w:color w:val="201F1E"/>
          <w:sz w:val="20"/>
          <w:szCs w:val="20"/>
          <w:bdr w:val="none" w:sz="0" w:space="0" w:color="auto" w:frame="1"/>
        </w:rPr>
        <w:t>centre</w:t>
      </w:r>
      <w:proofErr w:type="spellEnd"/>
      <w:r w:rsidRPr="00997B41">
        <w:rPr>
          <w:rFonts w:ascii="Arial" w:hAnsi="Arial" w:cs="Arial"/>
          <w:color w:val="201F1E"/>
          <w:sz w:val="20"/>
          <w:szCs w:val="20"/>
          <w:bdr w:val="none" w:sz="0" w:space="0" w:color="auto" w:frame="1"/>
        </w:rPr>
        <w:t>.  For more information on each of these services, visit the </w:t>
      </w:r>
      <w:r w:rsidRPr="00997B41">
        <w:rPr>
          <w:rFonts w:ascii="Arial" w:hAnsi="Arial" w:cs="Arial"/>
          <w:b/>
          <w:bCs/>
          <w:color w:val="201F1E"/>
          <w:spacing w:val="24"/>
          <w:sz w:val="20"/>
          <w:szCs w:val="20"/>
          <w:bdr w:val="none" w:sz="0" w:space="0" w:color="auto" w:frame="1"/>
        </w:rPr>
        <w:t>STUDENT SERVICES</w:t>
      </w:r>
      <w:r w:rsidRPr="00997B41">
        <w:rPr>
          <w:rFonts w:ascii="Arial" w:hAnsi="Arial" w:cs="Arial"/>
          <w:color w:val="201F1E"/>
          <w:sz w:val="20"/>
          <w:szCs w:val="20"/>
          <w:bdr w:val="none" w:sz="0" w:space="0" w:color="auto" w:frame="1"/>
        </w:rPr>
        <w:t> link on the College website at </w:t>
      </w:r>
      <w:hyperlink r:id="rId21" w:tgtFrame="_blank" w:history="1">
        <w:r w:rsidRPr="00997B41">
          <w:rPr>
            <w:rStyle w:val="Hyperlink"/>
            <w:rFonts w:ascii="Arial" w:hAnsi="Arial" w:cs="Arial"/>
            <w:color w:val="954F72"/>
            <w:sz w:val="20"/>
            <w:szCs w:val="20"/>
            <w:bdr w:val="none" w:sz="0" w:space="0" w:color="auto" w:frame="1"/>
          </w:rPr>
          <w:t>http://camosun.ca/</w:t>
        </w:r>
      </w:hyperlink>
      <w:r w:rsidRPr="00997B41">
        <w:rPr>
          <w:rFonts w:ascii="Arial" w:hAnsi="Arial" w:cs="Arial"/>
          <w:color w:val="201F1E"/>
          <w:sz w:val="20"/>
          <w:szCs w:val="20"/>
          <w:bdr w:val="none" w:sz="0" w:space="0" w:color="auto" w:frame="1"/>
        </w:rPr>
        <w:t> </w:t>
      </w:r>
    </w:p>
    <w:p w14:paraId="61041E86" w14:textId="77777777" w:rsidR="00997B41" w:rsidRPr="00997B41" w:rsidRDefault="00997B41" w:rsidP="00997B41">
      <w:pPr>
        <w:pStyle w:val="NormalWeb"/>
        <w:shd w:val="clear" w:color="auto" w:fill="FFFFFF"/>
        <w:spacing w:before="0" w:beforeAutospacing="0" w:after="0" w:afterAutospacing="0"/>
        <w:ind w:left="360"/>
        <w:rPr>
          <w:rFonts w:ascii="Arial" w:hAnsi="Arial" w:cs="Arial"/>
          <w:color w:val="000000"/>
          <w:sz w:val="20"/>
          <w:szCs w:val="20"/>
        </w:rPr>
      </w:pPr>
      <w:r w:rsidRPr="00997B41">
        <w:rPr>
          <w:rFonts w:ascii="Arial" w:hAnsi="Arial" w:cs="Arial"/>
          <w:color w:val="201F1E"/>
          <w:sz w:val="20"/>
          <w:szCs w:val="20"/>
          <w:bdr w:val="none" w:sz="0" w:space="0" w:color="auto" w:frame="1"/>
        </w:rPr>
        <w:t>  </w:t>
      </w:r>
    </w:p>
    <w:p w14:paraId="7613F017" w14:textId="77777777" w:rsidR="00997B41" w:rsidRPr="00997B41" w:rsidRDefault="00997B41" w:rsidP="00997B41">
      <w:pPr>
        <w:pStyle w:val="NormalWeb"/>
        <w:shd w:val="clear" w:color="auto" w:fill="FFFFFF"/>
        <w:spacing w:before="0" w:beforeAutospacing="0" w:after="0" w:afterAutospacing="0"/>
        <w:ind w:left="360"/>
        <w:rPr>
          <w:rFonts w:ascii="Arial" w:hAnsi="Arial" w:cs="Arial"/>
          <w:color w:val="000000"/>
          <w:sz w:val="20"/>
          <w:szCs w:val="20"/>
        </w:rPr>
      </w:pPr>
      <w:r w:rsidRPr="00997B41">
        <w:rPr>
          <w:rFonts w:ascii="Arial" w:hAnsi="Arial" w:cs="Arial"/>
          <w:b/>
          <w:bCs/>
          <w:color w:val="201F1E"/>
          <w:sz w:val="20"/>
          <w:szCs w:val="20"/>
          <w:bdr w:val="none" w:sz="0" w:space="0" w:color="auto" w:frame="1"/>
          <w:lang w:val="en"/>
        </w:rPr>
        <w:t>College Policies</w:t>
      </w:r>
      <w:r w:rsidRPr="00997B41">
        <w:rPr>
          <w:rFonts w:ascii="Arial" w:hAnsi="Arial" w:cs="Arial"/>
          <w:color w:val="201F1E"/>
          <w:sz w:val="20"/>
          <w:szCs w:val="20"/>
          <w:bdr w:val="none" w:sz="0" w:space="0" w:color="auto" w:frame="1"/>
        </w:rPr>
        <w:t> </w:t>
      </w:r>
    </w:p>
    <w:p w14:paraId="2831D28C" w14:textId="33C693D2" w:rsidR="004C4ACB" w:rsidRPr="00702C9E" w:rsidRDefault="00997B41" w:rsidP="00702C9E">
      <w:pPr>
        <w:pStyle w:val="NormalWeb"/>
        <w:shd w:val="clear" w:color="auto" w:fill="FFFFFF"/>
        <w:spacing w:before="0" w:beforeAutospacing="0" w:after="0" w:afterAutospacing="0"/>
        <w:ind w:left="360"/>
        <w:rPr>
          <w:rFonts w:ascii="Arial" w:hAnsi="Arial" w:cs="Arial"/>
          <w:color w:val="000000"/>
          <w:sz w:val="20"/>
          <w:szCs w:val="20"/>
        </w:rPr>
      </w:pPr>
      <w:r w:rsidRPr="00997B41">
        <w:rPr>
          <w:rFonts w:ascii="Arial" w:hAnsi="Arial" w:cs="Arial"/>
          <w:color w:val="201F1E"/>
          <w:sz w:val="20"/>
          <w:szCs w:val="20"/>
          <w:bdr w:val="none" w:sz="0" w:space="0" w:color="auto" w:frame="1"/>
          <w:lang w:val="en"/>
        </w:rPr>
        <w:t>Camosun strives to provide clear, transparent, and easily accessible policies that exemplify the college's commitment to life-changing learning. It is the student’s responsibility to become familiar with the content of College policies. Policies are available on the College website at </w:t>
      </w:r>
      <w:hyperlink r:id="rId22" w:tgtFrame="_blank" w:history="1">
        <w:r w:rsidRPr="00997B41">
          <w:rPr>
            <w:rStyle w:val="Hyperlink"/>
            <w:rFonts w:ascii="Arial" w:hAnsi="Arial" w:cs="Arial"/>
            <w:color w:val="954F72"/>
            <w:sz w:val="20"/>
            <w:szCs w:val="20"/>
            <w:bdr w:val="none" w:sz="0" w:space="0" w:color="auto" w:frame="1"/>
            <w:lang w:val="en"/>
          </w:rPr>
          <w:t>http://camosun.ca/about/policies/</w:t>
        </w:r>
      </w:hyperlink>
      <w:r w:rsidRPr="00997B41">
        <w:rPr>
          <w:rFonts w:ascii="Arial" w:hAnsi="Arial" w:cs="Arial"/>
          <w:color w:val="201F1E"/>
          <w:sz w:val="20"/>
          <w:szCs w:val="20"/>
          <w:bdr w:val="none" w:sz="0" w:space="0" w:color="auto" w:frame="1"/>
          <w:lang w:val="en"/>
        </w:rPr>
        <w:t>. Education and academic policies include, but are not limited to, Academic Progress, Admission, Course Withdrawals, Standards for Awarding Credentials, Involuntary Health and Safety Leave of Absence, Prior Learning Assessment, Medical/Compassionate Withdrawal, Sexual Violence, Student Ancillary Fees, Academic Integrity, Grade Review &amp; Appeals, Student Misconduct and Academic Accommodations for Students with Disabilities and Student Penalties and Fines.</w:t>
      </w:r>
      <w:r w:rsidRPr="00997B41">
        <w:rPr>
          <w:rFonts w:ascii="Arial" w:hAnsi="Arial" w:cs="Arial"/>
          <w:color w:val="201F1E"/>
          <w:sz w:val="20"/>
          <w:szCs w:val="20"/>
          <w:bdr w:val="none" w:sz="0" w:space="0" w:color="auto" w:frame="1"/>
        </w:rPr>
        <w:t> </w:t>
      </w:r>
    </w:p>
    <w:p w14:paraId="7DCA3075" w14:textId="77777777" w:rsidR="00314992" w:rsidRDefault="00314992" w:rsidP="00F021D4">
      <w:pPr>
        <w:tabs>
          <w:tab w:val="left" w:pos="720"/>
          <w:tab w:val="left" w:pos="900"/>
          <w:tab w:val="left" w:pos="1260"/>
          <w:tab w:val="left" w:leader="underscore" w:pos="3600"/>
        </w:tabs>
      </w:pPr>
    </w:p>
    <w:p w14:paraId="3F7453DD" w14:textId="77777777" w:rsidR="00702C9E" w:rsidRDefault="00702C9E" w:rsidP="00F021D4">
      <w:pPr>
        <w:tabs>
          <w:tab w:val="left" w:pos="720"/>
          <w:tab w:val="left" w:pos="900"/>
          <w:tab w:val="left" w:pos="1260"/>
          <w:tab w:val="left" w:leader="underscore" w:pos="3600"/>
        </w:tabs>
      </w:pPr>
    </w:p>
    <w:p w14:paraId="66D94834" w14:textId="77777777" w:rsidR="00702C9E" w:rsidRPr="00DC6AFB" w:rsidRDefault="00702C9E" w:rsidP="00F021D4">
      <w:pPr>
        <w:tabs>
          <w:tab w:val="left" w:pos="720"/>
          <w:tab w:val="left" w:pos="900"/>
          <w:tab w:val="left" w:pos="1260"/>
          <w:tab w:val="left" w:leader="underscore" w:pos="3600"/>
        </w:tabs>
      </w:pPr>
    </w:p>
    <w:p w14:paraId="50B20658" w14:textId="77777777" w:rsidR="00F53100" w:rsidRPr="00C5297C" w:rsidRDefault="00F53100" w:rsidP="00BF4181">
      <w:pPr>
        <w:pStyle w:val="BodyText2"/>
        <w:widowControl w:val="0"/>
        <w:numPr>
          <w:ilvl w:val="0"/>
          <w:numId w:val="4"/>
        </w:numPr>
        <w:spacing w:line="240" w:lineRule="auto"/>
        <w:rPr>
          <w:rFonts w:ascii="Arial Black" w:hAnsi="Arial Black" w:cs="Arial"/>
          <w:bCs/>
          <w:sz w:val="22"/>
          <w:szCs w:val="22"/>
        </w:rPr>
      </w:pPr>
      <w:r>
        <w:rPr>
          <w:rFonts w:ascii="Arial Black" w:hAnsi="Arial Black"/>
          <w:b/>
          <w:bCs/>
          <w:smallCaps/>
          <w:sz w:val="26"/>
          <w:szCs w:val="26"/>
        </w:rPr>
        <w:t xml:space="preserve">Grading </w:t>
      </w:r>
      <w:r w:rsidR="00484EA4" w:rsidRPr="00B723AE">
        <w:rPr>
          <w:rFonts w:ascii="Arial Black" w:hAnsi="Arial Black"/>
          <w:b/>
          <w:bCs/>
          <w:smallCaps/>
          <w:sz w:val="26"/>
          <w:szCs w:val="26"/>
        </w:rPr>
        <w:t>S</w:t>
      </w:r>
      <w:r w:rsidR="00484EA4">
        <w:rPr>
          <w:rFonts w:ascii="Arial Black" w:hAnsi="Arial Black"/>
          <w:b/>
          <w:bCs/>
          <w:smallCaps/>
          <w:sz w:val="26"/>
          <w:szCs w:val="26"/>
        </w:rPr>
        <w:t>ystems</w:t>
      </w:r>
      <w:r>
        <w:rPr>
          <w:rFonts w:ascii="Arial Black" w:hAnsi="Arial Black"/>
          <w:b/>
          <w:bCs/>
          <w:smallCaps/>
          <w:sz w:val="26"/>
          <w:szCs w:val="26"/>
        </w:rPr>
        <w:t xml:space="preserve"> </w:t>
      </w:r>
      <w:r w:rsidR="00BF4181" w:rsidRPr="00BF4181">
        <w:rPr>
          <w:rFonts w:cs="Arial"/>
          <w:bCs/>
          <w:i/>
          <w:sz w:val="18"/>
          <w:szCs w:val="18"/>
        </w:rPr>
        <w:t>http://camosun.ca/about/policies/index.html</w:t>
      </w:r>
    </w:p>
    <w:p w14:paraId="58AA31F6" w14:textId="77777777" w:rsidR="00484EA4" w:rsidRDefault="00484EA4" w:rsidP="00912361">
      <w:pPr>
        <w:pStyle w:val="BodyText2"/>
        <w:spacing w:line="240" w:lineRule="auto"/>
        <w:ind w:left="547"/>
        <w:jc w:val="both"/>
        <w:rPr>
          <w:rFonts w:cs="Arial"/>
          <w:b/>
          <w:bCs/>
        </w:rPr>
      </w:pPr>
      <w:r>
        <w:rPr>
          <w:rFonts w:cs="Arial"/>
          <w:b/>
          <w:bCs/>
        </w:rPr>
        <w:t>The following two grading systems are used at Camosun College:</w:t>
      </w:r>
    </w:p>
    <w:p w14:paraId="144B9BF6" w14:textId="77777777" w:rsidR="00484EA4" w:rsidRPr="00912361" w:rsidRDefault="00912361" w:rsidP="00912361">
      <w:pPr>
        <w:pStyle w:val="BodyText2"/>
        <w:spacing w:before="120" w:line="240" w:lineRule="auto"/>
        <w:ind w:left="900" w:hanging="360"/>
        <w:jc w:val="both"/>
        <w:rPr>
          <w:rFonts w:cs="Arial"/>
          <w:b/>
        </w:rPr>
      </w:pPr>
      <w:r w:rsidRPr="00912361">
        <w:rPr>
          <w:rFonts w:cs="Arial"/>
          <w:b/>
        </w:rPr>
        <w:lastRenderedPageBreak/>
        <w:t>1.</w:t>
      </w:r>
      <w:r>
        <w:rPr>
          <w:rFonts w:cs="Arial"/>
          <w:sz w:val="24"/>
        </w:rPr>
        <w:t xml:space="preserve">  </w:t>
      </w:r>
      <w:r w:rsidR="00484EA4" w:rsidRPr="00912361">
        <w:rPr>
          <w:rFonts w:cs="Arial"/>
          <w:b/>
        </w:rPr>
        <w:t>Standard Grading System (GPA)</w:t>
      </w:r>
    </w:p>
    <w:tbl>
      <w:tblPr>
        <w:tblW w:w="4294"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1319"/>
        <w:gridCol w:w="967"/>
        <w:gridCol w:w="4217"/>
        <w:gridCol w:w="1527"/>
      </w:tblGrid>
      <w:tr w:rsidR="00484EA4" w:rsidRPr="006B64C3" w14:paraId="14031F6A" w14:textId="77777777">
        <w:tc>
          <w:tcPr>
            <w:tcW w:w="821" w:type="pct"/>
            <w:shd w:val="clear" w:color="auto" w:fill="F3F3F3"/>
          </w:tcPr>
          <w:p w14:paraId="33AAEDEE" w14:textId="77777777" w:rsidR="00484EA4" w:rsidRPr="00912361" w:rsidRDefault="00484EA4" w:rsidP="00912361">
            <w:pPr>
              <w:pStyle w:val="BodyText2"/>
              <w:jc w:val="center"/>
              <w:rPr>
                <w:rFonts w:cs="Arial"/>
                <w:b/>
                <w:sz w:val="18"/>
                <w:szCs w:val="18"/>
              </w:rPr>
            </w:pPr>
            <w:r w:rsidRPr="00912361">
              <w:rPr>
                <w:rFonts w:cs="Arial"/>
                <w:b/>
                <w:sz w:val="18"/>
                <w:szCs w:val="18"/>
              </w:rPr>
              <w:t>Percentage</w:t>
            </w:r>
          </w:p>
        </w:tc>
        <w:tc>
          <w:tcPr>
            <w:tcW w:w="602" w:type="pct"/>
            <w:shd w:val="clear" w:color="auto" w:fill="F3F3F3"/>
          </w:tcPr>
          <w:p w14:paraId="3F769AD4" w14:textId="77777777" w:rsidR="00484EA4" w:rsidRPr="00912361" w:rsidRDefault="00484EA4" w:rsidP="00912361">
            <w:pPr>
              <w:pStyle w:val="BodyText2"/>
              <w:jc w:val="center"/>
              <w:rPr>
                <w:rFonts w:cs="Arial"/>
                <w:b/>
                <w:sz w:val="18"/>
                <w:szCs w:val="18"/>
              </w:rPr>
            </w:pPr>
            <w:r w:rsidRPr="00912361">
              <w:rPr>
                <w:rFonts w:cs="Arial"/>
                <w:b/>
                <w:sz w:val="18"/>
                <w:szCs w:val="18"/>
              </w:rPr>
              <w:t>Grade</w:t>
            </w:r>
          </w:p>
        </w:tc>
        <w:tc>
          <w:tcPr>
            <w:tcW w:w="2626" w:type="pct"/>
            <w:shd w:val="clear" w:color="auto" w:fill="F3F3F3"/>
          </w:tcPr>
          <w:p w14:paraId="441E88EA" w14:textId="77777777" w:rsidR="00484EA4" w:rsidRPr="00912361" w:rsidRDefault="00484EA4" w:rsidP="00912361">
            <w:pPr>
              <w:pStyle w:val="BodyText2"/>
              <w:jc w:val="center"/>
              <w:rPr>
                <w:rFonts w:cs="Arial"/>
                <w:b/>
                <w:sz w:val="18"/>
                <w:szCs w:val="18"/>
              </w:rPr>
            </w:pPr>
            <w:r w:rsidRPr="00912361">
              <w:rPr>
                <w:rFonts w:cs="Arial"/>
                <w:b/>
                <w:sz w:val="18"/>
                <w:szCs w:val="18"/>
              </w:rPr>
              <w:t>Description</w:t>
            </w:r>
          </w:p>
        </w:tc>
        <w:tc>
          <w:tcPr>
            <w:tcW w:w="951" w:type="pct"/>
            <w:shd w:val="clear" w:color="auto" w:fill="F3F3F3"/>
          </w:tcPr>
          <w:p w14:paraId="627740F0" w14:textId="77777777" w:rsidR="00484EA4" w:rsidRPr="00912361" w:rsidRDefault="00484EA4" w:rsidP="00912361">
            <w:pPr>
              <w:pStyle w:val="BodyText2"/>
              <w:spacing w:line="240" w:lineRule="auto"/>
              <w:jc w:val="center"/>
              <w:rPr>
                <w:rFonts w:cs="Arial"/>
                <w:b/>
                <w:sz w:val="18"/>
                <w:szCs w:val="18"/>
              </w:rPr>
            </w:pPr>
            <w:r w:rsidRPr="00912361">
              <w:rPr>
                <w:rFonts w:cs="Arial"/>
                <w:b/>
                <w:sz w:val="18"/>
                <w:szCs w:val="18"/>
              </w:rPr>
              <w:t>Grade Point Equivalency</w:t>
            </w:r>
          </w:p>
        </w:tc>
      </w:tr>
      <w:tr w:rsidR="00484EA4" w:rsidRPr="006B64C3" w14:paraId="4B280A99" w14:textId="77777777">
        <w:tblPrEx>
          <w:shd w:val="clear" w:color="auto" w:fill="auto"/>
        </w:tblPrEx>
        <w:trPr>
          <w:trHeight w:val="190"/>
        </w:trPr>
        <w:tc>
          <w:tcPr>
            <w:tcW w:w="821" w:type="pct"/>
          </w:tcPr>
          <w:p w14:paraId="56D8F262" w14:textId="77777777" w:rsidR="00484EA4" w:rsidRPr="006B64C3" w:rsidRDefault="00484EA4" w:rsidP="004C4ACB">
            <w:pPr>
              <w:spacing w:after="60"/>
              <w:jc w:val="center"/>
              <w:rPr>
                <w:rFonts w:cs="Arial"/>
                <w:sz w:val="19"/>
                <w:szCs w:val="19"/>
              </w:rPr>
            </w:pPr>
            <w:r>
              <w:rPr>
                <w:rFonts w:cs="Arial"/>
                <w:iCs/>
                <w:sz w:val="19"/>
                <w:szCs w:val="19"/>
              </w:rPr>
              <w:t>9</w:t>
            </w:r>
            <w:r w:rsidR="00CD1BD2">
              <w:rPr>
                <w:rFonts w:cs="Arial"/>
                <w:iCs/>
                <w:sz w:val="19"/>
                <w:szCs w:val="19"/>
              </w:rPr>
              <w:t>0</w:t>
            </w:r>
            <w:r w:rsidRPr="006B64C3">
              <w:rPr>
                <w:rFonts w:cs="Arial"/>
                <w:iCs/>
                <w:sz w:val="19"/>
                <w:szCs w:val="19"/>
              </w:rPr>
              <w:t>-100</w:t>
            </w:r>
          </w:p>
        </w:tc>
        <w:tc>
          <w:tcPr>
            <w:tcW w:w="602" w:type="pct"/>
          </w:tcPr>
          <w:p w14:paraId="5BD78160" w14:textId="77777777" w:rsidR="00484EA4" w:rsidRPr="006B64C3" w:rsidRDefault="00484EA4" w:rsidP="004C4ACB">
            <w:pPr>
              <w:spacing w:after="60"/>
              <w:ind w:left="178"/>
              <w:rPr>
                <w:rFonts w:cs="Arial"/>
                <w:sz w:val="19"/>
                <w:szCs w:val="19"/>
              </w:rPr>
            </w:pPr>
            <w:r w:rsidRPr="006B64C3">
              <w:rPr>
                <w:rFonts w:cs="Arial"/>
                <w:iCs/>
                <w:sz w:val="19"/>
                <w:szCs w:val="19"/>
              </w:rPr>
              <w:t>A+</w:t>
            </w:r>
          </w:p>
        </w:tc>
        <w:tc>
          <w:tcPr>
            <w:tcW w:w="2626" w:type="pct"/>
          </w:tcPr>
          <w:p w14:paraId="758B2FAA" w14:textId="77777777" w:rsidR="00484EA4" w:rsidRPr="006B64C3" w:rsidRDefault="00484EA4" w:rsidP="004C4ACB">
            <w:pPr>
              <w:pStyle w:val="CommentText"/>
              <w:spacing w:after="60"/>
              <w:rPr>
                <w:rFonts w:ascii="Arial" w:hAnsi="Arial" w:cs="Arial"/>
                <w:sz w:val="19"/>
                <w:szCs w:val="19"/>
              </w:rPr>
            </w:pPr>
          </w:p>
        </w:tc>
        <w:tc>
          <w:tcPr>
            <w:tcW w:w="951" w:type="pct"/>
          </w:tcPr>
          <w:p w14:paraId="77B08D42" w14:textId="77777777" w:rsidR="00484EA4" w:rsidRPr="006B64C3" w:rsidRDefault="00484EA4" w:rsidP="004C4ACB">
            <w:pPr>
              <w:spacing w:after="60"/>
              <w:jc w:val="center"/>
              <w:rPr>
                <w:rFonts w:cs="Arial"/>
                <w:sz w:val="19"/>
                <w:szCs w:val="19"/>
              </w:rPr>
            </w:pPr>
            <w:r w:rsidRPr="006B64C3">
              <w:rPr>
                <w:rFonts w:cs="Arial"/>
                <w:iCs/>
                <w:sz w:val="19"/>
                <w:szCs w:val="19"/>
              </w:rPr>
              <w:t>9</w:t>
            </w:r>
          </w:p>
        </w:tc>
      </w:tr>
      <w:tr w:rsidR="00484EA4" w:rsidRPr="006B64C3" w14:paraId="4DC0C729" w14:textId="77777777">
        <w:tblPrEx>
          <w:shd w:val="clear" w:color="auto" w:fill="auto"/>
        </w:tblPrEx>
        <w:tc>
          <w:tcPr>
            <w:tcW w:w="821" w:type="pct"/>
          </w:tcPr>
          <w:p w14:paraId="5A2B5F87" w14:textId="77777777" w:rsidR="00484EA4" w:rsidRPr="006B64C3" w:rsidRDefault="00CD1BD2" w:rsidP="004C4ACB">
            <w:pPr>
              <w:spacing w:after="60"/>
              <w:jc w:val="center"/>
              <w:rPr>
                <w:rFonts w:cs="Arial"/>
                <w:iCs/>
                <w:sz w:val="19"/>
                <w:szCs w:val="19"/>
              </w:rPr>
            </w:pPr>
            <w:r>
              <w:rPr>
                <w:rFonts w:cs="Arial"/>
                <w:iCs/>
                <w:sz w:val="19"/>
                <w:szCs w:val="19"/>
              </w:rPr>
              <w:t>85-89</w:t>
            </w:r>
          </w:p>
        </w:tc>
        <w:tc>
          <w:tcPr>
            <w:tcW w:w="602" w:type="pct"/>
          </w:tcPr>
          <w:p w14:paraId="4CFCB6FA" w14:textId="77777777" w:rsidR="00484EA4" w:rsidRPr="006B64C3" w:rsidRDefault="00484EA4" w:rsidP="004C4ACB">
            <w:pPr>
              <w:spacing w:after="60"/>
              <w:ind w:left="178"/>
              <w:rPr>
                <w:rFonts w:cs="Arial"/>
                <w:iCs/>
                <w:sz w:val="19"/>
                <w:szCs w:val="19"/>
              </w:rPr>
            </w:pPr>
            <w:r w:rsidRPr="006B64C3">
              <w:rPr>
                <w:rFonts w:cs="Arial"/>
                <w:iCs/>
                <w:sz w:val="19"/>
                <w:szCs w:val="19"/>
              </w:rPr>
              <w:t>A</w:t>
            </w:r>
          </w:p>
        </w:tc>
        <w:tc>
          <w:tcPr>
            <w:tcW w:w="2626" w:type="pct"/>
          </w:tcPr>
          <w:p w14:paraId="1604751B" w14:textId="77777777" w:rsidR="00484EA4" w:rsidRPr="006B64C3" w:rsidRDefault="00484EA4" w:rsidP="004C4ACB">
            <w:pPr>
              <w:spacing w:after="60"/>
              <w:rPr>
                <w:rFonts w:cs="Arial"/>
                <w:sz w:val="19"/>
                <w:szCs w:val="19"/>
              </w:rPr>
            </w:pPr>
          </w:p>
        </w:tc>
        <w:tc>
          <w:tcPr>
            <w:tcW w:w="951" w:type="pct"/>
          </w:tcPr>
          <w:p w14:paraId="440D4FF2" w14:textId="77777777" w:rsidR="00484EA4" w:rsidRPr="006B64C3" w:rsidRDefault="00484EA4" w:rsidP="004C4ACB">
            <w:pPr>
              <w:spacing w:after="60"/>
              <w:jc w:val="center"/>
              <w:rPr>
                <w:rFonts w:cs="Arial"/>
                <w:iCs/>
                <w:sz w:val="19"/>
                <w:szCs w:val="19"/>
              </w:rPr>
            </w:pPr>
            <w:r w:rsidRPr="006B64C3">
              <w:rPr>
                <w:rFonts w:cs="Arial"/>
                <w:iCs/>
                <w:sz w:val="19"/>
                <w:szCs w:val="19"/>
              </w:rPr>
              <w:t>8</w:t>
            </w:r>
          </w:p>
        </w:tc>
      </w:tr>
      <w:tr w:rsidR="00484EA4" w:rsidRPr="006B64C3" w14:paraId="117DE98D" w14:textId="77777777">
        <w:tblPrEx>
          <w:shd w:val="clear" w:color="auto" w:fill="auto"/>
        </w:tblPrEx>
        <w:tc>
          <w:tcPr>
            <w:tcW w:w="821" w:type="pct"/>
          </w:tcPr>
          <w:p w14:paraId="77A55E56" w14:textId="77777777" w:rsidR="00484EA4" w:rsidRPr="006B64C3" w:rsidRDefault="00CD1BD2" w:rsidP="004C4ACB">
            <w:pPr>
              <w:spacing w:after="60"/>
              <w:jc w:val="center"/>
              <w:rPr>
                <w:rFonts w:cs="Arial"/>
                <w:iCs/>
                <w:sz w:val="19"/>
                <w:szCs w:val="19"/>
              </w:rPr>
            </w:pPr>
            <w:r>
              <w:rPr>
                <w:rFonts w:cs="Arial"/>
                <w:iCs/>
                <w:sz w:val="19"/>
                <w:szCs w:val="19"/>
              </w:rPr>
              <w:t>80-84</w:t>
            </w:r>
          </w:p>
        </w:tc>
        <w:tc>
          <w:tcPr>
            <w:tcW w:w="602" w:type="pct"/>
          </w:tcPr>
          <w:p w14:paraId="1E20FF68" w14:textId="77777777" w:rsidR="00484EA4" w:rsidRPr="006B64C3" w:rsidRDefault="00484EA4" w:rsidP="004C4ACB">
            <w:pPr>
              <w:spacing w:after="60"/>
              <w:ind w:left="178"/>
              <w:rPr>
                <w:rFonts w:cs="Arial"/>
                <w:iCs/>
                <w:sz w:val="19"/>
                <w:szCs w:val="19"/>
              </w:rPr>
            </w:pPr>
            <w:r w:rsidRPr="006B64C3">
              <w:rPr>
                <w:rFonts w:cs="Arial"/>
                <w:iCs/>
                <w:sz w:val="19"/>
                <w:szCs w:val="19"/>
              </w:rPr>
              <w:t>A-</w:t>
            </w:r>
          </w:p>
        </w:tc>
        <w:tc>
          <w:tcPr>
            <w:tcW w:w="2626" w:type="pct"/>
          </w:tcPr>
          <w:p w14:paraId="72F2FD7D" w14:textId="77777777" w:rsidR="00484EA4" w:rsidRPr="006B64C3" w:rsidRDefault="00484EA4" w:rsidP="004C4ACB">
            <w:pPr>
              <w:spacing w:after="60"/>
              <w:rPr>
                <w:rFonts w:cs="Arial"/>
                <w:sz w:val="19"/>
                <w:szCs w:val="19"/>
              </w:rPr>
            </w:pPr>
          </w:p>
        </w:tc>
        <w:tc>
          <w:tcPr>
            <w:tcW w:w="951" w:type="pct"/>
          </w:tcPr>
          <w:p w14:paraId="6EF393E7" w14:textId="77777777" w:rsidR="00484EA4" w:rsidRPr="006B64C3" w:rsidRDefault="00484EA4" w:rsidP="004C4ACB">
            <w:pPr>
              <w:spacing w:after="60"/>
              <w:jc w:val="center"/>
              <w:rPr>
                <w:rFonts w:cs="Arial"/>
                <w:iCs/>
                <w:sz w:val="19"/>
                <w:szCs w:val="19"/>
              </w:rPr>
            </w:pPr>
            <w:r w:rsidRPr="006B64C3">
              <w:rPr>
                <w:rFonts w:cs="Arial"/>
                <w:iCs/>
                <w:sz w:val="19"/>
                <w:szCs w:val="19"/>
              </w:rPr>
              <w:t>7</w:t>
            </w:r>
          </w:p>
        </w:tc>
      </w:tr>
      <w:tr w:rsidR="00484EA4" w:rsidRPr="006B64C3" w14:paraId="687C2080" w14:textId="77777777">
        <w:tblPrEx>
          <w:shd w:val="clear" w:color="auto" w:fill="auto"/>
        </w:tblPrEx>
        <w:tc>
          <w:tcPr>
            <w:tcW w:w="821" w:type="pct"/>
          </w:tcPr>
          <w:p w14:paraId="2675779A" w14:textId="77777777" w:rsidR="00484EA4" w:rsidRPr="006B64C3" w:rsidRDefault="00CD1BD2" w:rsidP="004C4ACB">
            <w:pPr>
              <w:spacing w:after="60"/>
              <w:jc w:val="center"/>
              <w:rPr>
                <w:rFonts w:cs="Arial"/>
                <w:iCs/>
                <w:sz w:val="19"/>
                <w:szCs w:val="19"/>
              </w:rPr>
            </w:pPr>
            <w:r>
              <w:rPr>
                <w:rFonts w:cs="Arial"/>
                <w:iCs/>
                <w:sz w:val="19"/>
                <w:szCs w:val="19"/>
              </w:rPr>
              <w:t>77-79</w:t>
            </w:r>
          </w:p>
        </w:tc>
        <w:tc>
          <w:tcPr>
            <w:tcW w:w="602" w:type="pct"/>
          </w:tcPr>
          <w:p w14:paraId="037A1D53" w14:textId="77777777" w:rsidR="00484EA4" w:rsidRPr="006B64C3" w:rsidRDefault="00484EA4" w:rsidP="004C4ACB">
            <w:pPr>
              <w:spacing w:after="60"/>
              <w:ind w:left="178"/>
              <w:rPr>
                <w:rFonts w:cs="Arial"/>
                <w:iCs/>
                <w:sz w:val="19"/>
                <w:szCs w:val="19"/>
              </w:rPr>
            </w:pPr>
            <w:r w:rsidRPr="006B64C3">
              <w:rPr>
                <w:rFonts w:cs="Arial"/>
                <w:iCs/>
                <w:sz w:val="19"/>
                <w:szCs w:val="19"/>
              </w:rPr>
              <w:t>B+</w:t>
            </w:r>
          </w:p>
        </w:tc>
        <w:tc>
          <w:tcPr>
            <w:tcW w:w="2626" w:type="pct"/>
          </w:tcPr>
          <w:p w14:paraId="7EC3AC7A" w14:textId="77777777" w:rsidR="00484EA4" w:rsidRPr="006B64C3" w:rsidRDefault="00484EA4" w:rsidP="004C4ACB">
            <w:pPr>
              <w:pStyle w:val="CommentText"/>
              <w:spacing w:after="60"/>
              <w:rPr>
                <w:rFonts w:ascii="Arial" w:hAnsi="Arial" w:cs="Arial"/>
                <w:sz w:val="19"/>
                <w:szCs w:val="19"/>
              </w:rPr>
            </w:pPr>
          </w:p>
        </w:tc>
        <w:tc>
          <w:tcPr>
            <w:tcW w:w="951" w:type="pct"/>
          </w:tcPr>
          <w:p w14:paraId="33BCAE6B" w14:textId="77777777" w:rsidR="00484EA4" w:rsidRPr="006B64C3" w:rsidRDefault="00484EA4" w:rsidP="004C4ACB">
            <w:pPr>
              <w:spacing w:after="60"/>
              <w:jc w:val="center"/>
              <w:rPr>
                <w:rFonts w:cs="Arial"/>
                <w:iCs/>
                <w:sz w:val="19"/>
                <w:szCs w:val="19"/>
              </w:rPr>
            </w:pPr>
            <w:r w:rsidRPr="006B64C3">
              <w:rPr>
                <w:rFonts w:cs="Arial"/>
                <w:iCs/>
                <w:sz w:val="19"/>
                <w:szCs w:val="19"/>
              </w:rPr>
              <w:t>6</w:t>
            </w:r>
          </w:p>
        </w:tc>
      </w:tr>
      <w:tr w:rsidR="00484EA4" w:rsidRPr="006B64C3" w14:paraId="13EA15A9" w14:textId="77777777">
        <w:tblPrEx>
          <w:shd w:val="clear" w:color="auto" w:fill="auto"/>
        </w:tblPrEx>
        <w:tc>
          <w:tcPr>
            <w:tcW w:w="821" w:type="pct"/>
          </w:tcPr>
          <w:p w14:paraId="7CF7C256" w14:textId="77777777" w:rsidR="00484EA4" w:rsidRPr="006B64C3" w:rsidRDefault="00CD1BD2" w:rsidP="004C4ACB">
            <w:pPr>
              <w:spacing w:after="60"/>
              <w:jc w:val="center"/>
              <w:rPr>
                <w:rFonts w:cs="Arial"/>
                <w:iCs/>
                <w:sz w:val="19"/>
                <w:szCs w:val="19"/>
              </w:rPr>
            </w:pPr>
            <w:r>
              <w:rPr>
                <w:rFonts w:cs="Arial"/>
                <w:iCs/>
                <w:sz w:val="19"/>
                <w:szCs w:val="19"/>
              </w:rPr>
              <w:t>73-76</w:t>
            </w:r>
          </w:p>
        </w:tc>
        <w:tc>
          <w:tcPr>
            <w:tcW w:w="602" w:type="pct"/>
          </w:tcPr>
          <w:p w14:paraId="47E75667" w14:textId="77777777" w:rsidR="00484EA4" w:rsidRPr="006B64C3" w:rsidRDefault="00484EA4" w:rsidP="004C4ACB">
            <w:pPr>
              <w:spacing w:after="60"/>
              <w:ind w:left="178"/>
              <w:rPr>
                <w:rFonts w:cs="Arial"/>
                <w:iCs/>
                <w:sz w:val="19"/>
                <w:szCs w:val="19"/>
              </w:rPr>
            </w:pPr>
            <w:r w:rsidRPr="006B64C3">
              <w:rPr>
                <w:rFonts w:cs="Arial"/>
                <w:iCs/>
                <w:sz w:val="19"/>
                <w:szCs w:val="19"/>
              </w:rPr>
              <w:t>B</w:t>
            </w:r>
          </w:p>
        </w:tc>
        <w:tc>
          <w:tcPr>
            <w:tcW w:w="2626" w:type="pct"/>
          </w:tcPr>
          <w:p w14:paraId="10EA7C52" w14:textId="77777777" w:rsidR="00484EA4" w:rsidRPr="006B64C3" w:rsidRDefault="00484EA4" w:rsidP="004C4ACB">
            <w:pPr>
              <w:pStyle w:val="CommentText"/>
              <w:spacing w:after="60"/>
              <w:rPr>
                <w:rFonts w:ascii="Arial" w:hAnsi="Arial" w:cs="Arial"/>
                <w:sz w:val="19"/>
                <w:szCs w:val="19"/>
              </w:rPr>
            </w:pPr>
          </w:p>
        </w:tc>
        <w:tc>
          <w:tcPr>
            <w:tcW w:w="951" w:type="pct"/>
          </w:tcPr>
          <w:p w14:paraId="0EB01389" w14:textId="77777777" w:rsidR="00484EA4" w:rsidRPr="006B64C3" w:rsidRDefault="00484EA4" w:rsidP="004C4ACB">
            <w:pPr>
              <w:spacing w:after="60"/>
              <w:jc w:val="center"/>
              <w:rPr>
                <w:rFonts w:cs="Arial"/>
                <w:iCs/>
                <w:sz w:val="19"/>
                <w:szCs w:val="19"/>
              </w:rPr>
            </w:pPr>
            <w:r w:rsidRPr="006B64C3">
              <w:rPr>
                <w:rFonts w:cs="Arial"/>
                <w:iCs/>
                <w:sz w:val="19"/>
                <w:szCs w:val="19"/>
              </w:rPr>
              <w:t>5</w:t>
            </w:r>
          </w:p>
        </w:tc>
      </w:tr>
      <w:tr w:rsidR="00484EA4" w:rsidRPr="006B64C3" w14:paraId="00FA050D" w14:textId="77777777">
        <w:tblPrEx>
          <w:shd w:val="clear" w:color="auto" w:fill="auto"/>
        </w:tblPrEx>
        <w:tc>
          <w:tcPr>
            <w:tcW w:w="821" w:type="pct"/>
          </w:tcPr>
          <w:p w14:paraId="164DB24A" w14:textId="77777777" w:rsidR="00484EA4" w:rsidRPr="006B64C3" w:rsidRDefault="00CD1BD2" w:rsidP="004C4ACB">
            <w:pPr>
              <w:spacing w:after="60"/>
              <w:jc w:val="center"/>
              <w:rPr>
                <w:rFonts w:cs="Arial"/>
                <w:iCs/>
                <w:sz w:val="19"/>
                <w:szCs w:val="19"/>
              </w:rPr>
            </w:pPr>
            <w:r>
              <w:rPr>
                <w:rFonts w:cs="Arial"/>
                <w:iCs/>
                <w:sz w:val="19"/>
                <w:szCs w:val="19"/>
              </w:rPr>
              <w:t>70-72</w:t>
            </w:r>
          </w:p>
        </w:tc>
        <w:tc>
          <w:tcPr>
            <w:tcW w:w="602" w:type="pct"/>
          </w:tcPr>
          <w:p w14:paraId="3DBD75B5" w14:textId="77777777" w:rsidR="00484EA4" w:rsidRPr="006B64C3" w:rsidRDefault="00484EA4" w:rsidP="004C4ACB">
            <w:pPr>
              <w:spacing w:after="60"/>
              <w:ind w:left="178"/>
              <w:rPr>
                <w:rFonts w:cs="Arial"/>
                <w:iCs/>
                <w:sz w:val="19"/>
                <w:szCs w:val="19"/>
              </w:rPr>
            </w:pPr>
            <w:r w:rsidRPr="006B64C3">
              <w:rPr>
                <w:rFonts w:cs="Arial"/>
                <w:iCs/>
                <w:sz w:val="19"/>
                <w:szCs w:val="19"/>
              </w:rPr>
              <w:t>B-</w:t>
            </w:r>
          </w:p>
        </w:tc>
        <w:tc>
          <w:tcPr>
            <w:tcW w:w="2626" w:type="pct"/>
          </w:tcPr>
          <w:p w14:paraId="28597CC5" w14:textId="77777777" w:rsidR="00484EA4" w:rsidRPr="006B64C3" w:rsidRDefault="00484EA4" w:rsidP="004C4ACB">
            <w:pPr>
              <w:spacing w:after="60"/>
              <w:rPr>
                <w:rFonts w:cs="Arial"/>
                <w:sz w:val="19"/>
                <w:szCs w:val="19"/>
              </w:rPr>
            </w:pPr>
          </w:p>
        </w:tc>
        <w:tc>
          <w:tcPr>
            <w:tcW w:w="951" w:type="pct"/>
          </w:tcPr>
          <w:p w14:paraId="0C144725" w14:textId="77777777" w:rsidR="00484EA4" w:rsidRPr="006B64C3" w:rsidRDefault="00484EA4" w:rsidP="004C4ACB">
            <w:pPr>
              <w:spacing w:after="60"/>
              <w:jc w:val="center"/>
              <w:rPr>
                <w:rFonts w:cs="Arial"/>
                <w:iCs/>
                <w:sz w:val="19"/>
                <w:szCs w:val="19"/>
              </w:rPr>
            </w:pPr>
            <w:r w:rsidRPr="006B64C3">
              <w:rPr>
                <w:rFonts w:cs="Arial"/>
                <w:iCs/>
                <w:sz w:val="19"/>
                <w:szCs w:val="19"/>
              </w:rPr>
              <w:t>4</w:t>
            </w:r>
          </w:p>
        </w:tc>
      </w:tr>
      <w:tr w:rsidR="00484EA4" w:rsidRPr="006B64C3" w14:paraId="0A1B38DD" w14:textId="77777777">
        <w:tblPrEx>
          <w:shd w:val="clear" w:color="auto" w:fill="auto"/>
        </w:tblPrEx>
        <w:tc>
          <w:tcPr>
            <w:tcW w:w="821" w:type="pct"/>
          </w:tcPr>
          <w:p w14:paraId="12A07674" w14:textId="77777777" w:rsidR="00484EA4" w:rsidRPr="006B64C3" w:rsidRDefault="00484EA4" w:rsidP="004C4ACB">
            <w:pPr>
              <w:spacing w:after="60"/>
              <w:jc w:val="center"/>
              <w:rPr>
                <w:rFonts w:cs="Arial"/>
                <w:iCs/>
                <w:sz w:val="19"/>
                <w:szCs w:val="19"/>
              </w:rPr>
            </w:pPr>
            <w:r>
              <w:rPr>
                <w:rFonts w:cs="Arial"/>
                <w:iCs/>
                <w:sz w:val="19"/>
                <w:szCs w:val="19"/>
              </w:rPr>
              <w:t>65-69</w:t>
            </w:r>
          </w:p>
        </w:tc>
        <w:tc>
          <w:tcPr>
            <w:tcW w:w="602" w:type="pct"/>
          </w:tcPr>
          <w:p w14:paraId="30ECF27F" w14:textId="77777777" w:rsidR="00484EA4" w:rsidRPr="006B64C3" w:rsidRDefault="00484EA4" w:rsidP="004C4ACB">
            <w:pPr>
              <w:spacing w:after="60"/>
              <w:ind w:left="178"/>
              <w:rPr>
                <w:rFonts w:cs="Arial"/>
                <w:iCs/>
                <w:sz w:val="19"/>
                <w:szCs w:val="19"/>
              </w:rPr>
            </w:pPr>
            <w:r w:rsidRPr="006B64C3">
              <w:rPr>
                <w:rFonts w:cs="Arial"/>
                <w:iCs/>
                <w:sz w:val="19"/>
                <w:szCs w:val="19"/>
              </w:rPr>
              <w:t>C+</w:t>
            </w:r>
          </w:p>
        </w:tc>
        <w:tc>
          <w:tcPr>
            <w:tcW w:w="2626" w:type="pct"/>
          </w:tcPr>
          <w:p w14:paraId="0D1FB384" w14:textId="77777777" w:rsidR="00484EA4" w:rsidRPr="006B64C3" w:rsidRDefault="00484EA4" w:rsidP="004C4ACB">
            <w:pPr>
              <w:spacing w:after="60"/>
              <w:rPr>
                <w:rFonts w:cs="Arial"/>
                <w:sz w:val="19"/>
                <w:szCs w:val="19"/>
              </w:rPr>
            </w:pPr>
          </w:p>
        </w:tc>
        <w:tc>
          <w:tcPr>
            <w:tcW w:w="951" w:type="pct"/>
          </w:tcPr>
          <w:p w14:paraId="143681B8" w14:textId="77777777" w:rsidR="00484EA4" w:rsidRPr="006B64C3" w:rsidRDefault="00484EA4" w:rsidP="004C4ACB">
            <w:pPr>
              <w:spacing w:after="60"/>
              <w:jc w:val="center"/>
              <w:rPr>
                <w:rFonts w:cs="Arial"/>
                <w:iCs/>
                <w:sz w:val="19"/>
                <w:szCs w:val="19"/>
              </w:rPr>
            </w:pPr>
            <w:r w:rsidRPr="006B64C3">
              <w:rPr>
                <w:rFonts w:cs="Arial"/>
                <w:iCs/>
                <w:sz w:val="19"/>
                <w:szCs w:val="19"/>
              </w:rPr>
              <w:t>3</w:t>
            </w:r>
          </w:p>
        </w:tc>
      </w:tr>
      <w:tr w:rsidR="00484EA4" w:rsidRPr="006B64C3" w14:paraId="00233878" w14:textId="77777777">
        <w:tblPrEx>
          <w:shd w:val="clear" w:color="auto" w:fill="auto"/>
        </w:tblPrEx>
        <w:tc>
          <w:tcPr>
            <w:tcW w:w="821" w:type="pct"/>
          </w:tcPr>
          <w:p w14:paraId="51613D47" w14:textId="77777777" w:rsidR="00484EA4" w:rsidRPr="006B64C3" w:rsidRDefault="00484EA4" w:rsidP="004C4ACB">
            <w:pPr>
              <w:spacing w:after="60"/>
              <w:jc w:val="center"/>
              <w:rPr>
                <w:rFonts w:cs="Arial"/>
                <w:iCs/>
                <w:sz w:val="19"/>
                <w:szCs w:val="19"/>
              </w:rPr>
            </w:pPr>
            <w:r>
              <w:rPr>
                <w:rFonts w:cs="Arial"/>
                <w:iCs/>
                <w:sz w:val="19"/>
                <w:szCs w:val="19"/>
              </w:rPr>
              <w:t>60-64</w:t>
            </w:r>
          </w:p>
        </w:tc>
        <w:tc>
          <w:tcPr>
            <w:tcW w:w="602" w:type="pct"/>
          </w:tcPr>
          <w:p w14:paraId="1A78BDD3" w14:textId="77777777" w:rsidR="00484EA4" w:rsidRPr="006B64C3" w:rsidRDefault="00484EA4" w:rsidP="004C4ACB">
            <w:pPr>
              <w:spacing w:after="60"/>
              <w:ind w:left="178"/>
              <w:rPr>
                <w:rFonts w:cs="Arial"/>
                <w:iCs/>
                <w:sz w:val="19"/>
                <w:szCs w:val="19"/>
              </w:rPr>
            </w:pPr>
            <w:r w:rsidRPr="006B64C3">
              <w:rPr>
                <w:rFonts w:cs="Arial"/>
                <w:iCs/>
                <w:sz w:val="19"/>
                <w:szCs w:val="19"/>
              </w:rPr>
              <w:t>C</w:t>
            </w:r>
          </w:p>
        </w:tc>
        <w:tc>
          <w:tcPr>
            <w:tcW w:w="2626" w:type="pct"/>
          </w:tcPr>
          <w:p w14:paraId="25170E89" w14:textId="77777777" w:rsidR="00484EA4" w:rsidRPr="006B64C3" w:rsidRDefault="00484EA4" w:rsidP="004C4ACB">
            <w:pPr>
              <w:spacing w:after="60"/>
              <w:rPr>
                <w:rFonts w:cs="Arial"/>
                <w:sz w:val="19"/>
                <w:szCs w:val="19"/>
              </w:rPr>
            </w:pPr>
          </w:p>
        </w:tc>
        <w:tc>
          <w:tcPr>
            <w:tcW w:w="951" w:type="pct"/>
          </w:tcPr>
          <w:p w14:paraId="0095712B" w14:textId="77777777" w:rsidR="00484EA4" w:rsidRPr="006B64C3" w:rsidRDefault="00484EA4" w:rsidP="004C4ACB">
            <w:pPr>
              <w:spacing w:after="60"/>
              <w:jc w:val="center"/>
              <w:rPr>
                <w:rFonts w:cs="Arial"/>
                <w:iCs/>
                <w:sz w:val="19"/>
                <w:szCs w:val="19"/>
              </w:rPr>
            </w:pPr>
            <w:r w:rsidRPr="006B64C3">
              <w:rPr>
                <w:rFonts w:cs="Arial"/>
                <w:iCs/>
                <w:sz w:val="19"/>
                <w:szCs w:val="19"/>
              </w:rPr>
              <w:t>2</w:t>
            </w:r>
          </w:p>
        </w:tc>
      </w:tr>
      <w:tr w:rsidR="00484EA4" w:rsidRPr="006B64C3" w14:paraId="5815F0AD" w14:textId="77777777">
        <w:tblPrEx>
          <w:shd w:val="clear" w:color="auto" w:fill="auto"/>
        </w:tblPrEx>
        <w:tc>
          <w:tcPr>
            <w:tcW w:w="821" w:type="pct"/>
          </w:tcPr>
          <w:p w14:paraId="623A0FC3" w14:textId="77777777" w:rsidR="00484EA4" w:rsidRPr="006B64C3" w:rsidRDefault="00484EA4" w:rsidP="004C4ACB">
            <w:pPr>
              <w:spacing w:after="60"/>
              <w:jc w:val="center"/>
              <w:rPr>
                <w:rFonts w:cs="Arial"/>
                <w:iCs/>
                <w:sz w:val="19"/>
                <w:szCs w:val="19"/>
              </w:rPr>
            </w:pPr>
            <w:r w:rsidRPr="006B64C3">
              <w:rPr>
                <w:rFonts w:cs="Arial"/>
                <w:iCs/>
                <w:sz w:val="19"/>
                <w:szCs w:val="19"/>
              </w:rPr>
              <w:t>50-59</w:t>
            </w:r>
          </w:p>
        </w:tc>
        <w:tc>
          <w:tcPr>
            <w:tcW w:w="602" w:type="pct"/>
          </w:tcPr>
          <w:p w14:paraId="687B8BB5" w14:textId="77777777" w:rsidR="00484EA4" w:rsidRPr="006B64C3" w:rsidRDefault="00484EA4" w:rsidP="004C4ACB">
            <w:pPr>
              <w:spacing w:after="60"/>
              <w:ind w:left="178"/>
              <w:rPr>
                <w:rFonts w:cs="Arial"/>
                <w:iCs/>
                <w:sz w:val="19"/>
                <w:szCs w:val="19"/>
              </w:rPr>
            </w:pPr>
            <w:r w:rsidRPr="006B64C3">
              <w:rPr>
                <w:rFonts w:cs="Arial"/>
                <w:iCs/>
                <w:sz w:val="19"/>
                <w:szCs w:val="19"/>
              </w:rPr>
              <w:t>D</w:t>
            </w:r>
          </w:p>
        </w:tc>
        <w:tc>
          <w:tcPr>
            <w:tcW w:w="2626" w:type="pct"/>
          </w:tcPr>
          <w:p w14:paraId="66AB875A" w14:textId="77777777" w:rsidR="00484EA4" w:rsidRPr="006B64C3" w:rsidRDefault="00484EA4" w:rsidP="004C4ACB">
            <w:pPr>
              <w:pStyle w:val="CommentText"/>
              <w:spacing w:after="60"/>
              <w:rPr>
                <w:rFonts w:ascii="Arial" w:hAnsi="Arial" w:cs="Arial"/>
                <w:iCs/>
                <w:sz w:val="19"/>
                <w:szCs w:val="19"/>
              </w:rPr>
            </w:pPr>
          </w:p>
        </w:tc>
        <w:tc>
          <w:tcPr>
            <w:tcW w:w="951" w:type="pct"/>
          </w:tcPr>
          <w:p w14:paraId="5D747769" w14:textId="77777777" w:rsidR="00484EA4" w:rsidRPr="006B64C3" w:rsidRDefault="00484EA4" w:rsidP="004C4ACB">
            <w:pPr>
              <w:spacing w:after="60"/>
              <w:jc w:val="center"/>
              <w:rPr>
                <w:rFonts w:cs="Arial"/>
                <w:iCs/>
                <w:sz w:val="19"/>
                <w:szCs w:val="19"/>
              </w:rPr>
            </w:pPr>
            <w:r w:rsidRPr="006B64C3">
              <w:rPr>
                <w:rFonts w:cs="Arial"/>
                <w:iCs/>
                <w:sz w:val="19"/>
                <w:szCs w:val="19"/>
              </w:rPr>
              <w:t>1</w:t>
            </w:r>
          </w:p>
        </w:tc>
      </w:tr>
      <w:tr w:rsidR="00484EA4" w:rsidRPr="006B64C3" w14:paraId="17480BBB" w14:textId="77777777">
        <w:tblPrEx>
          <w:shd w:val="clear" w:color="auto" w:fill="auto"/>
        </w:tblPrEx>
        <w:tc>
          <w:tcPr>
            <w:tcW w:w="821" w:type="pct"/>
          </w:tcPr>
          <w:p w14:paraId="5CBF0E83" w14:textId="77777777" w:rsidR="00484EA4" w:rsidRPr="006B64C3" w:rsidRDefault="00484EA4" w:rsidP="004C4ACB">
            <w:pPr>
              <w:spacing w:after="60"/>
              <w:jc w:val="center"/>
              <w:rPr>
                <w:rFonts w:cs="Arial"/>
                <w:iCs/>
                <w:sz w:val="19"/>
                <w:szCs w:val="19"/>
              </w:rPr>
            </w:pPr>
            <w:r w:rsidRPr="006B64C3">
              <w:rPr>
                <w:rFonts w:cs="Arial"/>
                <w:iCs/>
                <w:sz w:val="19"/>
                <w:szCs w:val="19"/>
              </w:rPr>
              <w:t>0-49</w:t>
            </w:r>
          </w:p>
        </w:tc>
        <w:tc>
          <w:tcPr>
            <w:tcW w:w="602" w:type="pct"/>
          </w:tcPr>
          <w:p w14:paraId="289CA67C" w14:textId="77777777" w:rsidR="00484EA4" w:rsidRPr="006B64C3" w:rsidRDefault="00484EA4" w:rsidP="004C4ACB">
            <w:pPr>
              <w:spacing w:after="60"/>
              <w:ind w:left="178"/>
              <w:rPr>
                <w:rFonts w:cs="Arial"/>
                <w:iCs/>
                <w:sz w:val="19"/>
                <w:szCs w:val="19"/>
              </w:rPr>
            </w:pPr>
            <w:r w:rsidRPr="006B64C3">
              <w:rPr>
                <w:rFonts w:cs="Arial"/>
                <w:iCs/>
                <w:sz w:val="19"/>
                <w:szCs w:val="19"/>
              </w:rPr>
              <w:t>F</w:t>
            </w:r>
          </w:p>
        </w:tc>
        <w:tc>
          <w:tcPr>
            <w:tcW w:w="2626" w:type="pct"/>
          </w:tcPr>
          <w:p w14:paraId="1CABB64B" w14:textId="77777777" w:rsidR="00484EA4" w:rsidRPr="006B64C3" w:rsidRDefault="00484EA4" w:rsidP="004C4ACB">
            <w:pPr>
              <w:spacing w:after="60"/>
              <w:rPr>
                <w:rFonts w:cs="Arial"/>
                <w:sz w:val="19"/>
                <w:szCs w:val="19"/>
              </w:rPr>
            </w:pPr>
            <w:r w:rsidRPr="006B64C3">
              <w:rPr>
                <w:rFonts w:cs="Arial"/>
                <w:sz w:val="19"/>
                <w:szCs w:val="19"/>
              </w:rPr>
              <w:t>Minimum level has not been achieved.</w:t>
            </w:r>
          </w:p>
        </w:tc>
        <w:tc>
          <w:tcPr>
            <w:tcW w:w="951" w:type="pct"/>
          </w:tcPr>
          <w:p w14:paraId="027D2D85" w14:textId="77777777" w:rsidR="00484EA4" w:rsidRPr="006B64C3" w:rsidRDefault="00484EA4" w:rsidP="004C4ACB">
            <w:pPr>
              <w:spacing w:after="60"/>
              <w:jc w:val="center"/>
              <w:rPr>
                <w:rFonts w:cs="Arial"/>
                <w:iCs/>
                <w:sz w:val="19"/>
                <w:szCs w:val="19"/>
              </w:rPr>
            </w:pPr>
            <w:r w:rsidRPr="006B64C3">
              <w:rPr>
                <w:rFonts w:cs="Arial"/>
                <w:iCs/>
                <w:sz w:val="19"/>
                <w:szCs w:val="19"/>
              </w:rPr>
              <w:t>0</w:t>
            </w:r>
          </w:p>
        </w:tc>
      </w:tr>
    </w:tbl>
    <w:p w14:paraId="41F6B231" w14:textId="77777777" w:rsidR="00484EA4" w:rsidRDefault="00484EA4" w:rsidP="00484EA4">
      <w:pPr>
        <w:spacing w:before="240" w:after="120"/>
        <w:ind w:left="907" w:hanging="360"/>
        <w:jc w:val="both"/>
        <w:rPr>
          <w:rFonts w:cs="Arial"/>
          <w:b/>
          <w:bCs/>
        </w:rPr>
      </w:pPr>
      <w:r>
        <w:rPr>
          <w:rFonts w:cs="Arial"/>
          <w:b/>
          <w:bCs/>
        </w:rPr>
        <w:t>2.</w:t>
      </w:r>
      <w:r>
        <w:rPr>
          <w:rFonts w:cs="Arial"/>
          <w:b/>
          <w:bCs/>
        </w:rPr>
        <w:tab/>
        <w:t>Competency Based Grading System (</w:t>
      </w:r>
      <w:proofErr w:type="gramStart"/>
      <w:r>
        <w:rPr>
          <w:rFonts w:cs="Arial"/>
          <w:b/>
          <w:bCs/>
        </w:rPr>
        <w:t>Non GPA</w:t>
      </w:r>
      <w:proofErr w:type="gramEnd"/>
      <w:r>
        <w:rPr>
          <w:rFonts w:cs="Arial"/>
          <w:b/>
          <w:bCs/>
        </w:rPr>
        <w:t>)</w:t>
      </w:r>
    </w:p>
    <w:p w14:paraId="301EE78E" w14:textId="77777777" w:rsidR="00484EA4" w:rsidRPr="007F729C" w:rsidRDefault="00484EA4" w:rsidP="00484EA4">
      <w:pPr>
        <w:spacing w:after="120"/>
        <w:ind w:left="907"/>
        <w:jc w:val="both"/>
        <w:rPr>
          <w:rFonts w:cs="Arial"/>
          <w:bCs/>
          <w:sz w:val="22"/>
          <w:szCs w:val="22"/>
        </w:rPr>
      </w:pPr>
      <w:r w:rsidRPr="007F729C">
        <w:rPr>
          <w:rFonts w:cs="Arial"/>
          <w:bCs/>
          <w:sz w:val="22"/>
          <w:szCs w:val="22"/>
        </w:rPr>
        <w:t xml:space="preserve">This grading system is </w:t>
      </w:r>
      <w:r w:rsidRPr="007F729C">
        <w:rPr>
          <w:bCs/>
          <w:sz w:val="22"/>
          <w:szCs w:val="22"/>
        </w:rPr>
        <w:t xml:space="preserve">based on satisfactory acquisition of defined skills or </w:t>
      </w:r>
      <w:r w:rsidRPr="007F729C">
        <w:rPr>
          <w:rFonts w:cs="Arial"/>
          <w:sz w:val="22"/>
          <w:szCs w:val="22"/>
        </w:rPr>
        <w:t>successful completion of the course learning outcomes</w:t>
      </w:r>
    </w:p>
    <w:tbl>
      <w:tblPr>
        <w:tblW w:w="4294"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055"/>
        <w:gridCol w:w="6975"/>
      </w:tblGrid>
      <w:tr w:rsidR="00484EA4" w:rsidRPr="006B64C3" w14:paraId="26F1760C" w14:textId="77777777">
        <w:trPr>
          <w:trHeight w:val="287"/>
        </w:trPr>
        <w:tc>
          <w:tcPr>
            <w:tcW w:w="657" w:type="pct"/>
            <w:shd w:val="clear" w:color="auto" w:fill="F3F3F3"/>
          </w:tcPr>
          <w:p w14:paraId="2CA5FFB0" w14:textId="77777777" w:rsidR="00484EA4" w:rsidRPr="00912361" w:rsidRDefault="00484EA4" w:rsidP="00912361">
            <w:pPr>
              <w:pStyle w:val="BodyText2"/>
              <w:jc w:val="center"/>
              <w:rPr>
                <w:rFonts w:cs="Arial"/>
                <w:b/>
                <w:sz w:val="19"/>
                <w:szCs w:val="19"/>
              </w:rPr>
            </w:pPr>
            <w:r w:rsidRPr="00912361">
              <w:rPr>
                <w:rFonts w:cs="Arial"/>
                <w:b/>
                <w:sz w:val="19"/>
                <w:szCs w:val="19"/>
              </w:rPr>
              <w:t>Grade</w:t>
            </w:r>
          </w:p>
        </w:tc>
        <w:tc>
          <w:tcPr>
            <w:tcW w:w="4343" w:type="pct"/>
            <w:shd w:val="clear" w:color="auto" w:fill="F3F3F3"/>
          </w:tcPr>
          <w:p w14:paraId="774ED940" w14:textId="77777777" w:rsidR="00484EA4" w:rsidRPr="00912361" w:rsidRDefault="00484EA4" w:rsidP="00912361">
            <w:pPr>
              <w:pStyle w:val="BodyText2"/>
              <w:jc w:val="center"/>
              <w:rPr>
                <w:rFonts w:cs="Arial"/>
                <w:b/>
                <w:sz w:val="19"/>
                <w:szCs w:val="19"/>
              </w:rPr>
            </w:pPr>
            <w:r w:rsidRPr="00912361">
              <w:rPr>
                <w:rFonts w:cs="Arial"/>
                <w:b/>
                <w:sz w:val="19"/>
                <w:szCs w:val="19"/>
              </w:rPr>
              <w:t>Description</w:t>
            </w:r>
          </w:p>
        </w:tc>
      </w:tr>
      <w:tr w:rsidR="00484EA4" w:rsidRPr="006B64C3" w14:paraId="1DA97DB7" w14:textId="77777777">
        <w:tblPrEx>
          <w:shd w:val="clear" w:color="auto" w:fill="auto"/>
        </w:tblPrEx>
        <w:tc>
          <w:tcPr>
            <w:tcW w:w="657" w:type="pct"/>
          </w:tcPr>
          <w:p w14:paraId="184A5F56" w14:textId="77777777" w:rsidR="00484EA4" w:rsidRPr="006B64C3" w:rsidRDefault="00484EA4" w:rsidP="004C4ACB">
            <w:pPr>
              <w:spacing w:before="120" w:after="60"/>
              <w:jc w:val="center"/>
              <w:rPr>
                <w:rFonts w:cs="Arial"/>
                <w:iCs/>
                <w:sz w:val="19"/>
                <w:szCs w:val="19"/>
              </w:rPr>
            </w:pPr>
            <w:r w:rsidRPr="006B64C3">
              <w:rPr>
                <w:rFonts w:cs="Arial"/>
                <w:iCs/>
                <w:sz w:val="19"/>
                <w:szCs w:val="19"/>
              </w:rPr>
              <w:t>COM</w:t>
            </w:r>
          </w:p>
        </w:tc>
        <w:tc>
          <w:tcPr>
            <w:tcW w:w="4343" w:type="pct"/>
          </w:tcPr>
          <w:p w14:paraId="783829D3" w14:textId="77777777" w:rsidR="00484EA4" w:rsidRPr="006B64C3" w:rsidRDefault="00484EA4" w:rsidP="004C4ACB">
            <w:pPr>
              <w:pStyle w:val="BodyText3"/>
              <w:tabs>
                <w:tab w:val="center" w:pos="8280"/>
              </w:tabs>
              <w:spacing w:after="60"/>
              <w:rPr>
                <w:rFonts w:cs="Arial"/>
                <w:i/>
                <w:iCs/>
                <w:sz w:val="19"/>
                <w:szCs w:val="19"/>
              </w:rPr>
            </w:pPr>
            <w:r w:rsidRPr="006B64C3">
              <w:rPr>
                <w:rFonts w:cs="Arial"/>
                <w:sz w:val="19"/>
                <w:szCs w:val="19"/>
              </w:rPr>
              <w:t>The student has met the goals, criteria, or competencies established for this course, practicum or field placement.</w:t>
            </w:r>
          </w:p>
        </w:tc>
      </w:tr>
      <w:tr w:rsidR="00484EA4" w:rsidRPr="006B64C3" w14:paraId="2AD5A025" w14:textId="77777777">
        <w:tblPrEx>
          <w:shd w:val="clear" w:color="auto" w:fill="auto"/>
        </w:tblPrEx>
        <w:tc>
          <w:tcPr>
            <w:tcW w:w="657" w:type="pct"/>
          </w:tcPr>
          <w:p w14:paraId="0A4884EA" w14:textId="77777777" w:rsidR="00484EA4" w:rsidRPr="006B64C3" w:rsidRDefault="00484EA4" w:rsidP="004C4ACB">
            <w:pPr>
              <w:spacing w:before="120" w:after="60"/>
              <w:jc w:val="center"/>
              <w:rPr>
                <w:rFonts w:cs="Arial"/>
                <w:iCs/>
                <w:sz w:val="19"/>
                <w:szCs w:val="19"/>
              </w:rPr>
            </w:pPr>
            <w:r w:rsidRPr="006B64C3">
              <w:rPr>
                <w:rFonts w:cs="Arial"/>
                <w:iCs/>
                <w:sz w:val="19"/>
                <w:szCs w:val="19"/>
              </w:rPr>
              <w:t>DST</w:t>
            </w:r>
          </w:p>
        </w:tc>
        <w:tc>
          <w:tcPr>
            <w:tcW w:w="4343" w:type="pct"/>
          </w:tcPr>
          <w:p w14:paraId="1B1FB7A9" w14:textId="77777777" w:rsidR="00484EA4" w:rsidRPr="006B64C3" w:rsidRDefault="00484EA4" w:rsidP="004C4ACB">
            <w:pPr>
              <w:pStyle w:val="BodyText3"/>
              <w:tabs>
                <w:tab w:val="center" w:pos="8280"/>
              </w:tabs>
              <w:spacing w:after="60"/>
              <w:rPr>
                <w:rFonts w:cs="Arial"/>
                <w:i/>
                <w:iCs/>
                <w:sz w:val="19"/>
                <w:szCs w:val="19"/>
              </w:rPr>
            </w:pPr>
            <w:r w:rsidRPr="006B64C3">
              <w:rPr>
                <w:rFonts w:cs="Arial"/>
                <w:sz w:val="19"/>
                <w:szCs w:val="19"/>
              </w:rPr>
              <w:t xml:space="preserve">The student has met and exceeded, above and beyond expectation, the goals, criteria, or competencies established for this course, practicum or field placement. </w:t>
            </w:r>
          </w:p>
        </w:tc>
      </w:tr>
      <w:tr w:rsidR="00484EA4" w:rsidRPr="006B64C3" w14:paraId="2D0A8EE0" w14:textId="77777777">
        <w:tblPrEx>
          <w:shd w:val="clear" w:color="auto" w:fill="auto"/>
        </w:tblPrEx>
        <w:tc>
          <w:tcPr>
            <w:tcW w:w="657" w:type="pct"/>
          </w:tcPr>
          <w:p w14:paraId="606D656F" w14:textId="77777777" w:rsidR="00484EA4" w:rsidRPr="006B64C3" w:rsidRDefault="00484EA4" w:rsidP="004C4ACB">
            <w:pPr>
              <w:spacing w:before="120" w:after="60"/>
              <w:jc w:val="center"/>
              <w:rPr>
                <w:rFonts w:cs="Arial"/>
                <w:sz w:val="19"/>
                <w:szCs w:val="19"/>
              </w:rPr>
            </w:pPr>
            <w:r w:rsidRPr="006B64C3">
              <w:rPr>
                <w:rFonts w:cs="Arial"/>
                <w:sz w:val="19"/>
                <w:szCs w:val="19"/>
              </w:rPr>
              <w:t>NC</w:t>
            </w:r>
          </w:p>
        </w:tc>
        <w:tc>
          <w:tcPr>
            <w:tcW w:w="4343" w:type="pct"/>
          </w:tcPr>
          <w:p w14:paraId="5FD943CA" w14:textId="77777777" w:rsidR="00484EA4" w:rsidRPr="006B64C3" w:rsidRDefault="00484EA4" w:rsidP="004C4ACB">
            <w:pPr>
              <w:pStyle w:val="BodyText3"/>
              <w:tabs>
                <w:tab w:val="center" w:pos="8280"/>
              </w:tabs>
              <w:spacing w:after="60"/>
              <w:rPr>
                <w:rFonts w:cs="Arial"/>
                <w:sz w:val="19"/>
                <w:szCs w:val="19"/>
              </w:rPr>
            </w:pPr>
            <w:r w:rsidRPr="006B64C3">
              <w:rPr>
                <w:rFonts w:cs="Arial"/>
                <w:sz w:val="19"/>
                <w:szCs w:val="19"/>
              </w:rPr>
              <w:t>The student has not met the goals, criteria or competencies established for this course, practicum or field placement.</w:t>
            </w:r>
          </w:p>
        </w:tc>
      </w:tr>
    </w:tbl>
    <w:p w14:paraId="0917EFD6" w14:textId="77777777" w:rsidR="00484EA4" w:rsidRDefault="00484EA4" w:rsidP="002C5481">
      <w:pPr>
        <w:numPr>
          <w:ilvl w:val="0"/>
          <w:numId w:val="3"/>
        </w:numPr>
        <w:tabs>
          <w:tab w:val="clear" w:pos="900"/>
        </w:tabs>
        <w:spacing w:before="240" w:after="120"/>
        <w:ind w:left="547" w:hanging="547"/>
        <w:rPr>
          <w:rFonts w:ascii="Arial Black" w:hAnsi="Arial Black" w:cs="Arial"/>
          <w:sz w:val="26"/>
        </w:rPr>
      </w:pPr>
      <w:r>
        <w:rPr>
          <w:rFonts w:ascii="Arial Black" w:hAnsi="Arial Black" w:cs="Arial"/>
          <w:sz w:val="26"/>
        </w:rPr>
        <w:t>Temporary Grades</w:t>
      </w:r>
    </w:p>
    <w:p w14:paraId="76588AA7" w14:textId="77777777" w:rsidR="00484EA4" w:rsidRPr="007F729C" w:rsidRDefault="00484EA4" w:rsidP="00484EA4">
      <w:pPr>
        <w:spacing w:after="120"/>
        <w:ind w:left="547"/>
        <w:rPr>
          <w:rFonts w:cs="Arial"/>
          <w:sz w:val="22"/>
          <w:szCs w:val="22"/>
        </w:rPr>
      </w:pPr>
      <w:r w:rsidRPr="007F729C">
        <w:rPr>
          <w:rFonts w:cs="Arial"/>
          <w:sz w:val="22"/>
          <w:szCs w:val="22"/>
        </w:rPr>
        <w:t>Temporary grades are assigned for specific circumstances and will convert to a final grade according to the grading scheme being used in the course.</w:t>
      </w:r>
      <w:r>
        <w:rPr>
          <w:rFonts w:cs="Arial"/>
          <w:sz w:val="22"/>
          <w:szCs w:val="22"/>
        </w:rPr>
        <w:t xml:space="preserve"> See </w:t>
      </w:r>
      <w:r w:rsidR="00AA37F9">
        <w:rPr>
          <w:rFonts w:cs="Arial"/>
          <w:sz w:val="22"/>
          <w:szCs w:val="22"/>
        </w:rPr>
        <w:t xml:space="preserve">Grading Policy at </w:t>
      </w:r>
      <w:hyperlink r:id="rId23" w:history="1">
        <w:r w:rsidR="00BF4181" w:rsidRPr="002A74F0">
          <w:rPr>
            <w:rStyle w:val="Hyperlink"/>
            <w:rFonts w:cs="Arial"/>
            <w:sz w:val="22"/>
            <w:szCs w:val="22"/>
          </w:rPr>
          <w:t>http://camosun.ca/about/policies/index.html</w:t>
        </w:r>
      </w:hyperlink>
      <w:r w:rsidR="00BF4181">
        <w:rPr>
          <w:rFonts w:cs="Arial"/>
          <w:sz w:val="22"/>
          <w:szCs w:val="22"/>
        </w:rPr>
        <w:t xml:space="preserve"> </w:t>
      </w:r>
      <w:r>
        <w:rPr>
          <w:rFonts w:cs="Arial"/>
          <w:sz w:val="22"/>
          <w:szCs w:val="22"/>
        </w:rPr>
        <w:t xml:space="preserve">for </w:t>
      </w:r>
      <w:r w:rsidR="00AA37F9">
        <w:rPr>
          <w:rFonts w:cs="Arial"/>
          <w:sz w:val="22"/>
          <w:szCs w:val="22"/>
        </w:rPr>
        <w:t xml:space="preserve">information on </w:t>
      </w:r>
      <w:r>
        <w:rPr>
          <w:rFonts w:cs="Arial"/>
          <w:sz w:val="22"/>
          <w:szCs w:val="22"/>
        </w:rPr>
        <w:t>conversion to final grades</w:t>
      </w:r>
      <w:r w:rsidR="00390E3F">
        <w:rPr>
          <w:rFonts w:cs="Arial"/>
          <w:sz w:val="22"/>
          <w:szCs w:val="22"/>
        </w:rPr>
        <w:t>, and for additional information on student record and transcript notations</w:t>
      </w:r>
      <w:r>
        <w:rPr>
          <w:rFonts w:cs="Arial"/>
          <w:sz w:val="22"/>
          <w:szCs w:val="22"/>
        </w:rPr>
        <w:t>.</w:t>
      </w:r>
    </w:p>
    <w:tbl>
      <w:tblPr>
        <w:tblW w:w="4294"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199"/>
        <w:gridCol w:w="6831"/>
      </w:tblGrid>
      <w:tr w:rsidR="00484EA4" w:rsidRPr="006B64C3" w14:paraId="1E0A1FDE" w14:textId="77777777">
        <w:trPr>
          <w:cantSplit/>
        </w:trPr>
        <w:tc>
          <w:tcPr>
            <w:tcW w:w="729" w:type="pct"/>
            <w:shd w:val="clear" w:color="auto" w:fill="F3F3F3"/>
          </w:tcPr>
          <w:p w14:paraId="3DCC256D" w14:textId="77777777" w:rsidR="00484EA4" w:rsidRPr="00912361" w:rsidRDefault="00484EA4" w:rsidP="00912361">
            <w:pPr>
              <w:pStyle w:val="BodyText2"/>
              <w:spacing w:line="240" w:lineRule="auto"/>
              <w:jc w:val="center"/>
              <w:rPr>
                <w:rFonts w:cs="Arial"/>
                <w:b/>
                <w:sz w:val="19"/>
                <w:szCs w:val="19"/>
              </w:rPr>
            </w:pPr>
            <w:r w:rsidRPr="00912361">
              <w:rPr>
                <w:rFonts w:cs="Arial"/>
                <w:b/>
                <w:sz w:val="19"/>
                <w:szCs w:val="19"/>
              </w:rPr>
              <w:t>Temporary Grade</w:t>
            </w:r>
          </w:p>
        </w:tc>
        <w:tc>
          <w:tcPr>
            <w:tcW w:w="4271" w:type="pct"/>
            <w:shd w:val="clear" w:color="auto" w:fill="F3F3F3"/>
          </w:tcPr>
          <w:p w14:paraId="5BC48AB5" w14:textId="77777777" w:rsidR="00484EA4" w:rsidRPr="00912361" w:rsidRDefault="00484EA4" w:rsidP="00912361">
            <w:pPr>
              <w:pStyle w:val="BodyText2"/>
              <w:jc w:val="center"/>
              <w:rPr>
                <w:rFonts w:cs="Arial"/>
                <w:b/>
                <w:sz w:val="19"/>
                <w:szCs w:val="19"/>
              </w:rPr>
            </w:pPr>
            <w:r w:rsidRPr="00912361">
              <w:rPr>
                <w:rFonts w:cs="Arial"/>
                <w:b/>
                <w:sz w:val="19"/>
                <w:szCs w:val="19"/>
              </w:rPr>
              <w:t>Description</w:t>
            </w:r>
          </w:p>
        </w:tc>
      </w:tr>
      <w:tr w:rsidR="00484EA4" w:rsidRPr="006B64C3" w14:paraId="6C346120" w14:textId="77777777">
        <w:tblPrEx>
          <w:shd w:val="clear" w:color="auto" w:fill="auto"/>
        </w:tblPrEx>
        <w:trPr>
          <w:cantSplit/>
        </w:trPr>
        <w:tc>
          <w:tcPr>
            <w:tcW w:w="729" w:type="pct"/>
          </w:tcPr>
          <w:p w14:paraId="05754086" w14:textId="77777777" w:rsidR="00484EA4" w:rsidRPr="006B64C3" w:rsidRDefault="00484EA4" w:rsidP="004C4ACB">
            <w:pPr>
              <w:spacing w:after="60"/>
              <w:jc w:val="center"/>
              <w:rPr>
                <w:rFonts w:cs="Arial"/>
                <w:sz w:val="19"/>
                <w:szCs w:val="19"/>
              </w:rPr>
            </w:pPr>
            <w:r w:rsidRPr="006B64C3">
              <w:rPr>
                <w:rFonts w:cs="Arial"/>
                <w:sz w:val="19"/>
                <w:szCs w:val="19"/>
              </w:rPr>
              <w:t>I</w:t>
            </w:r>
          </w:p>
        </w:tc>
        <w:tc>
          <w:tcPr>
            <w:tcW w:w="4271" w:type="pct"/>
          </w:tcPr>
          <w:p w14:paraId="7E3902FB" w14:textId="77777777" w:rsidR="00484EA4" w:rsidRPr="006B64C3" w:rsidRDefault="00484EA4" w:rsidP="004C4ACB">
            <w:pPr>
              <w:spacing w:after="60"/>
              <w:jc w:val="both"/>
              <w:rPr>
                <w:rFonts w:cs="Arial"/>
                <w:iCs/>
                <w:sz w:val="19"/>
                <w:szCs w:val="19"/>
              </w:rPr>
            </w:pPr>
            <w:r w:rsidRPr="006B64C3">
              <w:rPr>
                <w:rFonts w:cs="Arial"/>
                <w:i/>
                <w:iCs/>
                <w:sz w:val="19"/>
                <w:szCs w:val="19"/>
              </w:rPr>
              <w:t>Incomplete</w:t>
            </w:r>
            <w:r w:rsidRPr="006B64C3">
              <w:rPr>
                <w:rFonts w:cs="Arial"/>
                <w:sz w:val="19"/>
                <w:szCs w:val="19"/>
              </w:rPr>
              <w:t xml:space="preserve">:  A temporary grade assigned when the requirements of a course have not yet been completed due to hardship or extenuating circumstances, such as illness or death in the family. </w:t>
            </w:r>
          </w:p>
        </w:tc>
      </w:tr>
      <w:tr w:rsidR="00484EA4" w:rsidRPr="006B64C3" w14:paraId="1D1B4CA8" w14:textId="77777777">
        <w:tblPrEx>
          <w:shd w:val="clear" w:color="auto" w:fill="auto"/>
        </w:tblPrEx>
        <w:trPr>
          <w:cantSplit/>
        </w:trPr>
        <w:tc>
          <w:tcPr>
            <w:tcW w:w="729" w:type="pct"/>
          </w:tcPr>
          <w:p w14:paraId="307EF1E7" w14:textId="77777777" w:rsidR="00484EA4" w:rsidRPr="006B64C3" w:rsidRDefault="00484EA4" w:rsidP="004C4ACB">
            <w:pPr>
              <w:spacing w:before="120" w:after="60"/>
              <w:jc w:val="center"/>
              <w:rPr>
                <w:rFonts w:cs="Arial"/>
                <w:sz w:val="19"/>
                <w:szCs w:val="19"/>
              </w:rPr>
            </w:pPr>
            <w:r w:rsidRPr="006B64C3">
              <w:rPr>
                <w:rFonts w:cs="Arial"/>
                <w:sz w:val="19"/>
                <w:szCs w:val="19"/>
              </w:rPr>
              <w:t>IP</w:t>
            </w:r>
          </w:p>
        </w:tc>
        <w:tc>
          <w:tcPr>
            <w:tcW w:w="4271" w:type="pct"/>
          </w:tcPr>
          <w:p w14:paraId="1112E657" w14:textId="77777777" w:rsidR="00484EA4" w:rsidRPr="006B64C3" w:rsidRDefault="00484EA4" w:rsidP="004C4ACB">
            <w:pPr>
              <w:widowControl w:val="0"/>
              <w:tabs>
                <w:tab w:val="left" w:pos="-20"/>
                <w:tab w:val="left" w:pos="720"/>
              </w:tabs>
              <w:spacing w:after="60"/>
              <w:jc w:val="both"/>
              <w:rPr>
                <w:rFonts w:cs="Arial"/>
                <w:sz w:val="19"/>
                <w:szCs w:val="19"/>
              </w:rPr>
            </w:pPr>
            <w:r w:rsidRPr="006B64C3">
              <w:rPr>
                <w:rFonts w:cs="Arial"/>
                <w:i/>
                <w:iCs/>
                <w:sz w:val="19"/>
                <w:szCs w:val="19"/>
              </w:rPr>
              <w:t>In progress</w:t>
            </w:r>
            <w:r w:rsidRPr="006B64C3">
              <w:rPr>
                <w:rFonts w:cs="Arial"/>
                <w:sz w:val="19"/>
                <w:szCs w:val="19"/>
              </w:rPr>
              <w:t xml:space="preserve">:  A temporary grade assigned for courses that are designed to have an anticipated enrollment that extends beyond one term. No more than two IP grades will be assigned for the same course. </w:t>
            </w:r>
          </w:p>
        </w:tc>
      </w:tr>
      <w:tr w:rsidR="00484EA4" w:rsidRPr="006B64C3" w14:paraId="5DEFAF44" w14:textId="77777777">
        <w:tblPrEx>
          <w:shd w:val="clear" w:color="auto" w:fill="auto"/>
        </w:tblPrEx>
        <w:trPr>
          <w:cantSplit/>
        </w:trPr>
        <w:tc>
          <w:tcPr>
            <w:tcW w:w="729" w:type="pct"/>
            <w:tcBorders>
              <w:bottom w:val="single" w:sz="4" w:space="0" w:color="auto"/>
            </w:tcBorders>
          </w:tcPr>
          <w:p w14:paraId="3B589396" w14:textId="77777777" w:rsidR="00484EA4" w:rsidRPr="006B64C3" w:rsidRDefault="00484EA4" w:rsidP="004C4ACB">
            <w:pPr>
              <w:widowControl w:val="0"/>
              <w:spacing w:before="120" w:after="60"/>
              <w:jc w:val="center"/>
              <w:rPr>
                <w:rFonts w:cs="Arial"/>
                <w:sz w:val="19"/>
                <w:szCs w:val="19"/>
              </w:rPr>
            </w:pPr>
            <w:r w:rsidRPr="006B64C3">
              <w:rPr>
                <w:rFonts w:cs="Arial"/>
                <w:sz w:val="19"/>
                <w:szCs w:val="19"/>
              </w:rPr>
              <w:t>CW</w:t>
            </w:r>
          </w:p>
        </w:tc>
        <w:tc>
          <w:tcPr>
            <w:tcW w:w="4271" w:type="pct"/>
            <w:tcBorders>
              <w:bottom w:val="single" w:sz="4" w:space="0" w:color="auto"/>
            </w:tcBorders>
          </w:tcPr>
          <w:p w14:paraId="5022B111" w14:textId="77777777" w:rsidR="00484EA4" w:rsidRPr="006B64C3" w:rsidRDefault="00484EA4" w:rsidP="004C4ACB">
            <w:pPr>
              <w:pStyle w:val="BodyText3"/>
              <w:tabs>
                <w:tab w:val="center" w:pos="8280"/>
              </w:tabs>
              <w:spacing w:after="60"/>
              <w:rPr>
                <w:rFonts w:cs="Arial"/>
                <w:iCs/>
                <w:sz w:val="19"/>
                <w:szCs w:val="19"/>
              </w:rPr>
            </w:pPr>
            <w:r w:rsidRPr="006B64C3">
              <w:rPr>
                <w:bCs/>
                <w:i/>
                <w:iCs/>
                <w:sz w:val="19"/>
                <w:szCs w:val="19"/>
              </w:rPr>
              <w:t>Compulsory Withdrawal</w:t>
            </w:r>
            <w:r w:rsidRPr="006B64C3">
              <w:rPr>
                <w:bCs/>
                <w:sz w:val="19"/>
                <w:szCs w:val="19"/>
              </w:rPr>
              <w:t xml:space="preserve">:  A temporary grade assigned by a Dean </w:t>
            </w:r>
            <w:r w:rsidRPr="006B64C3">
              <w:rPr>
                <w:sz w:val="19"/>
                <w:szCs w:val="19"/>
              </w:rPr>
              <w:t xml:space="preserve">when an instructor, after documenting the prescriptive strategies applied and consulting with peers, deems that a student is unsafe to self or others and must be removed from the lab, practicum, worksite, or field placement. </w:t>
            </w:r>
          </w:p>
        </w:tc>
      </w:tr>
    </w:tbl>
    <w:p w14:paraId="4F23B897" w14:textId="77777777" w:rsidR="004C4ACB" w:rsidRDefault="004C4ACB" w:rsidP="00F021D4">
      <w:pPr>
        <w:pStyle w:val="Heading5"/>
        <w:tabs>
          <w:tab w:val="left" w:pos="1440"/>
          <w:tab w:val="left" w:pos="2880"/>
          <w:tab w:val="left" w:pos="5760"/>
        </w:tabs>
      </w:pPr>
    </w:p>
    <w:sectPr w:rsidR="004C4ACB" w:rsidSect="00B629A3">
      <w:headerReference w:type="even" r:id="rId24"/>
      <w:headerReference w:type="default" r:id="rId25"/>
      <w:footerReference w:type="even" r:id="rId26"/>
      <w:footerReference w:type="default" r:id="rId27"/>
      <w:headerReference w:type="first" r:id="rId28"/>
      <w:footerReference w:type="first" r:id="rId29"/>
      <w:pgSz w:w="12240" w:h="15840" w:code="1"/>
      <w:pgMar w:top="810" w:right="1440" w:bottom="1440" w:left="1440" w:header="1080" w:footer="10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C6BDB" w14:textId="77777777" w:rsidR="005C793E" w:rsidRDefault="005C793E">
      <w:r>
        <w:separator/>
      </w:r>
    </w:p>
  </w:endnote>
  <w:endnote w:type="continuationSeparator" w:id="0">
    <w:p w14:paraId="2D35C892" w14:textId="77777777" w:rsidR="005C793E" w:rsidRDefault="005C7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4D"/>
    <w:family w:val="auto"/>
    <w:pitch w:val="variable"/>
    <w:sig w:usb0="00000003" w:usb1="1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C9037" w14:textId="77777777" w:rsidR="00D860D8" w:rsidRDefault="00D860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84B82" w14:textId="09042C0F" w:rsidR="008824B5" w:rsidRDefault="008824B5">
    <w:pPr>
      <w:pStyle w:val="Footer"/>
      <w:rPr>
        <w:i/>
        <w:sz w:val="16"/>
        <w:szCs w:val="16"/>
      </w:rPr>
    </w:pPr>
    <w:r>
      <w:rPr>
        <w:i/>
        <w:sz w:val="16"/>
        <w:szCs w:val="16"/>
      </w:rPr>
      <w:t>E</w:t>
    </w:r>
    <w:r w:rsidR="00D860D8">
      <w:rPr>
        <w:i/>
        <w:sz w:val="16"/>
        <w:szCs w:val="16"/>
      </w:rPr>
      <w:t>NGL 151-D30/X30</w:t>
    </w:r>
    <w:r w:rsidR="008A4A33">
      <w:rPr>
        <w:i/>
        <w:sz w:val="16"/>
        <w:szCs w:val="16"/>
      </w:rPr>
      <w:t xml:space="preserve"> </w:t>
    </w:r>
    <w:r w:rsidR="00DC7130">
      <w:rPr>
        <w:i/>
        <w:sz w:val="16"/>
        <w:szCs w:val="16"/>
      </w:rPr>
      <w:t>2021 Winter</w:t>
    </w:r>
    <w:r w:rsidR="008A4A33">
      <w:rPr>
        <w:i/>
        <w:sz w:val="16"/>
        <w:szCs w:val="16"/>
      </w:rPr>
      <w:t xml:space="preserve">   D Roozendaal</w:t>
    </w:r>
  </w:p>
  <w:p w14:paraId="76159184" w14:textId="0E66D192" w:rsidR="00C659CF" w:rsidRPr="004B71EF" w:rsidRDefault="00C659CF">
    <w:pPr>
      <w:pStyle w:val="Footer"/>
      <w:rPr>
        <w:i/>
        <w:sz w:val="16"/>
        <w:szCs w:val="16"/>
      </w:rPr>
    </w:pPr>
    <w:r w:rsidRPr="004B71EF">
      <w:rPr>
        <w:i/>
        <w:sz w:val="16"/>
        <w:szCs w:val="16"/>
      </w:rPr>
      <w:tab/>
    </w:r>
    <w:r w:rsidRPr="004B71EF">
      <w:rPr>
        <w:i/>
        <w:sz w:val="16"/>
        <w:szCs w:val="16"/>
      </w:rPr>
      <w:fldChar w:fldCharType="begin"/>
    </w:r>
    <w:r w:rsidRPr="004B71EF">
      <w:rPr>
        <w:i/>
        <w:sz w:val="16"/>
        <w:szCs w:val="16"/>
      </w:rPr>
      <w:instrText xml:space="preserve"> DATE \@ "M/d/yyyy" </w:instrText>
    </w:r>
    <w:r w:rsidRPr="004B71EF">
      <w:rPr>
        <w:i/>
        <w:sz w:val="16"/>
        <w:szCs w:val="16"/>
      </w:rPr>
      <w:fldChar w:fldCharType="separate"/>
    </w:r>
    <w:r w:rsidR="001079DF">
      <w:rPr>
        <w:i/>
        <w:noProof/>
        <w:sz w:val="16"/>
        <w:szCs w:val="16"/>
      </w:rPr>
      <w:t>2/10/2021</w:t>
    </w:r>
    <w:r w:rsidRPr="004B71EF">
      <w:rPr>
        <w:i/>
        <w:sz w:val="16"/>
        <w:szCs w:val="16"/>
      </w:rPr>
      <w:fldChar w:fldCharType="end"/>
    </w:r>
  </w:p>
  <w:p w14:paraId="347C663F" w14:textId="77777777" w:rsidR="00C659CF" w:rsidRPr="004B71EF" w:rsidRDefault="00C659CF" w:rsidP="00CA7993">
    <w:pPr>
      <w:pStyle w:val="Footer"/>
      <w:tabs>
        <w:tab w:val="clear" w:pos="8640"/>
        <w:tab w:val="left" w:pos="7650"/>
        <w:tab w:val="right" w:pos="7920"/>
      </w:tabs>
      <w:rPr>
        <w:i/>
        <w:sz w:val="16"/>
        <w:szCs w:val="16"/>
      </w:rPr>
    </w:pPr>
    <w:r w:rsidRPr="004B71EF">
      <w:rPr>
        <w:i/>
        <w:sz w:val="16"/>
        <w:szCs w:val="16"/>
      </w:rPr>
      <w:tab/>
      <w:t xml:space="preserve"> Page </w:t>
    </w:r>
    <w:r w:rsidRPr="004B71EF">
      <w:rPr>
        <w:i/>
        <w:sz w:val="16"/>
        <w:szCs w:val="16"/>
      </w:rPr>
      <w:fldChar w:fldCharType="begin"/>
    </w:r>
    <w:r w:rsidRPr="004B71EF">
      <w:rPr>
        <w:i/>
        <w:sz w:val="16"/>
        <w:szCs w:val="16"/>
      </w:rPr>
      <w:instrText xml:space="preserve"> PAGE </w:instrText>
    </w:r>
    <w:r w:rsidRPr="004B71EF">
      <w:rPr>
        <w:i/>
        <w:sz w:val="16"/>
        <w:szCs w:val="16"/>
      </w:rPr>
      <w:fldChar w:fldCharType="separate"/>
    </w:r>
    <w:r w:rsidR="007C42FF">
      <w:rPr>
        <w:i/>
        <w:noProof/>
        <w:sz w:val="16"/>
        <w:szCs w:val="16"/>
      </w:rPr>
      <w:t>4</w:t>
    </w:r>
    <w:r w:rsidRPr="004B71EF">
      <w:rPr>
        <w:i/>
        <w:sz w:val="16"/>
        <w:szCs w:val="16"/>
      </w:rPr>
      <w:fldChar w:fldCharType="end"/>
    </w:r>
    <w:r w:rsidRPr="004B71EF">
      <w:rPr>
        <w:i/>
        <w:sz w:val="16"/>
        <w:szCs w:val="16"/>
      </w:rPr>
      <w:t xml:space="preserve"> of </w:t>
    </w:r>
    <w:r w:rsidRPr="004B71EF">
      <w:rPr>
        <w:i/>
        <w:sz w:val="16"/>
        <w:szCs w:val="16"/>
      </w:rPr>
      <w:fldChar w:fldCharType="begin"/>
    </w:r>
    <w:r w:rsidRPr="004B71EF">
      <w:rPr>
        <w:i/>
        <w:sz w:val="16"/>
        <w:szCs w:val="16"/>
      </w:rPr>
      <w:instrText xml:space="preserve"> NUMPAGES </w:instrText>
    </w:r>
    <w:r w:rsidRPr="004B71EF">
      <w:rPr>
        <w:i/>
        <w:sz w:val="16"/>
        <w:szCs w:val="16"/>
      </w:rPr>
      <w:fldChar w:fldCharType="separate"/>
    </w:r>
    <w:r w:rsidR="007C42FF">
      <w:rPr>
        <w:i/>
        <w:noProof/>
        <w:sz w:val="16"/>
        <w:szCs w:val="16"/>
      </w:rPr>
      <w:t>5</w:t>
    </w:r>
    <w:r w:rsidRPr="004B71EF">
      <w:rPr>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BA1EC" w14:textId="77777777" w:rsidR="00C659CF" w:rsidRDefault="00C659CF">
    <w:pPr>
      <w:pStyle w:val="Footer"/>
      <w:rPr>
        <w:b/>
        <w:sz w:val="18"/>
      </w:rPr>
    </w:pPr>
    <w:r>
      <w:rPr>
        <w:b/>
        <w:sz w:val="18"/>
      </w:rPr>
      <w:t>Policy: Management 5-13</w:t>
    </w:r>
    <w:r>
      <w:rPr>
        <w:b/>
        <w:sz w:val="18"/>
      </w:rPr>
      <w:tab/>
    </w:r>
    <w:r>
      <w:rPr>
        <w:b/>
        <w:sz w:val="18"/>
      </w:rPr>
      <w:tab/>
    </w:r>
    <w:r>
      <w:rPr>
        <w:snapToGrid w:val="0"/>
        <w:sz w:val="18"/>
      </w:rPr>
      <w:t xml:space="preserve">Page </w:t>
    </w:r>
    <w:r>
      <w:rPr>
        <w:snapToGrid w:val="0"/>
        <w:sz w:val="18"/>
      </w:rPr>
      <w:fldChar w:fldCharType="begin"/>
    </w:r>
    <w:r>
      <w:rPr>
        <w:snapToGrid w:val="0"/>
        <w:sz w:val="18"/>
      </w:rPr>
      <w:instrText xml:space="preserve"> PAGE </w:instrText>
    </w:r>
    <w:r>
      <w:rPr>
        <w:snapToGrid w:val="0"/>
        <w:sz w:val="18"/>
      </w:rPr>
      <w:fldChar w:fldCharType="separate"/>
    </w:r>
    <w:r>
      <w:rPr>
        <w:noProof/>
        <w:snapToGrid w:val="0"/>
        <w:sz w:val="18"/>
      </w:rPr>
      <w:t>1</w:t>
    </w:r>
    <w:r>
      <w:rPr>
        <w:snapToGrid w:val="0"/>
        <w:sz w:val="18"/>
      </w:rPr>
      <w:fldChar w:fldCharType="end"/>
    </w:r>
    <w:r>
      <w:rPr>
        <w:snapToGrid w:val="0"/>
        <w:sz w:val="18"/>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E9873" w14:textId="77777777" w:rsidR="005C793E" w:rsidRDefault="005C793E">
      <w:r>
        <w:separator/>
      </w:r>
    </w:p>
  </w:footnote>
  <w:footnote w:type="continuationSeparator" w:id="0">
    <w:p w14:paraId="3F181BA7" w14:textId="77777777" w:rsidR="005C793E" w:rsidRDefault="005C7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DB117" w14:textId="77777777" w:rsidR="00D860D8" w:rsidRDefault="00D86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107F5" w14:textId="77777777" w:rsidR="00D860D8" w:rsidRDefault="00D86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6C109" w14:textId="77777777" w:rsidR="00C659CF" w:rsidRDefault="00C659CF">
    <w:pPr>
      <w:pStyle w:val="Header"/>
      <w:jc w:val="right"/>
      <w:rPr>
        <w:b/>
      </w:rPr>
    </w:pPr>
    <w:r>
      <w:rPr>
        <w:b/>
      </w:rPr>
      <w:t>Management 5-13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65A9"/>
    <w:multiLevelType w:val="hybridMultilevel"/>
    <w:tmpl w:val="9ACC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8664E"/>
    <w:multiLevelType w:val="hybridMultilevel"/>
    <w:tmpl w:val="A4C80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B179F0"/>
    <w:multiLevelType w:val="hybridMultilevel"/>
    <w:tmpl w:val="B6B82854"/>
    <w:lvl w:ilvl="0" w:tplc="AB8A5282">
      <w:start w:val="2"/>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572FA"/>
    <w:multiLevelType w:val="hybridMultilevel"/>
    <w:tmpl w:val="77821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BA68E8"/>
    <w:multiLevelType w:val="singleLevel"/>
    <w:tmpl w:val="B2D06BD6"/>
    <w:lvl w:ilvl="0">
      <w:start w:val="2"/>
      <w:numFmt w:val="lowerLetter"/>
      <w:lvlText w:val="(%1)"/>
      <w:lvlJc w:val="left"/>
      <w:pPr>
        <w:tabs>
          <w:tab w:val="num" w:pos="720"/>
        </w:tabs>
        <w:ind w:left="720" w:hanging="360"/>
      </w:pPr>
      <w:rPr>
        <w:rFonts w:hint="default"/>
      </w:rPr>
    </w:lvl>
  </w:abstractNum>
  <w:abstractNum w:abstractNumId="5" w15:restartNumberingAfterBreak="0">
    <w:nsid w:val="3978649B"/>
    <w:multiLevelType w:val="hybridMultilevel"/>
    <w:tmpl w:val="BFE8A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2A0195"/>
    <w:multiLevelType w:val="hybridMultilevel"/>
    <w:tmpl w:val="99C4A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682952"/>
    <w:multiLevelType w:val="hybridMultilevel"/>
    <w:tmpl w:val="BA3285A8"/>
    <w:lvl w:ilvl="0" w:tplc="73002F8E">
      <w:start w:val="1"/>
      <w:numFmt w:val="decimal"/>
      <w:lvlText w:val="%1."/>
      <w:lvlJc w:val="left"/>
      <w:pPr>
        <w:ind w:left="63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0F0E60"/>
    <w:multiLevelType w:val="hybridMultilevel"/>
    <w:tmpl w:val="4CD4C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00101E"/>
    <w:multiLevelType w:val="hybridMultilevel"/>
    <w:tmpl w:val="E768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9E7413"/>
    <w:multiLevelType w:val="hybridMultilevel"/>
    <w:tmpl w:val="7A02F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AD122F"/>
    <w:multiLevelType w:val="hybridMultilevel"/>
    <w:tmpl w:val="8482F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81B28CC"/>
    <w:multiLevelType w:val="hybridMultilevel"/>
    <w:tmpl w:val="A5287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8403883"/>
    <w:multiLevelType w:val="hybridMultilevel"/>
    <w:tmpl w:val="54B891EC"/>
    <w:lvl w:ilvl="0" w:tplc="F46ED16A">
      <w:start w:val="1"/>
      <w:numFmt w:val="bullet"/>
      <w:lvlText w:val=""/>
      <w:lvlJc w:val="left"/>
      <w:pPr>
        <w:tabs>
          <w:tab w:val="num" w:pos="1080"/>
        </w:tabs>
        <w:ind w:left="720" w:firstLine="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6BD354D4"/>
    <w:multiLevelType w:val="singleLevel"/>
    <w:tmpl w:val="2FE82AD8"/>
    <w:lvl w:ilvl="0">
      <w:start w:val="2"/>
      <w:numFmt w:val="lowerLetter"/>
      <w:lvlText w:val="(%1)"/>
      <w:lvlJc w:val="left"/>
      <w:pPr>
        <w:tabs>
          <w:tab w:val="num" w:pos="720"/>
        </w:tabs>
        <w:ind w:left="720" w:hanging="360"/>
      </w:pPr>
      <w:rPr>
        <w:rFonts w:hint="default"/>
      </w:rPr>
    </w:lvl>
  </w:abstractNum>
  <w:abstractNum w:abstractNumId="15" w15:restartNumberingAfterBreak="0">
    <w:nsid w:val="735C73AD"/>
    <w:multiLevelType w:val="hybridMultilevel"/>
    <w:tmpl w:val="23E2D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152C13"/>
    <w:multiLevelType w:val="hybridMultilevel"/>
    <w:tmpl w:val="746010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82F06F2"/>
    <w:multiLevelType w:val="hybridMultilevel"/>
    <w:tmpl w:val="A37C60BE"/>
    <w:lvl w:ilvl="0" w:tplc="0409000F">
      <w:start w:val="1"/>
      <w:numFmt w:val="decimal"/>
      <w:lvlText w:val="%1."/>
      <w:lvlJc w:val="left"/>
      <w:pPr>
        <w:tabs>
          <w:tab w:val="num" w:pos="1080"/>
        </w:tabs>
        <w:ind w:left="1080" w:hanging="360"/>
      </w:pPr>
    </w:lvl>
    <w:lvl w:ilvl="1" w:tplc="F46ED16A">
      <w:start w:val="1"/>
      <w:numFmt w:val="bullet"/>
      <w:lvlText w:val=""/>
      <w:lvlJc w:val="left"/>
      <w:pPr>
        <w:tabs>
          <w:tab w:val="num" w:pos="1800"/>
        </w:tabs>
        <w:ind w:left="1440" w:firstLine="0"/>
      </w:pPr>
      <w:rPr>
        <w:rFonts w:ascii="Symbol" w:hAnsi="Symbol"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BAE061D"/>
    <w:multiLevelType w:val="hybridMultilevel"/>
    <w:tmpl w:val="7C52E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D945E37"/>
    <w:multiLevelType w:val="hybridMultilevel"/>
    <w:tmpl w:val="B6BCE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2"/>
  </w:num>
  <w:num w:numId="4">
    <w:abstractNumId w:val="16"/>
  </w:num>
  <w:num w:numId="5">
    <w:abstractNumId w:val="17"/>
  </w:num>
  <w:num w:numId="6">
    <w:abstractNumId w:val="11"/>
  </w:num>
  <w:num w:numId="7">
    <w:abstractNumId w:val="7"/>
  </w:num>
  <w:num w:numId="8">
    <w:abstractNumId w:val="13"/>
  </w:num>
  <w:num w:numId="9">
    <w:abstractNumId w:val="12"/>
  </w:num>
  <w:num w:numId="10">
    <w:abstractNumId w:val="0"/>
  </w:num>
  <w:num w:numId="11">
    <w:abstractNumId w:val="6"/>
  </w:num>
  <w:num w:numId="12">
    <w:abstractNumId w:val="5"/>
  </w:num>
  <w:num w:numId="13">
    <w:abstractNumId w:val="9"/>
  </w:num>
  <w:num w:numId="14">
    <w:abstractNumId w:val="10"/>
  </w:num>
  <w:num w:numId="15">
    <w:abstractNumId w:val="15"/>
  </w:num>
  <w:num w:numId="16">
    <w:abstractNumId w:val="3"/>
  </w:num>
  <w:num w:numId="17">
    <w:abstractNumId w:val="1"/>
  </w:num>
  <w:num w:numId="18">
    <w:abstractNumId w:val="18"/>
  </w:num>
  <w:num w:numId="19">
    <w:abstractNumId w:val="8"/>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E2E"/>
    <w:rsid w:val="000002D4"/>
    <w:rsid w:val="0000211E"/>
    <w:rsid w:val="00031401"/>
    <w:rsid w:val="0003552E"/>
    <w:rsid w:val="00056E42"/>
    <w:rsid w:val="000625E8"/>
    <w:rsid w:val="0006429E"/>
    <w:rsid w:val="00066142"/>
    <w:rsid w:val="00066494"/>
    <w:rsid w:val="000A720A"/>
    <w:rsid w:val="000A7B68"/>
    <w:rsid w:val="000B4A1D"/>
    <w:rsid w:val="000B6D60"/>
    <w:rsid w:val="000D06C5"/>
    <w:rsid w:val="000D1B92"/>
    <w:rsid w:val="000E51B8"/>
    <w:rsid w:val="000E5A35"/>
    <w:rsid w:val="000E6BDA"/>
    <w:rsid w:val="000E6EA9"/>
    <w:rsid w:val="000E7751"/>
    <w:rsid w:val="000F19D6"/>
    <w:rsid w:val="000F506A"/>
    <w:rsid w:val="001079DF"/>
    <w:rsid w:val="001137F3"/>
    <w:rsid w:val="00117521"/>
    <w:rsid w:val="0012407D"/>
    <w:rsid w:val="001251E5"/>
    <w:rsid w:val="00125F62"/>
    <w:rsid w:val="001263D3"/>
    <w:rsid w:val="00127A53"/>
    <w:rsid w:val="001321CB"/>
    <w:rsid w:val="001404C1"/>
    <w:rsid w:val="00144EE4"/>
    <w:rsid w:val="00167425"/>
    <w:rsid w:val="00170FDD"/>
    <w:rsid w:val="00172BC7"/>
    <w:rsid w:val="0018233D"/>
    <w:rsid w:val="00185D1E"/>
    <w:rsid w:val="0019186E"/>
    <w:rsid w:val="00191C69"/>
    <w:rsid w:val="00193B77"/>
    <w:rsid w:val="001A3AD6"/>
    <w:rsid w:val="001B02E7"/>
    <w:rsid w:val="001B2A32"/>
    <w:rsid w:val="001C6ED5"/>
    <w:rsid w:val="001D03B2"/>
    <w:rsid w:val="001E2521"/>
    <w:rsid w:val="001E397D"/>
    <w:rsid w:val="001E527F"/>
    <w:rsid w:val="001F5165"/>
    <w:rsid w:val="00204CB9"/>
    <w:rsid w:val="0021635B"/>
    <w:rsid w:val="00222B11"/>
    <w:rsid w:val="002265C6"/>
    <w:rsid w:val="00233353"/>
    <w:rsid w:val="00284075"/>
    <w:rsid w:val="002853F4"/>
    <w:rsid w:val="002922F2"/>
    <w:rsid w:val="002B4E78"/>
    <w:rsid w:val="002B7C00"/>
    <w:rsid w:val="002C5481"/>
    <w:rsid w:val="002C559F"/>
    <w:rsid w:val="002D3D11"/>
    <w:rsid w:val="002D4BE9"/>
    <w:rsid w:val="002D58F3"/>
    <w:rsid w:val="002D707A"/>
    <w:rsid w:val="002F4CD4"/>
    <w:rsid w:val="003131C4"/>
    <w:rsid w:val="00314992"/>
    <w:rsid w:val="003167F6"/>
    <w:rsid w:val="00320C60"/>
    <w:rsid w:val="00331909"/>
    <w:rsid w:val="0033549D"/>
    <w:rsid w:val="0034349E"/>
    <w:rsid w:val="003454CD"/>
    <w:rsid w:val="0034687C"/>
    <w:rsid w:val="003568B6"/>
    <w:rsid w:val="0036098C"/>
    <w:rsid w:val="00390E3F"/>
    <w:rsid w:val="0039160A"/>
    <w:rsid w:val="003A02CD"/>
    <w:rsid w:val="003A04A4"/>
    <w:rsid w:val="003A7DBD"/>
    <w:rsid w:val="003B607B"/>
    <w:rsid w:val="003B66E7"/>
    <w:rsid w:val="003D17D7"/>
    <w:rsid w:val="003D614F"/>
    <w:rsid w:val="003E4D5C"/>
    <w:rsid w:val="003F07E2"/>
    <w:rsid w:val="003F7948"/>
    <w:rsid w:val="00411B6B"/>
    <w:rsid w:val="004128F2"/>
    <w:rsid w:val="00436D6C"/>
    <w:rsid w:val="00442BDB"/>
    <w:rsid w:val="00452DC2"/>
    <w:rsid w:val="00455069"/>
    <w:rsid w:val="00461C6D"/>
    <w:rsid w:val="00463EBA"/>
    <w:rsid w:val="00484EA4"/>
    <w:rsid w:val="00496211"/>
    <w:rsid w:val="004A0386"/>
    <w:rsid w:val="004B0B52"/>
    <w:rsid w:val="004B32A6"/>
    <w:rsid w:val="004B3AD3"/>
    <w:rsid w:val="004B71EF"/>
    <w:rsid w:val="004C4ACB"/>
    <w:rsid w:val="004D1432"/>
    <w:rsid w:val="004D1997"/>
    <w:rsid w:val="004E2EA5"/>
    <w:rsid w:val="004E4213"/>
    <w:rsid w:val="004E5184"/>
    <w:rsid w:val="004F345D"/>
    <w:rsid w:val="004F52D9"/>
    <w:rsid w:val="00506335"/>
    <w:rsid w:val="00506A3B"/>
    <w:rsid w:val="00513642"/>
    <w:rsid w:val="00516D19"/>
    <w:rsid w:val="00517439"/>
    <w:rsid w:val="00521629"/>
    <w:rsid w:val="00524956"/>
    <w:rsid w:val="00524E3D"/>
    <w:rsid w:val="00530CD5"/>
    <w:rsid w:val="005347A1"/>
    <w:rsid w:val="00540D6D"/>
    <w:rsid w:val="00554381"/>
    <w:rsid w:val="00560DBF"/>
    <w:rsid w:val="00560ECE"/>
    <w:rsid w:val="005663E7"/>
    <w:rsid w:val="0056749B"/>
    <w:rsid w:val="00585102"/>
    <w:rsid w:val="00590661"/>
    <w:rsid w:val="00596C1B"/>
    <w:rsid w:val="005A6510"/>
    <w:rsid w:val="005B3332"/>
    <w:rsid w:val="005C02F5"/>
    <w:rsid w:val="005C2A71"/>
    <w:rsid w:val="005C5DE9"/>
    <w:rsid w:val="005C793E"/>
    <w:rsid w:val="005E1DA4"/>
    <w:rsid w:val="005E3223"/>
    <w:rsid w:val="005F5B06"/>
    <w:rsid w:val="0060358F"/>
    <w:rsid w:val="0060497E"/>
    <w:rsid w:val="00615339"/>
    <w:rsid w:val="00622DC2"/>
    <w:rsid w:val="00625F1D"/>
    <w:rsid w:val="00656B8B"/>
    <w:rsid w:val="00673CB2"/>
    <w:rsid w:val="00675BD7"/>
    <w:rsid w:val="00685D25"/>
    <w:rsid w:val="00691CF7"/>
    <w:rsid w:val="00693A0D"/>
    <w:rsid w:val="006D3C56"/>
    <w:rsid w:val="006E2B39"/>
    <w:rsid w:val="007000A2"/>
    <w:rsid w:val="00702C9E"/>
    <w:rsid w:val="00704EFC"/>
    <w:rsid w:val="00707BF3"/>
    <w:rsid w:val="00710E89"/>
    <w:rsid w:val="00726B45"/>
    <w:rsid w:val="00731DA1"/>
    <w:rsid w:val="007326AD"/>
    <w:rsid w:val="00742187"/>
    <w:rsid w:val="007466CE"/>
    <w:rsid w:val="00746D88"/>
    <w:rsid w:val="007611D6"/>
    <w:rsid w:val="0076514D"/>
    <w:rsid w:val="00781225"/>
    <w:rsid w:val="00782AA6"/>
    <w:rsid w:val="00782C48"/>
    <w:rsid w:val="00787F93"/>
    <w:rsid w:val="0079173B"/>
    <w:rsid w:val="00797D57"/>
    <w:rsid w:val="007A1182"/>
    <w:rsid w:val="007A2FE5"/>
    <w:rsid w:val="007A6550"/>
    <w:rsid w:val="007B17E3"/>
    <w:rsid w:val="007B461F"/>
    <w:rsid w:val="007C2A8C"/>
    <w:rsid w:val="007C37C8"/>
    <w:rsid w:val="007C42FF"/>
    <w:rsid w:val="007D43AF"/>
    <w:rsid w:val="007E7B1C"/>
    <w:rsid w:val="007F2E86"/>
    <w:rsid w:val="008111AF"/>
    <w:rsid w:val="00812170"/>
    <w:rsid w:val="00812FB4"/>
    <w:rsid w:val="00813C04"/>
    <w:rsid w:val="00820AA6"/>
    <w:rsid w:val="00825D98"/>
    <w:rsid w:val="008453A0"/>
    <w:rsid w:val="00866D8B"/>
    <w:rsid w:val="00870A69"/>
    <w:rsid w:val="0087406F"/>
    <w:rsid w:val="00876B0B"/>
    <w:rsid w:val="00880FA9"/>
    <w:rsid w:val="008824B5"/>
    <w:rsid w:val="00883DDD"/>
    <w:rsid w:val="00887A8B"/>
    <w:rsid w:val="008A07AE"/>
    <w:rsid w:val="008A4A33"/>
    <w:rsid w:val="008B2512"/>
    <w:rsid w:val="008B2710"/>
    <w:rsid w:val="008C2989"/>
    <w:rsid w:val="008C31F3"/>
    <w:rsid w:val="008C4332"/>
    <w:rsid w:val="008C4715"/>
    <w:rsid w:val="008C6B3E"/>
    <w:rsid w:val="008D4E2E"/>
    <w:rsid w:val="008D7CEF"/>
    <w:rsid w:val="008E5861"/>
    <w:rsid w:val="008F13ED"/>
    <w:rsid w:val="008F22AC"/>
    <w:rsid w:val="008F6272"/>
    <w:rsid w:val="00900410"/>
    <w:rsid w:val="00912361"/>
    <w:rsid w:val="009260E2"/>
    <w:rsid w:val="0092704D"/>
    <w:rsid w:val="00944382"/>
    <w:rsid w:val="00954E5B"/>
    <w:rsid w:val="00954FE0"/>
    <w:rsid w:val="009849CC"/>
    <w:rsid w:val="00987D00"/>
    <w:rsid w:val="00994EFA"/>
    <w:rsid w:val="00997B41"/>
    <w:rsid w:val="009A1E4B"/>
    <w:rsid w:val="009B4642"/>
    <w:rsid w:val="009B7C4B"/>
    <w:rsid w:val="009C1502"/>
    <w:rsid w:val="009C2C03"/>
    <w:rsid w:val="009D3EF6"/>
    <w:rsid w:val="009D65F6"/>
    <w:rsid w:val="009D71A0"/>
    <w:rsid w:val="00A019B8"/>
    <w:rsid w:val="00A0237A"/>
    <w:rsid w:val="00A3479F"/>
    <w:rsid w:val="00A43C4B"/>
    <w:rsid w:val="00A44164"/>
    <w:rsid w:val="00A6351B"/>
    <w:rsid w:val="00A7055A"/>
    <w:rsid w:val="00A74318"/>
    <w:rsid w:val="00A81FB0"/>
    <w:rsid w:val="00A85DA8"/>
    <w:rsid w:val="00A8702F"/>
    <w:rsid w:val="00A96BDD"/>
    <w:rsid w:val="00A97B88"/>
    <w:rsid w:val="00AA2225"/>
    <w:rsid w:val="00AA30E7"/>
    <w:rsid w:val="00AA35DE"/>
    <w:rsid w:val="00AA37F9"/>
    <w:rsid w:val="00AA7338"/>
    <w:rsid w:val="00AA79D6"/>
    <w:rsid w:val="00AB4064"/>
    <w:rsid w:val="00AC1308"/>
    <w:rsid w:val="00AC3841"/>
    <w:rsid w:val="00AD7E95"/>
    <w:rsid w:val="00AF62BF"/>
    <w:rsid w:val="00B00705"/>
    <w:rsid w:val="00B1386F"/>
    <w:rsid w:val="00B14F86"/>
    <w:rsid w:val="00B17648"/>
    <w:rsid w:val="00B2272A"/>
    <w:rsid w:val="00B25BE1"/>
    <w:rsid w:val="00B32224"/>
    <w:rsid w:val="00B33AFA"/>
    <w:rsid w:val="00B47D95"/>
    <w:rsid w:val="00B50A64"/>
    <w:rsid w:val="00B51688"/>
    <w:rsid w:val="00B52ABC"/>
    <w:rsid w:val="00B608E4"/>
    <w:rsid w:val="00B629A3"/>
    <w:rsid w:val="00B658C3"/>
    <w:rsid w:val="00B71E51"/>
    <w:rsid w:val="00B738C8"/>
    <w:rsid w:val="00B7574F"/>
    <w:rsid w:val="00B8329F"/>
    <w:rsid w:val="00BB2F77"/>
    <w:rsid w:val="00BB4D1E"/>
    <w:rsid w:val="00BC2805"/>
    <w:rsid w:val="00BC548A"/>
    <w:rsid w:val="00BE0C2D"/>
    <w:rsid w:val="00BE41F2"/>
    <w:rsid w:val="00BF4181"/>
    <w:rsid w:val="00BF6726"/>
    <w:rsid w:val="00C0051F"/>
    <w:rsid w:val="00C14BB1"/>
    <w:rsid w:val="00C27929"/>
    <w:rsid w:val="00C32A20"/>
    <w:rsid w:val="00C35636"/>
    <w:rsid w:val="00C36C7B"/>
    <w:rsid w:val="00C41209"/>
    <w:rsid w:val="00C43785"/>
    <w:rsid w:val="00C43FB5"/>
    <w:rsid w:val="00C45803"/>
    <w:rsid w:val="00C5297C"/>
    <w:rsid w:val="00C53C1B"/>
    <w:rsid w:val="00C60FEF"/>
    <w:rsid w:val="00C659CF"/>
    <w:rsid w:val="00C71583"/>
    <w:rsid w:val="00C75826"/>
    <w:rsid w:val="00C851D8"/>
    <w:rsid w:val="00C85AC4"/>
    <w:rsid w:val="00CA7993"/>
    <w:rsid w:val="00CC29DE"/>
    <w:rsid w:val="00CC318B"/>
    <w:rsid w:val="00CD1BD2"/>
    <w:rsid w:val="00CD585E"/>
    <w:rsid w:val="00CE0C68"/>
    <w:rsid w:val="00CE24D8"/>
    <w:rsid w:val="00CE4C9E"/>
    <w:rsid w:val="00CF47FD"/>
    <w:rsid w:val="00CF6472"/>
    <w:rsid w:val="00CF7156"/>
    <w:rsid w:val="00D07367"/>
    <w:rsid w:val="00D15989"/>
    <w:rsid w:val="00D2703F"/>
    <w:rsid w:val="00D27683"/>
    <w:rsid w:val="00D342E6"/>
    <w:rsid w:val="00D37749"/>
    <w:rsid w:val="00D4436B"/>
    <w:rsid w:val="00D57A2D"/>
    <w:rsid w:val="00D64DE2"/>
    <w:rsid w:val="00D64FBF"/>
    <w:rsid w:val="00D76247"/>
    <w:rsid w:val="00D76957"/>
    <w:rsid w:val="00D81239"/>
    <w:rsid w:val="00D860D8"/>
    <w:rsid w:val="00DA6F16"/>
    <w:rsid w:val="00DC0EE9"/>
    <w:rsid w:val="00DC10C4"/>
    <w:rsid w:val="00DC3102"/>
    <w:rsid w:val="00DC42AB"/>
    <w:rsid w:val="00DC6AFB"/>
    <w:rsid w:val="00DC7130"/>
    <w:rsid w:val="00DD046D"/>
    <w:rsid w:val="00DD417D"/>
    <w:rsid w:val="00DE040F"/>
    <w:rsid w:val="00E01B49"/>
    <w:rsid w:val="00E05DBC"/>
    <w:rsid w:val="00E12BAA"/>
    <w:rsid w:val="00E12CB0"/>
    <w:rsid w:val="00E6543C"/>
    <w:rsid w:val="00E728F3"/>
    <w:rsid w:val="00E770CC"/>
    <w:rsid w:val="00E81AAF"/>
    <w:rsid w:val="00E91493"/>
    <w:rsid w:val="00E9454A"/>
    <w:rsid w:val="00EB6986"/>
    <w:rsid w:val="00EE7DE7"/>
    <w:rsid w:val="00EF3665"/>
    <w:rsid w:val="00EF388B"/>
    <w:rsid w:val="00F00130"/>
    <w:rsid w:val="00F021D4"/>
    <w:rsid w:val="00F24420"/>
    <w:rsid w:val="00F31049"/>
    <w:rsid w:val="00F4033C"/>
    <w:rsid w:val="00F51C33"/>
    <w:rsid w:val="00F520AA"/>
    <w:rsid w:val="00F5260A"/>
    <w:rsid w:val="00F53100"/>
    <w:rsid w:val="00F6201A"/>
    <w:rsid w:val="00F64715"/>
    <w:rsid w:val="00F67CE1"/>
    <w:rsid w:val="00F82057"/>
    <w:rsid w:val="00F851B0"/>
    <w:rsid w:val="00F915A2"/>
    <w:rsid w:val="00F96DF7"/>
    <w:rsid w:val="00F9782E"/>
    <w:rsid w:val="00FA4326"/>
    <w:rsid w:val="00FB2026"/>
    <w:rsid w:val="00FB3059"/>
    <w:rsid w:val="00FB776E"/>
    <w:rsid w:val="00FD010E"/>
    <w:rsid w:val="00FD5BE5"/>
    <w:rsid w:val="00FE109C"/>
    <w:rsid w:val="00FE1CE1"/>
    <w:rsid w:val="00FE2084"/>
    <w:rsid w:val="00FF3B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3pt" linestyle="thinThin"/>
    </o:shapedefaults>
    <o:shapelayout v:ext="edit">
      <o:idmap v:ext="edit" data="1"/>
    </o:shapelayout>
  </w:shapeDefaults>
  <w:decimalSymbol w:val="."/>
  <w:listSeparator w:val=","/>
  <w14:docId w14:val="1A49319A"/>
  <w15:chartTrackingRefBased/>
  <w15:docId w15:val="{5C49F144-3FD7-EE46-B4AA-E2A16B0A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w:hAnsi="Arial"/>
      <w:lang w:val="en-US"/>
    </w:rPr>
  </w:style>
  <w:style w:type="paragraph" w:styleId="Heading1">
    <w:name w:val="heading 1"/>
    <w:basedOn w:val="Normal"/>
    <w:next w:val="Normal"/>
    <w:qFormat/>
    <w:pPr>
      <w:keepNext/>
      <w:ind w:left="2160"/>
      <w:outlineLvl w:val="0"/>
    </w:pPr>
    <w:rPr>
      <w:b/>
      <w:i/>
      <w:sz w:val="24"/>
    </w:rPr>
  </w:style>
  <w:style w:type="paragraph" w:styleId="Heading2">
    <w:name w:val="heading 2"/>
    <w:basedOn w:val="Normal"/>
    <w:next w:val="Normal"/>
    <w:qFormat/>
    <w:pPr>
      <w:keepNext/>
      <w:pBdr>
        <w:bottom w:val="single" w:sz="6" w:space="3" w:color="auto"/>
      </w:pBdr>
      <w:jc w:val="center"/>
      <w:outlineLvl w:val="1"/>
    </w:pPr>
    <w:rPr>
      <w:b/>
      <w:sz w:val="24"/>
    </w:rPr>
  </w:style>
  <w:style w:type="paragraph" w:styleId="Heading3">
    <w:name w:val="heading 3"/>
    <w:basedOn w:val="Normal"/>
    <w:next w:val="Normal"/>
    <w:qFormat/>
    <w:pPr>
      <w:keepNext/>
      <w:shd w:val="pct5" w:color="auto" w:fill="FFFFFF"/>
      <w:outlineLvl w:val="2"/>
    </w:pPr>
    <w:rPr>
      <w:b/>
    </w:rPr>
  </w:style>
  <w:style w:type="paragraph" w:styleId="Heading4">
    <w:name w:val="heading 4"/>
    <w:basedOn w:val="Normal"/>
    <w:next w:val="Normal"/>
    <w:qFormat/>
    <w:pPr>
      <w:keepNext/>
      <w:tabs>
        <w:tab w:val="left" w:pos="1170"/>
      </w:tabs>
      <w:ind w:left="720"/>
      <w:outlineLvl w:val="3"/>
    </w:pPr>
    <w:rPr>
      <w:i/>
    </w:rPr>
  </w:style>
  <w:style w:type="paragraph" w:styleId="Heading5">
    <w:name w:val="heading 5"/>
    <w:basedOn w:val="Normal"/>
    <w:next w:val="Normal"/>
    <w:link w:val="Heading5Char"/>
    <w:qFormat/>
    <w:pPr>
      <w:keepNext/>
      <w:outlineLvl w:val="4"/>
    </w:pPr>
    <w:rPr>
      <w:b/>
    </w:rPr>
  </w:style>
  <w:style w:type="paragraph" w:styleId="Heading6">
    <w:name w:val="heading 6"/>
    <w:basedOn w:val="Normal"/>
    <w:next w:val="Normal"/>
    <w:qFormat/>
    <w:pPr>
      <w:keepNext/>
      <w:tabs>
        <w:tab w:val="left" w:pos="360"/>
        <w:tab w:val="left" w:pos="720"/>
        <w:tab w:val="left" w:pos="900"/>
        <w:tab w:val="left" w:pos="1260"/>
        <w:tab w:val="left" w:leader="underscore" w:pos="3600"/>
      </w:tabs>
      <w:jc w:val="center"/>
      <w:outlineLvl w:val="5"/>
    </w:pPr>
    <w:rPr>
      <w:b/>
      <w:sz w:val="24"/>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tabs>
        <w:tab w:val="left" w:pos="720"/>
      </w:tabs>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16"/>
    </w:rPr>
  </w:style>
  <w:style w:type="character" w:styleId="PageNumber">
    <w:name w:val="page number"/>
    <w:rPr>
      <w:sz w:val="16"/>
    </w:rPr>
  </w:style>
  <w:style w:type="paragraph" w:styleId="BodyTextIndent">
    <w:name w:val="Body Text Indent"/>
    <w:basedOn w:val="Normal"/>
    <w:pPr>
      <w:tabs>
        <w:tab w:val="left" w:pos="900"/>
      </w:tabs>
      <w:ind w:left="360"/>
    </w:pPr>
    <w:rPr>
      <w:i/>
    </w:rPr>
  </w:style>
  <w:style w:type="paragraph" w:styleId="BodyTextIndent2">
    <w:name w:val="Body Text Indent 2"/>
    <w:basedOn w:val="Normal"/>
    <w:pPr>
      <w:tabs>
        <w:tab w:val="left" w:pos="360"/>
        <w:tab w:val="left" w:pos="720"/>
      </w:tabs>
      <w:ind w:left="360" w:hanging="360"/>
    </w:pPr>
  </w:style>
  <w:style w:type="character" w:styleId="Hyperlink">
    <w:name w:val="Hyperlink"/>
    <w:rPr>
      <w:color w:val="0000FF"/>
      <w:u w:val="single"/>
    </w:rPr>
  </w:style>
  <w:style w:type="paragraph" w:styleId="BodyTextIndent3">
    <w:name w:val="Body Text Indent 3"/>
    <w:basedOn w:val="Normal"/>
    <w:pPr>
      <w:tabs>
        <w:tab w:val="left" w:pos="360"/>
        <w:tab w:val="left" w:pos="720"/>
        <w:tab w:val="left" w:pos="900"/>
        <w:tab w:val="left" w:pos="1260"/>
        <w:tab w:val="left" w:leader="underscore" w:pos="3600"/>
      </w:tabs>
      <w:ind w:left="360" w:hanging="360"/>
    </w:pPr>
    <w:rPr>
      <w:b/>
      <w:sz w:val="24"/>
    </w:rPr>
  </w:style>
  <w:style w:type="paragraph" w:styleId="BlockText">
    <w:name w:val="Block Text"/>
    <w:basedOn w:val="Normal"/>
    <w:pPr>
      <w:pBdr>
        <w:top w:val="double" w:sz="4" w:space="1" w:color="auto"/>
        <w:left w:val="double" w:sz="4" w:space="0" w:color="auto"/>
        <w:bottom w:val="double" w:sz="4" w:space="1" w:color="auto"/>
        <w:right w:val="double" w:sz="4" w:space="3" w:color="auto"/>
      </w:pBdr>
      <w:tabs>
        <w:tab w:val="left" w:pos="720"/>
        <w:tab w:val="left" w:pos="900"/>
        <w:tab w:val="left" w:pos="1260"/>
        <w:tab w:val="left" w:leader="underscore" w:pos="3600"/>
      </w:tabs>
      <w:ind w:left="1440" w:right="720"/>
    </w:pPr>
  </w:style>
  <w:style w:type="character" w:styleId="FollowedHyperlink">
    <w:name w:val="FollowedHyperlink"/>
    <w:rPr>
      <w:color w:val="800080"/>
      <w:u w:val="single"/>
    </w:rPr>
  </w:style>
  <w:style w:type="table" w:styleId="TableGrid">
    <w:name w:val="Table Grid"/>
    <w:basedOn w:val="TableNormal"/>
    <w:uiPriority w:val="39"/>
    <w:rsid w:val="00A81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484EA4"/>
    <w:pPr>
      <w:spacing w:after="120" w:line="480" w:lineRule="auto"/>
    </w:pPr>
  </w:style>
  <w:style w:type="paragraph" w:styleId="BodyText3">
    <w:name w:val="Body Text 3"/>
    <w:basedOn w:val="Normal"/>
    <w:rsid w:val="00484EA4"/>
    <w:pPr>
      <w:spacing w:after="120"/>
    </w:pPr>
    <w:rPr>
      <w:sz w:val="16"/>
      <w:szCs w:val="16"/>
    </w:rPr>
  </w:style>
  <w:style w:type="paragraph" w:styleId="CommentText">
    <w:name w:val="annotation text"/>
    <w:basedOn w:val="Normal"/>
    <w:semiHidden/>
    <w:rsid w:val="00484EA4"/>
    <w:rPr>
      <w:rFonts w:ascii="Tahoma" w:hAnsi="Tahoma"/>
    </w:rPr>
  </w:style>
  <w:style w:type="paragraph" w:styleId="BalloonText">
    <w:name w:val="Balloon Text"/>
    <w:basedOn w:val="Normal"/>
    <w:link w:val="BalloonTextChar"/>
    <w:rsid w:val="00FB2026"/>
    <w:rPr>
      <w:rFonts w:ascii="Tahoma" w:hAnsi="Tahoma" w:cs="Tahoma"/>
      <w:sz w:val="16"/>
      <w:szCs w:val="16"/>
    </w:rPr>
  </w:style>
  <w:style w:type="character" w:customStyle="1" w:styleId="BalloonTextChar">
    <w:name w:val="Balloon Text Char"/>
    <w:link w:val="BalloonText"/>
    <w:rsid w:val="00FB2026"/>
    <w:rPr>
      <w:rFonts w:ascii="Tahoma" w:hAnsi="Tahoma" w:cs="Tahoma"/>
      <w:sz w:val="16"/>
      <w:szCs w:val="16"/>
    </w:rPr>
  </w:style>
  <w:style w:type="paragraph" w:styleId="ListParagraph">
    <w:name w:val="List Paragraph"/>
    <w:basedOn w:val="Normal"/>
    <w:uiPriority w:val="34"/>
    <w:qFormat/>
    <w:rsid w:val="00E05DBC"/>
    <w:pPr>
      <w:spacing w:after="200" w:line="276" w:lineRule="auto"/>
      <w:ind w:left="720"/>
      <w:contextualSpacing/>
    </w:pPr>
    <w:rPr>
      <w:rFonts w:ascii="Calibri" w:eastAsia="Calibri" w:hAnsi="Calibri"/>
      <w:sz w:val="22"/>
      <w:szCs w:val="22"/>
      <w:lang w:val="en-CA"/>
    </w:rPr>
  </w:style>
  <w:style w:type="character" w:customStyle="1" w:styleId="Heading5Char">
    <w:name w:val="Heading 5 Char"/>
    <w:link w:val="Heading5"/>
    <w:rsid w:val="00675BD7"/>
    <w:rPr>
      <w:rFonts w:ascii="Arial" w:hAnsi="Arial"/>
      <w:b/>
      <w:lang w:val="en-US" w:eastAsia="en-US"/>
    </w:rPr>
  </w:style>
  <w:style w:type="paragraph" w:customStyle="1" w:styleId="Default">
    <w:name w:val="Default"/>
    <w:rsid w:val="0003552E"/>
    <w:pPr>
      <w:autoSpaceDE w:val="0"/>
      <w:autoSpaceDN w:val="0"/>
      <w:adjustRightInd w:val="0"/>
    </w:pPr>
    <w:rPr>
      <w:rFonts w:ascii="Arial" w:hAnsi="Arial" w:cs="Arial"/>
      <w:color w:val="000000"/>
      <w:sz w:val="24"/>
      <w:szCs w:val="24"/>
      <w:lang w:eastAsia="en-CA"/>
    </w:rPr>
  </w:style>
  <w:style w:type="paragraph" w:styleId="NoSpacing">
    <w:name w:val="No Spacing"/>
    <w:uiPriority w:val="1"/>
    <w:qFormat/>
    <w:rsid w:val="003A02CD"/>
    <w:rPr>
      <w:rFonts w:ascii="Calibri" w:eastAsia="Calibri" w:hAnsi="Calibri"/>
      <w:sz w:val="22"/>
      <w:szCs w:val="22"/>
      <w:lang w:val="en-US"/>
    </w:rPr>
  </w:style>
  <w:style w:type="character" w:customStyle="1" w:styleId="UnresolvedMention1">
    <w:name w:val="Unresolved Mention1"/>
    <w:uiPriority w:val="99"/>
    <w:semiHidden/>
    <w:unhideWhenUsed/>
    <w:rsid w:val="008824B5"/>
    <w:rPr>
      <w:color w:val="605E5C"/>
      <w:shd w:val="clear" w:color="auto" w:fill="E1DFDD"/>
    </w:rPr>
  </w:style>
  <w:style w:type="character" w:customStyle="1" w:styleId="al-author-name-more">
    <w:name w:val="al-author-name-more"/>
    <w:basedOn w:val="DefaultParagraphFont"/>
    <w:rsid w:val="00314992"/>
  </w:style>
  <w:style w:type="character" w:customStyle="1" w:styleId="delimiter">
    <w:name w:val="delimiter"/>
    <w:basedOn w:val="DefaultParagraphFont"/>
    <w:rsid w:val="00314992"/>
  </w:style>
  <w:style w:type="paragraph" w:styleId="NormalWeb">
    <w:name w:val="Normal (Web)"/>
    <w:basedOn w:val="Normal"/>
    <w:uiPriority w:val="99"/>
    <w:unhideWhenUsed/>
    <w:rsid w:val="00997B4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4303">
      <w:bodyDiv w:val="1"/>
      <w:marLeft w:val="0"/>
      <w:marRight w:val="0"/>
      <w:marTop w:val="0"/>
      <w:marBottom w:val="0"/>
      <w:divBdr>
        <w:top w:val="none" w:sz="0" w:space="0" w:color="auto"/>
        <w:left w:val="none" w:sz="0" w:space="0" w:color="auto"/>
        <w:bottom w:val="none" w:sz="0" w:space="0" w:color="auto"/>
        <w:right w:val="none" w:sz="0" w:space="0" w:color="auto"/>
      </w:divBdr>
    </w:div>
    <w:div w:id="47801748">
      <w:bodyDiv w:val="1"/>
      <w:marLeft w:val="0"/>
      <w:marRight w:val="0"/>
      <w:marTop w:val="0"/>
      <w:marBottom w:val="0"/>
      <w:divBdr>
        <w:top w:val="none" w:sz="0" w:space="0" w:color="auto"/>
        <w:left w:val="none" w:sz="0" w:space="0" w:color="auto"/>
        <w:bottom w:val="none" w:sz="0" w:space="0" w:color="auto"/>
        <w:right w:val="none" w:sz="0" w:space="0" w:color="auto"/>
      </w:divBdr>
    </w:div>
    <w:div w:id="104930872">
      <w:bodyDiv w:val="1"/>
      <w:marLeft w:val="0"/>
      <w:marRight w:val="0"/>
      <w:marTop w:val="0"/>
      <w:marBottom w:val="0"/>
      <w:divBdr>
        <w:top w:val="none" w:sz="0" w:space="0" w:color="auto"/>
        <w:left w:val="none" w:sz="0" w:space="0" w:color="auto"/>
        <w:bottom w:val="none" w:sz="0" w:space="0" w:color="auto"/>
        <w:right w:val="none" w:sz="0" w:space="0" w:color="auto"/>
      </w:divBdr>
    </w:div>
    <w:div w:id="112094158">
      <w:bodyDiv w:val="1"/>
      <w:marLeft w:val="0"/>
      <w:marRight w:val="0"/>
      <w:marTop w:val="0"/>
      <w:marBottom w:val="0"/>
      <w:divBdr>
        <w:top w:val="none" w:sz="0" w:space="0" w:color="auto"/>
        <w:left w:val="none" w:sz="0" w:space="0" w:color="auto"/>
        <w:bottom w:val="none" w:sz="0" w:space="0" w:color="auto"/>
        <w:right w:val="none" w:sz="0" w:space="0" w:color="auto"/>
      </w:divBdr>
    </w:div>
    <w:div w:id="115488899">
      <w:bodyDiv w:val="1"/>
      <w:marLeft w:val="0"/>
      <w:marRight w:val="0"/>
      <w:marTop w:val="0"/>
      <w:marBottom w:val="0"/>
      <w:divBdr>
        <w:top w:val="none" w:sz="0" w:space="0" w:color="auto"/>
        <w:left w:val="none" w:sz="0" w:space="0" w:color="auto"/>
        <w:bottom w:val="none" w:sz="0" w:space="0" w:color="auto"/>
        <w:right w:val="none" w:sz="0" w:space="0" w:color="auto"/>
      </w:divBdr>
    </w:div>
    <w:div w:id="121534237">
      <w:bodyDiv w:val="1"/>
      <w:marLeft w:val="0"/>
      <w:marRight w:val="0"/>
      <w:marTop w:val="0"/>
      <w:marBottom w:val="0"/>
      <w:divBdr>
        <w:top w:val="none" w:sz="0" w:space="0" w:color="auto"/>
        <w:left w:val="none" w:sz="0" w:space="0" w:color="auto"/>
        <w:bottom w:val="none" w:sz="0" w:space="0" w:color="auto"/>
        <w:right w:val="none" w:sz="0" w:space="0" w:color="auto"/>
      </w:divBdr>
    </w:div>
    <w:div w:id="148983632">
      <w:bodyDiv w:val="1"/>
      <w:marLeft w:val="0"/>
      <w:marRight w:val="0"/>
      <w:marTop w:val="0"/>
      <w:marBottom w:val="0"/>
      <w:divBdr>
        <w:top w:val="none" w:sz="0" w:space="0" w:color="auto"/>
        <w:left w:val="none" w:sz="0" w:space="0" w:color="auto"/>
        <w:bottom w:val="none" w:sz="0" w:space="0" w:color="auto"/>
        <w:right w:val="none" w:sz="0" w:space="0" w:color="auto"/>
      </w:divBdr>
    </w:div>
    <w:div w:id="190388672">
      <w:bodyDiv w:val="1"/>
      <w:marLeft w:val="0"/>
      <w:marRight w:val="0"/>
      <w:marTop w:val="0"/>
      <w:marBottom w:val="0"/>
      <w:divBdr>
        <w:top w:val="none" w:sz="0" w:space="0" w:color="auto"/>
        <w:left w:val="none" w:sz="0" w:space="0" w:color="auto"/>
        <w:bottom w:val="none" w:sz="0" w:space="0" w:color="auto"/>
        <w:right w:val="none" w:sz="0" w:space="0" w:color="auto"/>
      </w:divBdr>
    </w:div>
    <w:div w:id="324867370">
      <w:bodyDiv w:val="1"/>
      <w:marLeft w:val="0"/>
      <w:marRight w:val="0"/>
      <w:marTop w:val="0"/>
      <w:marBottom w:val="0"/>
      <w:divBdr>
        <w:top w:val="none" w:sz="0" w:space="0" w:color="auto"/>
        <w:left w:val="none" w:sz="0" w:space="0" w:color="auto"/>
        <w:bottom w:val="none" w:sz="0" w:space="0" w:color="auto"/>
        <w:right w:val="none" w:sz="0" w:space="0" w:color="auto"/>
      </w:divBdr>
    </w:div>
    <w:div w:id="384371589">
      <w:bodyDiv w:val="1"/>
      <w:marLeft w:val="0"/>
      <w:marRight w:val="0"/>
      <w:marTop w:val="0"/>
      <w:marBottom w:val="0"/>
      <w:divBdr>
        <w:top w:val="none" w:sz="0" w:space="0" w:color="auto"/>
        <w:left w:val="none" w:sz="0" w:space="0" w:color="auto"/>
        <w:bottom w:val="none" w:sz="0" w:space="0" w:color="auto"/>
        <w:right w:val="none" w:sz="0" w:space="0" w:color="auto"/>
      </w:divBdr>
    </w:div>
    <w:div w:id="416710377">
      <w:bodyDiv w:val="1"/>
      <w:marLeft w:val="0"/>
      <w:marRight w:val="0"/>
      <w:marTop w:val="0"/>
      <w:marBottom w:val="0"/>
      <w:divBdr>
        <w:top w:val="none" w:sz="0" w:space="0" w:color="auto"/>
        <w:left w:val="none" w:sz="0" w:space="0" w:color="auto"/>
        <w:bottom w:val="none" w:sz="0" w:space="0" w:color="auto"/>
        <w:right w:val="none" w:sz="0" w:space="0" w:color="auto"/>
      </w:divBdr>
    </w:div>
    <w:div w:id="434642469">
      <w:bodyDiv w:val="1"/>
      <w:marLeft w:val="0"/>
      <w:marRight w:val="0"/>
      <w:marTop w:val="0"/>
      <w:marBottom w:val="0"/>
      <w:divBdr>
        <w:top w:val="none" w:sz="0" w:space="0" w:color="auto"/>
        <w:left w:val="none" w:sz="0" w:space="0" w:color="auto"/>
        <w:bottom w:val="none" w:sz="0" w:space="0" w:color="auto"/>
        <w:right w:val="none" w:sz="0" w:space="0" w:color="auto"/>
      </w:divBdr>
    </w:div>
    <w:div w:id="486556182">
      <w:bodyDiv w:val="1"/>
      <w:marLeft w:val="0"/>
      <w:marRight w:val="0"/>
      <w:marTop w:val="0"/>
      <w:marBottom w:val="0"/>
      <w:divBdr>
        <w:top w:val="none" w:sz="0" w:space="0" w:color="auto"/>
        <w:left w:val="none" w:sz="0" w:space="0" w:color="auto"/>
        <w:bottom w:val="none" w:sz="0" w:space="0" w:color="auto"/>
        <w:right w:val="none" w:sz="0" w:space="0" w:color="auto"/>
      </w:divBdr>
    </w:div>
    <w:div w:id="698239008">
      <w:bodyDiv w:val="1"/>
      <w:marLeft w:val="0"/>
      <w:marRight w:val="0"/>
      <w:marTop w:val="0"/>
      <w:marBottom w:val="0"/>
      <w:divBdr>
        <w:top w:val="none" w:sz="0" w:space="0" w:color="auto"/>
        <w:left w:val="none" w:sz="0" w:space="0" w:color="auto"/>
        <w:bottom w:val="none" w:sz="0" w:space="0" w:color="auto"/>
        <w:right w:val="none" w:sz="0" w:space="0" w:color="auto"/>
      </w:divBdr>
    </w:div>
    <w:div w:id="699669682">
      <w:bodyDiv w:val="1"/>
      <w:marLeft w:val="0"/>
      <w:marRight w:val="0"/>
      <w:marTop w:val="0"/>
      <w:marBottom w:val="0"/>
      <w:divBdr>
        <w:top w:val="none" w:sz="0" w:space="0" w:color="auto"/>
        <w:left w:val="none" w:sz="0" w:space="0" w:color="auto"/>
        <w:bottom w:val="none" w:sz="0" w:space="0" w:color="auto"/>
        <w:right w:val="none" w:sz="0" w:space="0" w:color="auto"/>
      </w:divBdr>
    </w:div>
    <w:div w:id="778259987">
      <w:bodyDiv w:val="1"/>
      <w:marLeft w:val="0"/>
      <w:marRight w:val="0"/>
      <w:marTop w:val="0"/>
      <w:marBottom w:val="0"/>
      <w:divBdr>
        <w:top w:val="none" w:sz="0" w:space="0" w:color="auto"/>
        <w:left w:val="none" w:sz="0" w:space="0" w:color="auto"/>
        <w:bottom w:val="none" w:sz="0" w:space="0" w:color="auto"/>
        <w:right w:val="none" w:sz="0" w:space="0" w:color="auto"/>
      </w:divBdr>
    </w:div>
    <w:div w:id="818155159">
      <w:bodyDiv w:val="1"/>
      <w:marLeft w:val="0"/>
      <w:marRight w:val="0"/>
      <w:marTop w:val="0"/>
      <w:marBottom w:val="0"/>
      <w:divBdr>
        <w:top w:val="none" w:sz="0" w:space="0" w:color="auto"/>
        <w:left w:val="none" w:sz="0" w:space="0" w:color="auto"/>
        <w:bottom w:val="none" w:sz="0" w:space="0" w:color="auto"/>
        <w:right w:val="none" w:sz="0" w:space="0" w:color="auto"/>
      </w:divBdr>
    </w:div>
    <w:div w:id="895243642">
      <w:bodyDiv w:val="1"/>
      <w:marLeft w:val="0"/>
      <w:marRight w:val="0"/>
      <w:marTop w:val="0"/>
      <w:marBottom w:val="0"/>
      <w:divBdr>
        <w:top w:val="none" w:sz="0" w:space="0" w:color="auto"/>
        <w:left w:val="none" w:sz="0" w:space="0" w:color="auto"/>
        <w:bottom w:val="none" w:sz="0" w:space="0" w:color="auto"/>
        <w:right w:val="none" w:sz="0" w:space="0" w:color="auto"/>
      </w:divBdr>
    </w:div>
    <w:div w:id="900944018">
      <w:bodyDiv w:val="1"/>
      <w:marLeft w:val="0"/>
      <w:marRight w:val="0"/>
      <w:marTop w:val="0"/>
      <w:marBottom w:val="0"/>
      <w:divBdr>
        <w:top w:val="none" w:sz="0" w:space="0" w:color="auto"/>
        <w:left w:val="none" w:sz="0" w:space="0" w:color="auto"/>
        <w:bottom w:val="none" w:sz="0" w:space="0" w:color="auto"/>
        <w:right w:val="none" w:sz="0" w:space="0" w:color="auto"/>
      </w:divBdr>
    </w:div>
    <w:div w:id="904949726">
      <w:bodyDiv w:val="1"/>
      <w:marLeft w:val="0"/>
      <w:marRight w:val="0"/>
      <w:marTop w:val="0"/>
      <w:marBottom w:val="0"/>
      <w:divBdr>
        <w:top w:val="none" w:sz="0" w:space="0" w:color="auto"/>
        <w:left w:val="none" w:sz="0" w:space="0" w:color="auto"/>
        <w:bottom w:val="none" w:sz="0" w:space="0" w:color="auto"/>
        <w:right w:val="none" w:sz="0" w:space="0" w:color="auto"/>
      </w:divBdr>
    </w:div>
    <w:div w:id="985016881">
      <w:bodyDiv w:val="1"/>
      <w:marLeft w:val="0"/>
      <w:marRight w:val="0"/>
      <w:marTop w:val="0"/>
      <w:marBottom w:val="0"/>
      <w:divBdr>
        <w:top w:val="none" w:sz="0" w:space="0" w:color="auto"/>
        <w:left w:val="none" w:sz="0" w:space="0" w:color="auto"/>
        <w:bottom w:val="none" w:sz="0" w:space="0" w:color="auto"/>
        <w:right w:val="none" w:sz="0" w:space="0" w:color="auto"/>
      </w:divBdr>
    </w:div>
    <w:div w:id="1031759171">
      <w:bodyDiv w:val="1"/>
      <w:marLeft w:val="0"/>
      <w:marRight w:val="0"/>
      <w:marTop w:val="0"/>
      <w:marBottom w:val="0"/>
      <w:divBdr>
        <w:top w:val="none" w:sz="0" w:space="0" w:color="auto"/>
        <w:left w:val="none" w:sz="0" w:space="0" w:color="auto"/>
        <w:bottom w:val="none" w:sz="0" w:space="0" w:color="auto"/>
        <w:right w:val="none" w:sz="0" w:space="0" w:color="auto"/>
      </w:divBdr>
    </w:div>
    <w:div w:id="1082415783">
      <w:bodyDiv w:val="1"/>
      <w:marLeft w:val="0"/>
      <w:marRight w:val="0"/>
      <w:marTop w:val="0"/>
      <w:marBottom w:val="0"/>
      <w:divBdr>
        <w:top w:val="none" w:sz="0" w:space="0" w:color="auto"/>
        <w:left w:val="none" w:sz="0" w:space="0" w:color="auto"/>
        <w:bottom w:val="none" w:sz="0" w:space="0" w:color="auto"/>
        <w:right w:val="none" w:sz="0" w:space="0" w:color="auto"/>
      </w:divBdr>
    </w:div>
    <w:div w:id="1131097266">
      <w:bodyDiv w:val="1"/>
      <w:marLeft w:val="0"/>
      <w:marRight w:val="0"/>
      <w:marTop w:val="0"/>
      <w:marBottom w:val="0"/>
      <w:divBdr>
        <w:top w:val="none" w:sz="0" w:space="0" w:color="auto"/>
        <w:left w:val="none" w:sz="0" w:space="0" w:color="auto"/>
        <w:bottom w:val="none" w:sz="0" w:space="0" w:color="auto"/>
        <w:right w:val="none" w:sz="0" w:space="0" w:color="auto"/>
      </w:divBdr>
    </w:div>
    <w:div w:id="1142699699">
      <w:bodyDiv w:val="1"/>
      <w:marLeft w:val="0"/>
      <w:marRight w:val="0"/>
      <w:marTop w:val="0"/>
      <w:marBottom w:val="0"/>
      <w:divBdr>
        <w:top w:val="none" w:sz="0" w:space="0" w:color="auto"/>
        <w:left w:val="none" w:sz="0" w:space="0" w:color="auto"/>
        <w:bottom w:val="none" w:sz="0" w:space="0" w:color="auto"/>
        <w:right w:val="none" w:sz="0" w:space="0" w:color="auto"/>
      </w:divBdr>
    </w:div>
    <w:div w:id="1169835110">
      <w:bodyDiv w:val="1"/>
      <w:marLeft w:val="0"/>
      <w:marRight w:val="0"/>
      <w:marTop w:val="0"/>
      <w:marBottom w:val="0"/>
      <w:divBdr>
        <w:top w:val="none" w:sz="0" w:space="0" w:color="auto"/>
        <w:left w:val="none" w:sz="0" w:space="0" w:color="auto"/>
        <w:bottom w:val="none" w:sz="0" w:space="0" w:color="auto"/>
        <w:right w:val="none" w:sz="0" w:space="0" w:color="auto"/>
      </w:divBdr>
    </w:div>
    <w:div w:id="1212155994">
      <w:bodyDiv w:val="1"/>
      <w:marLeft w:val="0"/>
      <w:marRight w:val="0"/>
      <w:marTop w:val="0"/>
      <w:marBottom w:val="0"/>
      <w:divBdr>
        <w:top w:val="none" w:sz="0" w:space="0" w:color="auto"/>
        <w:left w:val="none" w:sz="0" w:space="0" w:color="auto"/>
        <w:bottom w:val="none" w:sz="0" w:space="0" w:color="auto"/>
        <w:right w:val="none" w:sz="0" w:space="0" w:color="auto"/>
      </w:divBdr>
    </w:div>
    <w:div w:id="1248540033">
      <w:bodyDiv w:val="1"/>
      <w:marLeft w:val="0"/>
      <w:marRight w:val="0"/>
      <w:marTop w:val="0"/>
      <w:marBottom w:val="0"/>
      <w:divBdr>
        <w:top w:val="none" w:sz="0" w:space="0" w:color="auto"/>
        <w:left w:val="none" w:sz="0" w:space="0" w:color="auto"/>
        <w:bottom w:val="none" w:sz="0" w:space="0" w:color="auto"/>
        <w:right w:val="none" w:sz="0" w:space="0" w:color="auto"/>
      </w:divBdr>
    </w:div>
    <w:div w:id="1427386279">
      <w:bodyDiv w:val="1"/>
      <w:marLeft w:val="0"/>
      <w:marRight w:val="0"/>
      <w:marTop w:val="0"/>
      <w:marBottom w:val="0"/>
      <w:divBdr>
        <w:top w:val="none" w:sz="0" w:space="0" w:color="auto"/>
        <w:left w:val="none" w:sz="0" w:space="0" w:color="auto"/>
        <w:bottom w:val="none" w:sz="0" w:space="0" w:color="auto"/>
        <w:right w:val="none" w:sz="0" w:space="0" w:color="auto"/>
      </w:divBdr>
    </w:div>
    <w:div w:id="1553342215">
      <w:bodyDiv w:val="1"/>
      <w:marLeft w:val="0"/>
      <w:marRight w:val="0"/>
      <w:marTop w:val="0"/>
      <w:marBottom w:val="0"/>
      <w:divBdr>
        <w:top w:val="none" w:sz="0" w:space="0" w:color="auto"/>
        <w:left w:val="none" w:sz="0" w:space="0" w:color="auto"/>
        <w:bottom w:val="none" w:sz="0" w:space="0" w:color="auto"/>
        <w:right w:val="none" w:sz="0" w:space="0" w:color="auto"/>
      </w:divBdr>
    </w:div>
    <w:div w:id="1587155794">
      <w:bodyDiv w:val="1"/>
      <w:marLeft w:val="0"/>
      <w:marRight w:val="0"/>
      <w:marTop w:val="0"/>
      <w:marBottom w:val="0"/>
      <w:divBdr>
        <w:top w:val="none" w:sz="0" w:space="0" w:color="auto"/>
        <w:left w:val="none" w:sz="0" w:space="0" w:color="auto"/>
        <w:bottom w:val="none" w:sz="0" w:space="0" w:color="auto"/>
        <w:right w:val="none" w:sz="0" w:space="0" w:color="auto"/>
      </w:divBdr>
    </w:div>
    <w:div w:id="1686244134">
      <w:bodyDiv w:val="1"/>
      <w:marLeft w:val="0"/>
      <w:marRight w:val="0"/>
      <w:marTop w:val="0"/>
      <w:marBottom w:val="0"/>
      <w:divBdr>
        <w:top w:val="none" w:sz="0" w:space="0" w:color="auto"/>
        <w:left w:val="none" w:sz="0" w:space="0" w:color="auto"/>
        <w:bottom w:val="none" w:sz="0" w:space="0" w:color="auto"/>
        <w:right w:val="none" w:sz="0" w:space="0" w:color="auto"/>
      </w:divBdr>
    </w:div>
    <w:div w:id="1756438612">
      <w:bodyDiv w:val="1"/>
      <w:marLeft w:val="0"/>
      <w:marRight w:val="0"/>
      <w:marTop w:val="0"/>
      <w:marBottom w:val="0"/>
      <w:divBdr>
        <w:top w:val="none" w:sz="0" w:space="0" w:color="auto"/>
        <w:left w:val="none" w:sz="0" w:space="0" w:color="auto"/>
        <w:bottom w:val="none" w:sz="0" w:space="0" w:color="auto"/>
        <w:right w:val="none" w:sz="0" w:space="0" w:color="auto"/>
      </w:divBdr>
    </w:div>
    <w:div w:id="1817143763">
      <w:bodyDiv w:val="1"/>
      <w:marLeft w:val="0"/>
      <w:marRight w:val="0"/>
      <w:marTop w:val="0"/>
      <w:marBottom w:val="0"/>
      <w:divBdr>
        <w:top w:val="none" w:sz="0" w:space="0" w:color="auto"/>
        <w:left w:val="none" w:sz="0" w:space="0" w:color="auto"/>
        <w:bottom w:val="none" w:sz="0" w:space="0" w:color="auto"/>
        <w:right w:val="none" w:sz="0" w:space="0" w:color="auto"/>
      </w:divBdr>
    </w:div>
    <w:div w:id="1830320168">
      <w:bodyDiv w:val="1"/>
      <w:marLeft w:val="0"/>
      <w:marRight w:val="0"/>
      <w:marTop w:val="0"/>
      <w:marBottom w:val="0"/>
      <w:divBdr>
        <w:top w:val="none" w:sz="0" w:space="0" w:color="auto"/>
        <w:left w:val="none" w:sz="0" w:space="0" w:color="auto"/>
        <w:bottom w:val="none" w:sz="0" w:space="0" w:color="auto"/>
        <w:right w:val="none" w:sz="0" w:space="0" w:color="auto"/>
      </w:divBdr>
    </w:div>
    <w:div w:id="1830363530">
      <w:bodyDiv w:val="1"/>
      <w:marLeft w:val="0"/>
      <w:marRight w:val="0"/>
      <w:marTop w:val="0"/>
      <w:marBottom w:val="0"/>
      <w:divBdr>
        <w:top w:val="none" w:sz="0" w:space="0" w:color="auto"/>
        <w:left w:val="none" w:sz="0" w:space="0" w:color="auto"/>
        <w:bottom w:val="none" w:sz="0" w:space="0" w:color="auto"/>
        <w:right w:val="none" w:sz="0" w:space="0" w:color="auto"/>
      </w:divBdr>
    </w:div>
    <w:div w:id="1952280197">
      <w:bodyDiv w:val="1"/>
      <w:marLeft w:val="0"/>
      <w:marRight w:val="0"/>
      <w:marTop w:val="0"/>
      <w:marBottom w:val="0"/>
      <w:divBdr>
        <w:top w:val="none" w:sz="0" w:space="0" w:color="auto"/>
        <w:left w:val="none" w:sz="0" w:space="0" w:color="auto"/>
        <w:bottom w:val="none" w:sz="0" w:space="0" w:color="auto"/>
        <w:right w:val="none" w:sz="0" w:space="0" w:color="auto"/>
      </w:divBdr>
    </w:div>
    <w:div w:id="1995331727">
      <w:bodyDiv w:val="1"/>
      <w:marLeft w:val="0"/>
      <w:marRight w:val="0"/>
      <w:marTop w:val="0"/>
      <w:marBottom w:val="0"/>
      <w:divBdr>
        <w:top w:val="none" w:sz="0" w:space="0" w:color="auto"/>
        <w:left w:val="none" w:sz="0" w:space="0" w:color="auto"/>
        <w:bottom w:val="none" w:sz="0" w:space="0" w:color="auto"/>
        <w:right w:val="none" w:sz="0" w:space="0" w:color="auto"/>
      </w:divBdr>
    </w:div>
    <w:div w:id="2054885715">
      <w:bodyDiv w:val="1"/>
      <w:marLeft w:val="0"/>
      <w:marRight w:val="0"/>
      <w:marTop w:val="0"/>
      <w:marBottom w:val="0"/>
      <w:divBdr>
        <w:top w:val="none" w:sz="0" w:space="0" w:color="auto"/>
        <w:left w:val="none" w:sz="0" w:space="0" w:color="auto"/>
        <w:bottom w:val="none" w:sz="0" w:space="0" w:color="auto"/>
        <w:right w:val="none" w:sz="0" w:space="0" w:color="auto"/>
      </w:divBdr>
    </w:div>
    <w:div w:id="2113016698">
      <w:bodyDiv w:val="1"/>
      <w:marLeft w:val="0"/>
      <w:marRight w:val="0"/>
      <w:marTop w:val="0"/>
      <w:marBottom w:val="0"/>
      <w:divBdr>
        <w:top w:val="none" w:sz="0" w:space="0" w:color="auto"/>
        <w:left w:val="none" w:sz="0" w:space="0" w:color="auto"/>
        <w:bottom w:val="none" w:sz="0" w:space="0" w:color="auto"/>
        <w:right w:val="none" w:sz="0" w:space="0" w:color="auto"/>
      </w:divBdr>
    </w:div>
    <w:div w:id="212265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ozenda@camosun.ca" TargetMode="External"/><Relationship Id="rId18" Type="http://schemas.openxmlformats.org/officeDocument/2006/relationships/image" Target="media/image2.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camosun.ca/" TargetMode="External"/><Relationship Id="rId7" Type="http://schemas.openxmlformats.org/officeDocument/2006/relationships/settings" Target="settings.xml"/><Relationship Id="rId12" Type="http://schemas.openxmlformats.org/officeDocument/2006/relationships/hyperlink" Target="http://camosun.ca/learn/calendar/current/web/engl.html" TargetMode="External"/><Relationship Id="rId17" Type="http://schemas.openxmlformats.org/officeDocument/2006/relationships/hyperlink" Target="http://www.google.ca/url?sa=i&amp;rct=j&amp;q=&amp;esrc=s&amp;source=images&amp;cd=&amp;cad=rja&amp;uact=8&amp;ved=&amp;url=http://www.amicipoliziapostale.com/2013/05/&amp;psig=AFQjCNHCDh2rnUseXEkZjBsYlIJGh4EKrA&amp;ust=1501791912841625"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camosun.ca/services/orientation/online-learning.html" TargetMode="External"/><Relationship Id="rId20" Type="http://schemas.openxmlformats.org/officeDocument/2006/relationships/hyperlink" Target="http://camosun.ca/services/sexual-violence/get-support.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opentextbc.ca/writingforsuccess/" TargetMode="External"/><Relationship Id="rId23" Type="http://schemas.openxmlformats.org/officeDocument/2006/relationships/hyperlink" Target="http://camosun.ca/about/policies/index.html"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camosun.ca/about/mental-health/emergency.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line.camosun.ca/d2l/home/190070" TargetMode="External"/><Relationship Id="rId22" Type="http://schemas.openxmlformats.org/officeDocument/2006/relationships/hyperlink" Target="http://camosun.ca/about/policies/"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fe32f18-b580-44cb-b346-6745a6dc8f85"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DC2CE2F614BE4EA784DC971D1C8FB7" ma:contentTypeVersion="15" ma:contentTypeDescription="Create a new document." ma:contentTypeScope="" ma:versionID="72644fd38486db68788c2910f9381584">
  <xsd:schema xmlns:xsd="http://www.w3.org/2001/XMLSchema" xmlns:xs="http://www.w3.org/2001/XMLSchema" xmlns:p="http://schemas.microsoft.com/office/2006/metadata/properties" xmlns:ns1="http://schemas.microsoft.com/sharepoint/v3" xmlns:ns2="0fe32f18-b580-44cb-b346-6745a6dc8f85" xmlns:ns3="36085b8c-d1ba-4451-b9d1-7fb6b7622dc0" targetNamespace="http://schemas.microsoft.com/office/2006/metadata/properties" ma:root="true" ma:fieldsID="9366846c8613f4feb6c95e25a0e7e65a" ns1:_="" ns2:_="" ns3:_="">
    <xsd:import namespace="http://schemas.microsoft.com/sharepoint/v3"/>
    <xsd:import namespace="0fe32f18-b580-44cb-b346-6745a6dc8f85"/>
    <xsd:import namespace="36085b8c-d1ba-4451-b9d1-7fb6b7622d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e32f18-b580-44cb-b346-6745a6dc8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85b8c-d1ba-4451-b9d1-7fb6b7622dc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260C2554-CA27-4FE1-86E2-33E64FC9A868}">
  <ds:schemaRefs>
    <ds:schemaRef ds:uri="http://schemas.microsoft.com/office/2006/metadata/properties"/>
    <ds:schemaRef ds:uri="http://schemas.microsoft.com/office/infopath/2007/PartnerControls"/>
    <ds:schemaRef ds:uri="0fe32f18-b580-44cb-b346-6745a6dc8f85"/>
  </ds:schemaRefs>
</ds:datastoreItem>
</file>

<file path=customXml/itemProps2.xml><?xml version="1.0" encoding="utf-8"?>
<ds:datastoreItem xmlns:ds="http://schemas.openxmlformats.org/officeDocument/2006/customXml" ds:itemID="{691F6405-E130-4AB0-8082-00730DA04DAB}">
  <ds:schemaRefs>
    <ds:schemaRef ds:uri="http://schemas.microsoft.com/sharepoint/v3/contenttype/forms"/>
  </ds:schemaRefs>
</ds:datastoreItem>
</file>

<file path=customXml/itemProps3.xml><?xml version="1.0" encoding="utf-8"?>
<ds:datastoreItem xmlns:ds="http://schemas.openxmlformats.org/officeDocument/2006/customXml" ds:itemID="{B6C3542A-526B-4932-BFF6-A9A4AE998BA5}"/>
</file>

<file path=customXml/itemProps4.xml><?xml version="1.0" encoding="utf-8"?>
<ds:datastoreItem xmlns:ds="http://schemas.openxmlformats.org/officeDocument/2006/customXml" ds:itemID="{B765122B-9E1F-42AD-BA5E-AF9B7C2A1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1198</Words>
  <Characters>8167</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ENGL-151</vt:lpstr>
    </vt:vector>
  </TitlesOfParts>
  <Company>Camosun College</Company>
  <LinksUpToDate>false</LinksUpToDate>
  <CharactersWithSpaces>9347</CharactersWithSpaces>
  <SharedDoc>false</SharedDoc>
  <HLinks>
    <vt:vector size="60" baseType="variant">
      <vt:variant>
        <vt:i4>2097187</vt:i4>
      </vt:variant>
      <vt:variant>
        <vt:i4>33</vt:i4>
      </vt:variant>
      <vt:variant>
        <vt:i4>0</vt:i4>
      </vt:variant>
      <vt:variant>
        <vt:i4>5</vt:i4>
      </vt:variant>
      <vt:variant>
        <vt:lpwstr>http://camosun.ca/about/policies/index.html</vt:lpwstr>
      </vt:variant>
      <vt:variant>
        <vt:lpwstr/>
      </vt:variant>
      <vt:variant>
        <vt:i4>5242973</vt:i4>
      </vt:variant>
      <vt:variant>
        <vt:i4>30</vt:i4>
      </vt:variant>
      <vt:variant>
        <vt:i4>0</vt:i4>
      </vt:variant>
      <vt:variant>
        <vt:i4>5</vt:i4>
      </vt:variant>
      <vt:variant>
        <vt:lpwstr>http://camosun.ca/about/policies/</vt:lpwstr>
      </vt:variant>
      <vt:variant>
        <vt:lpwstr/>
      </vt:variant>
      <vt:variant>
        <vt:i4>7602237</vt:i4>
      </vt:variant>
      <vt:variant>
        <vt:i4>27</vt:i4>
      </vt:variant>
      <vt:variant>
        <vt:i4>0</vt:i4>
      </vt:variant>
      <vt:variant>
        <vt:i4>5</vt:i4>
      </vt:variant>
      <vt:variant>
        <vt:lpwstr>http://camosun.ca/</vt:lpwstr>
      </vt:variant>
      <vt:variant>
        <vt:lpwstr/>
      </vt:variant>
      <vt:variant>
        <vt:i4>5439562</vt:i4>
      </vt:variant>
      <vt:variant>
        <vt:i4>24</vt:i4>
      </vt:variant>
      <vt:variant>
        <vt:i4>0</vt:i4>
      </vt:variant>
      <vt:variant>
        <vt:i4>5</vt:i4>
      </vt:variant>
      <vt:variant>
        <vt:lpwstr>http://camosun.ca/services/sexual-violence/get-support.html</vt:lpwstr>
      </vt:variant>
      <vt:variant>
        <vt:lpwstr>urgent</vt:lpwstr>
      </vt:variant>
      <vt:variant>
        <vt:i4>4980764</vt:i4>
      </vt:variant>
      <vt:variant>
        <vt:i4>21</vt:i4>
      </vt:variant>
      <vt:variant>
        <vt:i4>0</vt:i4>
      </vt:variant>
      <vt:variant>
        <vt:i4>5</vt:i4>
      </vt:variant>
      <vt:variant>
        <vt:lpwstr>http://camosun.ca/about/mental-health/emergency.html</vt:lpwstr>
      </vt:variant>
      <vt:variant>
        <vt:lpwstr/>
      </vt:variant>
      <vt:variant>
        <vt:i4>4390930</vt:i4>
      </vt:variant>
      <vt:variant>
        <vt:i4>13</vt:i4>
      </vt:variant>
      <vt:variant>
        <vt:i4>0</vt:i4>
      </vt:variant>
      <vt:variant>
        <vt:i4>5</vt:i4>
      </vt:variant>
      <vt:variant>
        <vt:lpwstr>http://www.google.ca/url?sa=i&amp;rct=j&amp;q=&amp;esrc=s&amp;source=images&amp;cd=&amp;cad=rja&amp;uact=8&amp;ved=&amp;url=http%3A%2F%2Fwww.amicipoliziapostale.com%2F2013%2F05%2F&amp;psig=AFQjCNHCDh2rnUseXEkZjBsYlIJGh4EKrA&amp;ust=1501791912841625</vt:lpwstr>
      </vt:variant>
      <vt:variant>
        <vt:lpwstr/>
      </vt:variant>
      <vt:variant>
        <vt:i4>4390930</vt:i4>
      </vt:variant>
      <vt:variant>
        <vt:i4>9</vt:i4>
      </vt:variant>
      <vt:variant>
        <vt:i4>0</vt:i4>
      </vt:variant>
      <vt:variant>
        <vt:i4>5</vt:i4>
      </vt:variant>
      <vt:variant>
        <vt:lpwstr>http://www.google.ca/url?sa=i&amp;rct=j&amp;q=&amp;esrc=s&amp;source=images&amp;cd=&amp;cad=rja&amp;uact=8&amp;ved=&amp;url=http%3A%2F%2Fwww.amicipoliziapostale.com%2F2013%2F05%2F&amp;psig=AFQjCNHCDh2rnUseXEkZjBsYlIJGh4EKrA&amp;ust=1501791912841625</vt:lpwstr>
      </vt:variant>
      <vt:variant>
        <vt:lpwstr/>
      </vt:variant>
      <vt:variant>
        <vt:i4>8060971</vt:i4>
      </vt:variant>
      <vt:variant>
        <vt:i4>6</vt:i4>
      </vt:variant>
      <vt:variant>
        <vt:i4>0</vt:i4>
      </vt:variant>
      <vt:variant>
        <vt:i4>5</vt:i4>
      </vt:variant>
      <vt:variant>
        <vt:lpwstr>https://mothertreeproject.org/</vt:lpwstr>
      </vt:variant>
      <vt:variant>
        <vt:lpwstr/>
      </vt:variant>
      <vt:variant>
        <vt:i4>458770</vt:i4>
      </vt:variant>
      <vt:variant>
        <vt:i4>3</vt:i4>
      </vt:variant>
      <vt:variant>
        <vt:i4>0</vt:i4>
      </vt:variant>
      <vt:variant>
        <vt:i4>5</vt:i4>
      </vt:variant>
      <vt:variant>
        <vt:lpwstr>https://opentextbc.ca/writingforsuccess/</vt:lpwstr>
      </vt:variant>
      <vt:variant>
        <vt:lpwstr/>
      </vt:variant>
      <vt:variant>
        <vt:i4>8323194</vt:i4>
      </vt:variant>
      <vt:variant>
        <vt:i4>0</vt:i4>
      </vt:variant>
      <vt:variant>
        <vt:i4>0</vt:i4>
      </vt:variant>
      <vt:variant>
        <vt:i4>5</vt:i4>
      </vt:variant>
      <vt:variant>
        <vt:lpwstr>http://camosun.ca/learn/calendar/current/web/engl.html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ENGL-151</dc:title>
  <dc:subject/>
  <dc:creator>AS</dc:creator>
  <cp:keywords>ENGL</cp:keywords>
  <dc:description/>
  <cp:lastModifiedBy>Taylor Reynolds</cp:lastModifiedBy>
  <cp:revision>5</cp:revision>
  <cp:lastPrinted>2020-08-19T03:03:00Z</cp:lastPrinted>
  <dcterms:created xsi:type="dcterms:W3CDTF">2021-01-05T17:08:00Z</dcterms:created>
  <dcterms:modified xsi:type="dcterms:W3CDTF">2021-02-10T21:26:00Z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0x0101004BDC2CE2F614BE4EA784DC971D1C8FB7</vt:lpwstr>
  </property>
</Properties>
</file>