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FA1AE" w14:textId="0905E203" w:rsidR="004C4ACB" w:rsidRDefault="00115B2A">
      <w:pPr>
        <w:pStyle w:val="Title"/>
      </w:pPr>
      <w:r>
        <w:rPr>
          <w:noProof/>
        </w:rPr>
        <mc:AlternateContent>
          <mc:Choice Requires="wps">
            <w:drawing>
              <wp:anchor distT="0" distB="0" distL="114300" distR="114300" simplePos="0" relativeHeight="251657728" behindDoc="0" locked="0" layoutInCell="1" allowOverlap="1" wp14:anchorId="4FB4B8C8" wp14:editId="7A8986D0">
                <wp:simplePos x="0" y="0"/>
                <wp:positionH relativeFrom="column">
                  <wp:posOffset>-405765</wp:posOffset>
                </wp:positionH>
                <wp:positionV relativeFrom="paragraph">
                  <wp:posOffset>2540</wp:posOffset>
                </wp:positionV>
                <wp:extent cx="1596390" cy="8064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0645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B82E10" w14:textId="4B589E76" w:rsidR="00C659CF" w:rsidRDefault="00115B2A">
                            <w:r>
                              <w:rPr>
                                <w:noProof/>
                              </w:rPr>
                              <w:drawing>
                                <wp:inline distT="0" distB="0" distL="0" distR="0" wp14:anchorId="2AB2821D" wp14:editId="46E9F1BC">
                                  <wp:extent cx="1362075" cy="597401"/>
                                  <wp:effectExtent l="0" t="0" r="0" b="0"/>
                                  <wp:docPr id="2" name="Picture 2" descr="Logo Camosu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osun 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165" cy="607967"/>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4B8C8" id="_x0000_t202" coordsize="21600,21600" o:spt="202" path="m,l,21600r21600,l21600,xe">
                <v:stroke joinstyle="miter"/>
                <v:path gradientshapeok="t" o:connecttype="rect"/>
              </v:shapetype>
              <v:shape id="Text Box 12" o:spid="_x0000_s1026" type="#_x0000_t202" style="position:absolute;left:0;text-align:left;margin-left:-31.95pt;margin-top:.2pt;width:125.7pt;height: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QV/gIAAFUGAAAOAAAAZHJzL2Uyb0RvYy54bWysVdmO0zAUfUfiHyy/Z7I0bRZNitpOg5CG&#10;RZpBPLux01gkdrDdSQfEv3PtdJsBJASkUuQbXx/fc+7S61f7rkUPTGkuRYHDqwAjJipJudgW+ON9&#10;6aUYaUMEJa0UrMCPTONX85cvroc+Z5FsZEuZQgAidD70BW6M6XPf11XDOqKvZM8EbNZSdcSAqbY+&#10;VWQA9K71oyCY+YNUtFeyYlrD15txE88dfl2zyryva80MagsMsRn3Vu69sW9/fk3yrSJ9w6tDGOQv&#10;ougIF3DpCeqGGIJ2iv8E1fFKSS1rc1XJzpd1zSvmOACbMHjG5q4hPXNcQBzdn2TS/w+2evfwQSFO&#10;CzzBSJAOUnTP9gYt5R6FkZVn6HUOXnc9+Jk9fIc0O6q6v5XVZ42EXDVEbNlCKTk0jFAIL7Qn/Yuj&#10;I462IJvhraRwD9kZ6YD2teqsdqAGAnRI0+MpNTaWyl45zWaTDLYq2EuDWTx1ufNJfjzdK21eM9kh&#10;uyiwgtQ7dPJwq42NhuRHF3uZli2nJW9bZ6jtZtUq9ECgTEr3OALP3FphnYW0x0bE8QtzhTZeQ3II&#10;GZbW0wbviuBbFkZxsIwyr5yliReX8dTLkiD1gjBbZrMgzuKb8rsNN4zzhlPKxC0X7FiQYfxnCT+0&#10;xlhKriTRAIlNw8AK1/WQZbppx+T9ln7gnl/R77iBXm15ZzNgH+tEcpvytaBubQhvx7X/lIrTH/R4&#10;KsuinAZJPEm9JJlOvHiyDrxlWq68xSqczZL1crVch09lWTup9b8r4wI55s0acgfs7ho6IMptAU2m&#10;WRRiMGBaRMnIF5F2C2OuMgojJc0nbhrXo7ZcLYa+rKM0sL+DkCf0UYjzxRc6HbidpYKSPRaT6yXb&#10;PmMjmf1mD4LbBttI+ghdBeG41oFZDItGqq8YDTDXCqy/7IhiGLVvBHRmFsaxHYTOiKdJBIa63Nlc&#10;7hBRAVSBDUbjcmXG4bnrFd82cNNxFiygm0vuGu0cFVCxBswuR+owZ+1wvLSd1/nfYP4DAAD//wMA&#10;UEsDBBQABgAIAAAAIQBGOGyk3wAAAAgBAAAPAAAAZHJzL2Rvd25yZXYueG1sTI/NbsIwEITvSH0H&#10;ayv1gsAppQTSOAiouBbxI3F14m2c1l5HsYH07WtO7W1WM5r5Nl/21rArdr5xJOB5nABDqpxqqBZw&#10;Om5Hc2A+SFLSOEIBP+hhWTwMcpkpd6M9Xg+hZrGEfCYF6BDajHNfabTSj12LFL1P11kZ4tnVXHXy&#10;Fsut4ZMkmXErG4oLWra40Vh9Hy5WwPvxaxuqU2lcsx+uPnapPu/sWoinx371BixgH/7CcMeP6FBE&#10;ptJdSHlmBIxmL4sYFTAFdrfn6SuwMopJOgVe5Pz/A8UvAAAA//8DAFBLAQItABQABgAIAAAAIQC2&#10;gziS/gAAAOEBAAATAAAAAAAAAAAAAAAAAAAAAABbQ29udGVudF9UeXBlc10ueG1sUEsBAi0AFAAG&#10;AAgAAAAhADj9If/WAAAAlAEAAAsAAAAAAAAAAAAAAAAALwEAAF9yZWxzLy5yZWxzUEsBAi0AFAAG&#10;AAgAAAAhAGy1hBX+AgAAVQYAAA4AAAAAAAAAAAAAAAAALgIAAGRycy9lMm9Eb2MueG1sUEsBAi0A&#10;FAAGAAgAAAAhAEY4bKTfAAAACAEAAA8AAAAAAAAAAAAAAAAAWAUAAGRycy9kb3ducmV2LnhtbFBL&#10;BQYAAAAABAAEAPMAAABkBgAAAAA=&#10;" stroked="f" strokeweight="3pt">
                <v:stroke linestyle="thinThin"/>
                <v:textbox style="mso-fit-shape-to-text:t">
                  <w:txbxContent>
                    <w:p w14:paraId="7AB82E10" w14:textId="4B589E76" w:rsidR="00C659CF" w:rsidRDefault="00115B2A">
                      <w:r>
                        <w:rPr>
                          <w:noProof/>
                        </w:rPr>
                        <w:drawing>
                          <wp:inline distT="0" distB="0" distL="0" distR="0" wp14:anchorId="2AB2821D" wp14:editId="46E9F1BC">
                            <wp:extent cx="1362075" cy="597401"/>
                            <wp:effectExtent l="0" t="0" r="0" b="0"/>
                            <wp:docPr id="2" name="Picture 2" descr="Logo Camosu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osun 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165" cy="607967"/>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sidR="004C4ACB">
            <w:t>CAMOSUN</w:t>
          </w:r>
        </w:smartTag>
        <w:r w:rsidR="004C4ACB">
          <w:t xml:space="preserve"> </w:t>
        </w:r>
        <w:smartTag w:uri="urn:schemas-microsoft-com:office:smarttags" w:element="PlaceType">
          <w:r w:rsidR="004C4ACB">
            <w:t>COLLEGE</w:t>
          </w:r>
        </w:smartTag>
      </w:smartTag>
    </w:p>
    <w:p w14:paraId="001A597F" w14:textId="77777777" w:rsidR="004C4ACB" w:rsidRDefault="00882B59">
      <w:pPr>
        <w:jc w:val="center"/>
        <w:rPr>
          <w:b/>
          <w:i/>
          <w:sz w:val="24"/>
        </w:rPr>
      </w:pPr>
      <w:r>
        <w:rPr>
          <w:b/>
          <w:i/>
          <w:sz w:val="24"/>
        </w:rPr>
        <w:t>School of Trades &amp; Technology</w:t>
      </w:r>
    </w:p>
    <w:p w14:paraId="0DE802FB" w14:textId="77777777" w:rsidR="004C4ACB" w:rsidRDefault="00882B59">
      <w:pPr>
        <w:jc w:val="center"/>
        <w:rPr>
          <w:b/>
          <w:i/>
          <w:sz w:val="24"/>
        </w:rPr>
      </w:pPr>
      <w:r>
        <w:rPr>
          <w:b/>
          <w:i/>
          <w:sz w:val="24"/>
        </w:rPr>
        <w:t>Electronic &amp; Computer Engineering Technology</w:t>
      </w:r>
    </w:p>
    <w:p w14:paraId="18C70040" w14:textId="77777777" w:rsidR="004C4ACB" w:rsidRDefault="004C4ACB">
      <w:pPr>
        <w:jc w:val="center"/>
        <w:rPr>
          <w:b/>
          <w:i/>
          <w:sz w:val="24"/>
        </w:rPr>
      </w:pPr>
    </w:p>
    <w:p w14:paraId="2561476A" w14:textId="742B1B41" w:rsidR="00D81239" w:rsidRDefault="00882B59">
      <w:pPr>
        <w:pStyle w:val="Heading1"/>
        <w:ind w:left="0"/>
        <w:jc w:val="center"/>
      </w:pPr>
      <w:r>
        <w:t>ECET 2</w:t>
      </w:r>
      <w:r w:rsidR="00E31E31">
        <w:t>9</w:t>
      </w:r>
      <w:r w:rsidR="00583DB0">
        <w:t>3</w:t>
      </w:r>
    </w:p>
    <w:p w14:paraId="1FFD60F8" w14:textId="4EF3BDC7" w:rsidR="004C4ACB" w:rsidRDefault="00E31E31">
      <w:pPr>
        <w:pStyle w:val="Heading1"/>
        <w:ind w:left="0"/>
        <w:jc w:val="center"/>
      </w:pPr>
      <w:r>
        <w:t>Industrial System Design</w:t>
      </w:r>
    </w:p>
    <w:p w14:paraId="567DBD45" w14:textId="58A54A8B" w:rsidR="004C4ACB" w:rsidRDefault="005817EC">
      <w:pPr>
        <w:pStyle w:val="Heading1"/>
        <w:ind w:left="0"/>
        <w:jc w:val="center"/>
      </w:pPr>
      <w:r>
        <w:t>2023 Fall</w:t>
      </w:r>
    </w:p>
    <w:p w14:paraId="30D2DC3B" w14:textId="77777777" w:rsidR="004C4ACB" w:rsidRDefault="004C4ACB">
      <w:pPr>
        <w:pBdr>
          <w:bottom w:val="single" w:sz="6" w:space="3" w:color="auto"/>
        </w:pBdr>
        <w:rPr>
          <w:b/>
          <w:sz w:val="24"/>
        </w:rPr>
      </w:pPr>
      <w:bookmarkStart w:id="0" w:name="_GoBack"/>
      <w:bookmarkEnd w:id="0"/>
    </w:p>
    <w:p w14:paraId="245786F2" w14:textId="77777777" w:rsidR="004C4ACB" w:rsidRDefault="004C4ACB">
      <w:pPr>
        <w:pBdr>
          <w:bottom w:val="single" w:sz="6" w:space="3" w:color="auto"/>
        </w:pBdr>
        <w:rPr>
          <w:b/>
          <w:sz w:val="24"/>
        </w:rPr>
      </w:pPr>
    </w:p>
    <w:p w14:paraId="4CE0BEA4" w14:textId="77777777" w:rsidR="004C4ACB" w:rsidRDefault="004C4ACB">
      <w:pPr>
        <w:pStyle w:val="Heading2"/>
        <w:rPr>
          <w:sz w:val="28"/>
        </w:rPr>
      </w:pPr>
      <w:r>
        <w:rPr>
          <w:sz w:val="28"/>
        </w:rPr>
        <w:t>COURSE OUTLINE</w:t>
      </w:r>
    </w:p>
    <w:p w14:paraId="64FE736A" w14:textId="77777777" w:rsidR="004C4ACB" w:rsidRDefault="004C4ACB">
      <w:pPr>
        <w:pBdr>
          <w:bottom w:val="single" w:sz="6" w:space="3" w:color="auto"/>
        </w:pBdr>
        <w:rPr>
          <w:b/>
          <w:sz w:val="24"/>
        </w:rPr>
      </w:pPr>
    </w:p>
    <w:p w14:paraId="109EA18C" w14:textId="77777777" w:rsidR="004C4ACB" w:rsidRDefault="004C4ACB"/>
    <w:tbl>
      <w:tblPr>
        <w:tblW w:w="0" w:type="auto"/>
        <w:tblLook w:val="01E0" w:firstRow="1" w:lastRow="1" w:firstColumn="1" w:lastColumn="1" w:noHBand="0" w:noVBand="0"/>
      </w:tblPr>
      <w:tblGrid>
        <w:gridCol w:w="4274"/>
        <w:gridCol w:w="5086"/>
      </w:tblGrid>
      <w:tr w:rsidR="00A81FB0" w14:paraId="1F60960E" w14:textId="77777777" w:rsidTr="007B17E3">
        <w:tc>
          <w:tcPr>
            <w:tcW w:w="6048" w:type="dxa"/>
          </w:tcPr>
          <w:p w14:paraId="30A82AE3" w14:textId="08A0FF8F" w:rsidR="00A81FB0" w:rsidRDefault="00A81FB0" w:rsidP="007B17E3">
            <w:pPr>
              <w:pStyle w:val="Header"/>
              <w:tabs>
                <w:tab w:val="clear" w:pos="4320"/>
                <w:tab w:val="clear" w:pos="8640"/>
                <w:tab w:val="left" w:pos="7740"/>
              </w:tabs>
            </w:pPr>
            <w:r w:rsidRPr="007B17E3">
              <w:rPr>
                <w:b/>
              </w:rPr>
              <w:t xml:space="preserve">The </w:t>
            </w:r>
            <w:r w:rsidR="00812FB4" w:rsidRPr="007B17E3">
              <w:rPr>
                <w:b/>
              </w:rPr>
              <w:t>calendar description</w:t>
            </w:r>
            <w:r w:rsidRPr="007B17E3">
              <w:rPr>
                <w:b/>
              </w:rPr>
              <w:t xml:space="preserve"> is available </w:t>
            </w:r>
            <w:r w:rsidR="0037192D">
              <w:rPr>
                <w:b/>
              </w:rPr>
              <w:t>@</w:t>
            </w:r>
          </w:p>
        </w:tc>
        <w:tc>
          <w:tcPr>
            <w:tcW w:w="2808" w:type="dxa"/>
            <w:tcBorders>
              <w:bottom w:val="single" w:sz="4" w:space="0" w:color="auto"/>
            </w:tcBorders>
          </w:tcPr>
          <w:p w14:paraId="3E8214B1" w14:textId="77777777" w:rsidR="00A81FB0" w:rsidRDefault="00603A04" w:rsidP="007B17E3">
            <w:pPr>
              <w:pStyle w:val="Header"/>
              <w:tabs>
                <w:tab w:val="clear" w:pos="4320"/>
                <w:tab w:val="clear" w:pos="8640"/>
                <w:tab w:val="left" w:pos="7740"/>
              </w:tabs>
            </w:pPr>
            <w:hyperlink r:id="rId11" w:history="1">
              <w:r w:rsidR="00583DB0">
                <w:rPr>
                  <w:rStyle w:val="Hyperlink"/>
                </w:rPr>
                <w:t>http://camosun.ca/learn/calendar/current/web/ecet.html</w:t>
              </w:r>
            </w:hyperlink>
          </w:p>
        </w:tc>
      </w:tr>
    </w:tbl>
    <w:p w14:paraId="57696310" w14:textId="77777777" w:rsidR="004C4ACB" w:rsidRDefault="004C4ACB">
      <w:pPr>
        <w:pStyle w:val="Header"/>
        <w:tabs>
          <w:tab w:val="clear" w:pos="4320"/>
          <w:tab w:val="clear" w:pos="8640"/>
          <w:tab w:val="left" w:pos="7740"/>
        </w:tabs>
      </w:pPr>
    </w:p>
    <w:p w14:paraId="010A3DB3" w14:textId="77777777" w:rsidR="004C4ACB" w:rsidRDefault="004C4ACB">
      <w:pPr>
        <w:pBdr>
          <w:bottom w:val="double" w:sz="4" w:space="1" w:color="auto"/>
        </w:pBdr>
        <w:tabs>
          <w:tab w:val="left" w:pos="4320"/>
          <w:tab w:val="left" w:leader="underscore" w:pos="8640"/>
        </w:tabs>
        <w:spacing w:before="120"/>
        <w:rPr>
          <w:i/>
        </w:rPr>
      </w:pPr>
      <w:r>
        <w:rPr>
          <w:sz w:val="24"/>
        </w:rPr>
        <w:sym w:font="Monotype Sorts" w:char="F057"/>
      </w:r>
      <w:r>
        <w:rPr>
          <w:sz w:val="24"/>
        </w:rPr>
        <w:t xml:space="preserve"> </w:t>
      </w:r>
      <w:r>
        <w:rPr>
          <w:i/>
          <w:sz w:val="24"/>
        </w:rPr>
        <w:t xml:space="preserve"> </w:t>
      </w:r>
      <w:r>
        <w:rPr>
          <w:i/>
        </w:rPr>
        <w:t>Please note:  This outline will not be kept indefinitely.  It is recommended students keep this outline for their records</w:t>
      </w:r>
      <w:r w:rsidR="00FB2026">
        <w:rPr>
          <w:i/>
        </w:rPr>
        <w:t>, especially to assist in transfer credit to post-secondary institutions</w:t>
      </w:r>
      <w:r>
        <w:rPr>
          <w:i/>
        </w:rPr>
        <w:t>.</w:t>
      </w:r>
    </w:p>
    <w:p w14:paraId="00EDAA30" w14:textId="77777777" w:rsidR="004C4ACB" w:rsidRDefault="004C4ACB">
      <w:pPr>
        <w:pBdr>
          <w:bottom w:val="double" w:sz="4" w:space="1" w:color="auto"/>
        </w:pBdr>
        <w:tabs>
          <w:tab w:val="left" w:pos="4320"/>
          <w:tab w:val="left" w:leader="underscore" w:pos="8640"/>
        </w:tabs>
      </w:pPr>
    </w:p>
    <w:p w14:paraId="38A6A2B8" w14:textId="77777777" w:rsidR="004C4ACB" w:rsidRDefault="004C4ACB">
      <w:pPr>
        <w:tabs>
          <w:tab w:val="left" w:pos="1170"/>
        </w:tabs>
        <w:rPr>
          <w:i/>
        </w:rPr>
      </w:pPr>
    </w:p>
    <w:p w14:paraId="6BBD436B" w14:textId="77777777" w:rsidR="004C4ACB" w:rsidRDefault="004C4ACB">
      <w:pPr>
        <w:tabs>
          <w:tab w:val="left" w:pos="360"/>
          <w:tab w:val="left" w:pos="720"/>
          <w:tab w:val="left" w:pos="900"/>
          <w:tab w:val="left" w:pos="1260"/>
          <w:tab w:val="left" w:leader="underscore" w:pos="3600"/>
        </w:tabs>
        <w:rPr>
          <w:b/>
          <w:sz w:val="24"/>
        </w:rPr>
      </w:pPr>
      <w:r>
        <w:rPr>
          <w:b/>
          <w:sz w:val="24"/>
        </w:rPr>
        <w:t>1.</w:t>
      </w:r>
      <w:r>
        <w:rPr>
          <w:b/>
          <w:sz w:val="24"/>
        </w:rPr>
        <w:tab/>
        <w:t>Instructor Information</w:t>
      </w:r>
    </w:p>
    <w:p w14:paraId="56D057E8" w14:textId="77777777" w:rsidR="004C4ACB" w:rsidRDefault="004C4ACB">
      <w:pPr>
        <w:tabs>
          <w:tab w:val="left" w:pos="360"/>
          <w:tab w:val="left" w:pos="720"/>
          <w:tab w:val="left" w:pos="900"/>
          <w:tab w:val="left" w:pos="1260"/>
          <w:tab w:val="left" w:leader="underscore" w:pos="36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58"/>
        <w:gridCol w:w="2610"/>
        <w:gridCol w:w="1335"/>
        <w:gridCol w:w="3093"/>
      </w:tblGrid>
      <w:tr w:rsidR="00A81FB0" w14:paraId="5C05A1A6" w14:textId="77777777" w:rsidTr="007B17E3">
        <w:trPr>
          <w:trHeight w:val="288"/>
        </w:trPr>
        <w:tc>
          <w:tcPr>
            <w:tcW w:w="1818" w:type="dxa"/>
            <w:gridSpan w:val="2"/>
            <w:tcBorders>
              <w:top w:val="nil"/>
              <w:left w:val="nil"/>
              <w:bottom w:val="nil"/>
              <w:right w:val="nil"/>
            </w:tcBorders>
          </w:tcPr>
          <w:p w14:paraId="11C938D3"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(a)</w:t>
            </w:r>
            <w:r w:rsidRPr="007B17E3">
              <w:rPr>
                <w:b/>
              </w:rPr>
              <w:tab/>
              <w:t>Instructor</w:t>
            </w:r>
          </w:p>
        </w:tc>
        <w:tc>
          <w:tcPr>
            <w:tcW w:w="7038" w:type="dxa"/>
            <w:gridSpan w:val="3"/>
            <w:tcBorders>
              <w:top w:val="nil"/>
              <w:left w:val="nil"/>
              <w:bottom w:val="single" w:sz="4" w:space="0" w:color="auto"/>
              <w:right w:val="nil"/>
            </w:tcBorders>
          </w:tcPr>
          <w:p w14:paraId="6F95AC73" w14:textId="77777777" w:rsidR="00A81FB0" w:rsidRDefault="00583DB0" w:rsidP="007B17E3">
            <w:pPr>
              <w:tabs>
                <w:tab w:val="left" w:pos="360"/>
                <w:tab w:val="left" w:pos="720"/>
                <w:tab w:val="left" w:pos="900"/>
                <w:tab w:val="left" w:pos="1260"/>
                <w:tab w:val="left" w:leader="underscore" w:pos="3600"/>
              </w:tabs>
            </w:pPr>
            <w:r>
              <w:t>Justin Curran</w:t>
            </w:r>
          </w:p>
        </w:tc>
      </w:tr>
      <w:tr w:rsidR="00A81FB0" w14:paraId="1957F8F9" w14:textId="77777777" w:rsidTr="007B17E3">
        <w:trPr>
          <w:trHeight w:val="288"/>
        </w:trPr>
        <w:tc>
          <w:tcPr>
            <w:tcW w:w="1818" w:type="dxa"/>
            <w:gridSpan w:val="2"/>
            <w:tcBorders>
              <w:top w:val="nil"/>
              <w:left w:val="nil"/>
              <w:bottom w:val="nil"/>
              <w:right w:val="nil"/>
            </w:tcBorders>
          </w:tcPr>
          <w:p w14:paraId="5F175078"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(b)</w:t>
            </w:r>
            <w:r w:rsidRPr="007B17E3">
              <w:rPr>
                <w:b/>
              </w:rPr>
              <w:tab/>
              <w:t>Office hours</w:t>
            </w:r>
          </w:p>
        </w:tc>
        <w:tc>
          <w:tcPr>
            <w:tcW w:w="7038" w:type="dxa"/>
            <w:gridSpan w:val="3"/>
            <w:tcBorders>
              <w:top w:val="single" w:sz="4" w:space="0" w:color="auto"/>
              <w:left w:val="nil"/>
              <w:bottom w:val="single" w:sz="4" w:space="0" w:color="auto"/>
              <w:right w:val="nil"/>
            </w:tcBorders>
          </w:tcPr>
          <w:p w14:paraId="1C76EC67" w14:textId="77777777" w:rsidR="00A81FB0" w:rsidRDefault="00A81FB0" w:rsidP="007B17E3">
            <w:pPr>
              <w:tabs>
                <w:tab w:val="left" w:pos="360"/>
                <w:tab w:val="left" w:pos="720"/>
                <w:tab w:val="left" w:pos="900"/>
                <w:tab w:val="left" w:pos="1260"/>
                <w:tab w:val="left" w:leader="underscore" w:pos="3600"/>
              </w:tabs>
            </w:pPr>
          </w:p>
        </w:tc>
      </w:tr>
      <w:tr w:rsidR="00A81FB0" w14:paraId="698384A2" w14:textId="77777777" w:rsidTr="007B17E3">
        <w:trPr>
          <w:trHeight w:val="288"/>
        </w:trPr>
        <w:tc>
          <w:tcPr>
            <w:tcW w:w="1818" w:type="dxa"/>
            <w:gridSpan w:val="2"/>
            <w:tcBorders>
              <w:top w:val="nil"/>
              <w:left w:val="nil"/>
              <w:bottom w:val="nil"/>
              <w:right w:val="nil"/>
            </w:tcBorders>
          </w:tcPr>
          <w:p w14:paraId="5EF71BDB"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(c)</w:t>
            </w:r>
            <w:r w:rsidRPr="007B17E3">
              <w:rPr>
                <w:b/>
              </w:rPr>
              <w:tab/>
              <w:t>Location</w:t>
            </w:r>
          </w:p>
        </w:tc>
        <w:tc>
          <w:tcPr>
            <w:tcW w:w="7038" w:type="dxa"/>
            <w:gridSpan w:val="3"/>
            <w:tcBorders>
              <w:top w:val="single" w:sz="4" w:space="0" w:color="auto"/>
              <w:left w:val="nil"/>
              <w:bottom w:val="single" w:sz="4" w:space="0" w:color="auto"/>
              <w:right w:val="nil"/>
            </w:tcBorders>
          </w:tcPr>
          <w:p w14:paraId="48F491A0" w14:textId="77777777" w:rsidR="00A81FB0" w:rsidRDefault="00583DB0" w:rsidP="007B17E3">
            <w:pPr>
              <w:tabs>
                <w:tab w:val="left" w:pos="360"/>
                <w:tab w:val="left" w:pos="720"/>
                <w:tab w:val="left" w:pos="900"/>
                <w:tab w:val="left" w:pos="1260"/>
                <w:tab w:val="left" w:leader="underscore" w:pos="3600"/>
              </w:tabs>
            </w:pPr>
            <w:r>
              <w:t>Tech 216A</w:t>
            </w:r>
          </w:p>
        </w:tc>
      </w:tr>
      <w:tr w:rsidR="00A81FB0" w14:paraId="35D43FBE" w14:textId="77777777" w:rsidTr="007B17E3">
        <w:trPr>
          <w:trHeight w:val="288"/>
        </w:trPr>
        <w:tc>
          <w:tcPr>
            <w:tcW w:w="1260" w:type="dxa"/>
            <w:tcBorders>
              <w:top w:val="nil"/>
              <w:left w:val="nil"/>
              <w:bottom w:val="nil"/>
              <w:right w:val="nil"/>
            </w:tcBorders>
          </w:tcPr>
          <w:p w14:paraId="75842F10"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(d)</w:t>
            </w:r>
            <w:r w:rsidRPr="007B17E3">
              <w:rPr>
                <w:b/>
              </w:rPr>
              <w:tab/>
              <w:t>Phone</w:t>
            </w:r>
          </w:p>
        </w:tc>
        <w:tc>
          <w:tcPr>
            <w:tcW w:w="3168" w:type="dxa"/>
            <w:gridSpan w:val="2"/>
            <w:tcBorders>
              <w:top w:val="nil"/>
              <w:left w:val="nil"/>
              <w:bottom w:val="single" w:sz="4" w:space="0" w:color="auto"/>
              <w:right w:val="nil"/>
            </w:tcBorders>
          </w:tcPr>
          <w:p w14:paraId="6B0E6E73" w14:textId="77777777" w:rsidR="00A81FB0" w:rsidRDefault="00A97DAC" w:rsidP="007B17E3">
            <w:pPr>
              <w:tabs>
                <w:tab w:val="left" w:pos="360"/>
                <w:tab w:val="left" w:pos="720"/>
                <w:tab w:val="left" w:pos="900"/>
                <w:tab w:val="left" w:pos="1260"/>
                <w:tab w:val="left" w:leader="underscore" w:pos="3600"/>
              </w:tabs>
            </w:pPr>
            <w:r>
              <w:t>250-370-4432</w:t>
            </w:r>
          </w:p>
        </w:tc>
        <w:tc>
          <w:tcPr>
            <w:tcW w:w="1335" w:type="dxa"/>
            <w:tcBorders>
              <w:top w:val="nil"/>
              <w:left w:val="nil"/>
              <w:bottom w:val="nil"/>
              <w:right w:val="nil"/>
            </w:tcBorders>
          </w:tcPr>
          <w:p w14:paraId="23B01283"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Alternative</w:t>
            </w:r>
            <w:r w:rsidR="00994EFA" w:rsidRPr="007B17E3">
              <w:rPr>
                <w:b/>
              </w:rPr>
              <w:t>:</w:t>
            </w:r>
          </w:p>
        </w:tc>
        <w:tc>
          <w:tcPr>
            <w:tcW w:w="3093" w:type="dxa"/>
            <w:tcBorders>
              <w:top w:val="nil"/>
              <w:left w:val="nil"/>
              <w:bottom w:val="single" w:sz="4" w:space="0" w:color="auto"/>
              <w:right w:val="nil"/>
            </w:tcBorders>
          </w:tcPr>
          <w:p w14:paraId="34C2F240" w14:textId="77777777" w:rsidR="00A81FB0" w:rsidRDefault="00A81FB0" w:rsidP="007B17E3">
            <w:pPr>
              <w:tabs>
                <w:tab w:val="left" w:pos="360"/>
                <w:tab w:val="left" w:pos="720"/>
                <w:tab w:val="left" w:pos="900"/>
                <w:tab w:val="left" w:pos="1260"/>
                <w:tab w:val="left" w:leader="underscore" w:pos="3600"/>
              </w:tabs>
            </w:pPr>
          </w:p>
        </w:tc>
      </w:tr>
      <w:tr w:rsidR="00A81FB0" w14:paraId="3EA3A10A" w14:textId="77777777" w:rsidTr="007B17E3">
        <w:trPr>
          <w:trHeight w:val="288"/>
        </w:trPr>
        <w:tc>
          <w:tcPr>
            <w:tcW w:w="1818" w:type="dxa"/>
            <w:gridSpan w:val="2"/>
            <w:tcBorders>
              <w:top w:val="nil"/>
              <w:left w:val="nil"/>
              <w:bottom w:val="nil"/>
              <w:right w:val="nil"/>
            </w:tcBorders>
          </w:tcPr>
          <w:p w14:paraId="2A9E223C"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(e)</w:t>
            </w:r>
            <w:r w:rsidRPr="007B17E3">
              <w:rPr>
                <w:b/>
              </w:rPr>
              <w:tab/>
              <w:t>E-mail</w:t>
            </w:r>
          </w:p>
        </w:tc>
        <w:tc>
          <w:tcPr>
            <w:tcW w:w="7038" w:type="dxa"/>
            <w:gridSpan w:val="3"/>
            <w:tcBorders>
              <w:top w:val="nil"/>
              <w:left w:val="nil"/>
              <w:bottom w:val="single" w:sz="4" w:space="0" w:color="auto"/>
              <w:right w:val="nil"/>
            </w:tcBorders>
          </w:tcPr>
          <w:p w14:paraId="0F9412D8" w14:textId="77777777" w:rsidR="00A81FB0" w:rsidRDefault="00A97DAC" w:rsidP="007B17E3">
            <w:pPr>
              <w:tabs>
                <w:tab w:val="left" w:pos="360"/>
                <w:tab w:val="left" w:pos="720"/>
                <w:tab w:val="left" w:pos="900"/>
                <w:tab w:val="left" w:pos="1260"/>
                <w:tab w:val="left" w:leader="underscore" w:pos="3600"/>
              </w:tabs>
            </w:pPr>
            <w:r>
              <w:t>jcurran@camosun.bc.ca</w:t>
            </w:r>
          </w:p>
        </w:tc>
      </w:tr>
      <w:tr w:rsidR="00A81FB0" w14:paraId="21EFA51E" w14:textId="77777777" w:rsidTr="007B17E3">
        <w:trPr>
          <w:trHeight w:val="288"/>
        </w:trPr>
        <w:tc>
          <w:tcPr>
            <w:tcW w:w="1818" w:type="dxa"/>
            <w:gridSpan w:val="2"/>
            <w:tcBorders>
              <w:top w:val="nil"/>
              <w:left w:val="nil"/>
              <w:bottom w:val="nil"/>
              <w:right w:val="nil"/>
            </w:tcBorders>
          </w:tcPr>
          <w:p w14:paraId="2665DBCB" w14:textId="77777777" w:rsidR="00A81FB0" w:rsidRPr="007B17E3" w:rsidRDefault="00A81FB0" w:rsidP="007B17E3">
            <w:pPr>
              <w:tabs>
                <w:tab w:val="left" w:pos="360"/>
                <w:tab w:val="left" w:pos="720"/>
                <w:tab w:val="left" w:pos="900"/>
                <w:tab w:val="left" w:pos="1260"/>
                <w:tab w:val="left" w:leader="underscore" w:pos="3600"/>
              </w:tabs>
              <w:rPr>
                <w:b/>
              </w:rPr>
            </w:pPr>
            <w:r w:rsidRPr="007B17E3">
              <w:rPr>
                <w:b/>
              </w:rPr>
              <w:t>(f)</w:t>
            </w:r>
            <w:r w:rsidRPr="007B17E3">
              <w:rPr>
                <w:b/>
              </w:rPr>
              <w:tab/>
              <w:t>Website</w:t>
            </w:r>
          </w:p>
        </w:tc>
        <w:tc>
          <w:tcPr>
            <w:tcW w:w="7038" w:type="dxa"/>
            <w:gridSpan w:val="3"/>
            <w:tcBorders>
              <w:top w:val="single" w:sz="4" w:space="0" w:color="auto"/>
              <w:left w:val="nil"/>
              <w:bottom w:val="single" w:sz="4" w:space="0" w:color="auto"/>
              <w:right w:val="nil"/>
            </w:tcBorders>
          </w:tcPr>
          <w:p w14:paraId="2CADC873" w14:textId="77777777" w:rsidR="00A81FB0" w:rsidRDefault="00A81FB0" w:rsidP="007B17E3">
            <w:pPr>
              <w:tabs>
                <w:tab w:val="left" w:pos="360"/>
                <w:tab w:val="left" w:pos="720"/>
                <w:tab w:val="left" w:pos="900"/>
                <w:tab w:val="left" w:pos="1260"/>
                <w:tab w:val="left" w:leader="underscore" w:pos="3600"/>
              </w:tabs>
            </w:pPr>
          </w:p>
        </w:tc>
      </w:tr>
    </w:tbl>
    <w:p w14:paraId="019E325D" w14:textId="77777777" w:rsidR="004C4ACB" w:rsidRDefault="004C4ACB">
      <w:pPr>
        <w:pStyle w:val="Header"/>
        <w:tabs>
          <w:tab w:val="clear" w:pos="4320"/>
          <w:tab w:val="clear" w:pos="8640"/>
          <w:tab w:val="left" w:pos="360"/>
          <w:tab w:val="left" w:pos="720"/>
          <w:tab w:val="left" w:leader="underscore" w:pos="7200"/>
        </w:tabs>
      </w:pPr>
    </w:p>
    <w:p w14:paraId="2CFED1AF" w14:textId="77777777" w:rsidR="003E4D5C" w:rsidRPr="003E4D5C" w:rsidRDefault="003E4D5C" w:rsidP="00D81239"/>
    <w:p w14:paraId="46BEED62" w14:textId="77777777" w:rsidR="004C4ACB" w:rsidRDefault="00D81239" w:rsidP="003E4D5C">
      <w:pPr>
        <w:pStyle w:val="Heading2"/>
        <w:pBdr>
          <w:bottom w:val="none" w:sz="0" w:space="0" w:color="auto"/>
        </w:pBdr>
        <w:tabs>
          <w:tab w:val="left" w:pos="360"/>
        </w:tabs>
        <w:jc w:val="left"/>
      </w:pPr>
      <w:r>
        <w:t>2</w:t>
      </w:r>
      <w:r w:rsidR="003E4D5C">
        <w:t xml:space="preserve">.  </w:t>
      </w:r>
      <w:r w:rsidR="004C4ACB">
        <w:t>Intended Learning Outcomes</w:t>
      </w:r>
    </w:p>
    <w:p w14:paraId="5E0C4DFB" w14:textId="55A0222A" w:rsidR="00EE7DE7" w:rsidRDefault="00E31E31" w:rsidP="003E4D5C">
      <w:pPr>
        <w:tabs>
          <w:tab w:val="left" w:pos="360"/>
          <w:tab w:val="left" w:pos="720"/>
          <w:tab w:val="left" w:leader="underscore" w:pos="7200"/>
        </w:tabs>
        <w:ind w:left="360"/>
        <w:rPr>
          <w:i/>
        </w:rPr>
      </w:pPr>
      <w:r w:rsidRPr="00E31E31">
        <w:rPr>
          <w:i/>
        </w:rPr>
        <w:t>Students will be introduced to industr</w:t>
      </w:r>
      <w:r>
        <w:rPr>
          <w:i/>
        </w:rPr>
        <w:t>ial</w:t>
      </w:r>
      <w:r w:rsidRPr="00E31E31">
        <w:rPr>
          <w:i/>
        </w:rPr>
        <w:t xml:space="preserve"> s</w:t>
      </w:r>
      <w:r>
        <w:rPr>
          <w:i/>
        </w:rPr>
        <w:t>ystem design</w:t>
      </w:r>
      <w:r w:rsidRPr="00E31E31">
        <w:rPr>
          <w:i/>
        </w:rPr>
        <w:t xml:space="preserve"> methods of electrical panel construction in this course. Students will learn how to analyze a requirement specification and break it down into a modular design following both the Canadian Electrical Code and equipment manufacturing standards.</w:t>
      </w:r>
    </w:p>
    <w:p w14:paraId="06D5A4CE" w14:textId="77777777" w:rsidR="00E31E31" w:rsidRDefault="00E31E31" w:rsidP="003E4D5C">
      <w:pPr>
        <w:tabs>
          <w:tab w:val="left" w:pos="360"/>
          <w:tab w:val="left" w:pos="720"/>
          <w:tab w:val="left" w:leader="underscore" w:pos="7200"/>
        </w:tabs>
        <w:ind w:left="360"/>
      </w:pPr>
    </w:p>
    <w:p w14:paraId="19188874" w14:textId="77777777" w:rsidR="004C4ACB" w:rsidRDefault="004C4ACB">
      <w:pPr>
        <w:tabs>
          <w:tab w:val="left" w:pos="360"/>
          <w:tab w:val="left" w:pos="720"/>
          <w:tab w:val="left" w:pos="900"/>
        </w:tabs>
        <w:rPr>
          <w:b/>
          <w:sz w:val="24"/>
        </w:rPr>
      </w:pPr>
      <w:r>
        <w:rPr>
          <w:b/>
          <w:sz w:val="24"/>
        </w:rPr>
        <w:t>3.</w:t>
      </w:r>
      <w:r>
        <w:rPr>
          <w:b/>
          <w:sz w:val="24"/>
        </w:rPr>
        <w:tab/>
        <w:t>Required Materials</w:t>
      </w:r>
    </w:p>
    <w:p w14:paraId="5D377DB1" w14:textId="77777777" w:rsidR="004C4ACB" w:rsidRDefault="004C4ACB">
      <w:pPr>
        <w:tabs>
          <w:tab w:val="left" w:pos="360"/>
          <w:tab w:val="left" w:pos="720"/>
          <w:tab w:val="left" w:pos="900"/>
        </w:tabs>
        <w:ind w:left="360"/>
      </w:pPr>
    </w:p>
    <w:p w14:paraId="34DDC7F1" w14:textId="77777777" w:rsidR="004C4ACB" w:rsidRDefault="004C4ACB">
      <w:pPr>
        <w:tabs>
          <w:tab w:val="left" w:pos="720"/>
        </w:tabs>
        <w:ind w:left="360"/>
      </w:pPr>
      <w:r>
        <w:t>(a)</w:t>
      </w:r>
      <w:r>
        <w:tab/>
        <w:t>Texts</w:t>
      </w:r>
    </w:p>
    <w:p w14:paraId="3B4C3DD2" w14:textId="77777777" w:rsidR="004C4ACB" w:rsidRDefault="004C4ACB">
      <w:pPr>
        <w:ind w:left="360"/>
      </w:pPr>
    </w:p>
    <w:p w14:paraId="76EC6FE3" w14:textId="69ABE7B0" w:rsidR="004C4ACB" w:rsidRDefault="00473156">
      <w:pPr>
        <w:ind w:left="360"/>
      </w:pPr>
      <w:r>
        <w:t>N/A</w:t>
      </w:r>
    </w:p>
    <w:p w14:paraId="678D460F" w14:textId="77777777" w:rsidR="004C4ACB" w:rsidRDefault="004C4ACB">
      <w:pPr>
        <w:ind w:left="360"/>
      </w:pPr>
    </w:p>
    <w:p w14:paraId="31C58B30" w14:textId="77777777" w:rsidR="004C4ACB" w:rsidRDefault="004C4ACB">
      <w:pPr>
        <w:ind w:left="360"/>
      </w:pPr>
    </w:p>
    <w:p w14:paraId="02796CD5" w14:textId="77777777" w:rsidR="004C4ACB" w:rsidRDefault="004C4ACB">
      <w:pPr>
        <w:numPr>
          <w:ilvl w:val="12"/>
          <w:numId w:val="0"/>
        </w:numPr>
        <w:tabs>
          <w:tab w:val="left" w:pos="360"/>
          <w:tab w:val="left" w:pos="720"/>
          <w:tab w:val="left" w:pos="900"/>
        </w:tabs>
      </w:pPr>
    </w:p>
    <w:p w14:paraId="0750EA4B" w14:textId="77777777" w:rsidR="004C4ACB" w:rsidRDefault="004C4ACB">
      <w:pPr>
        <w:numPr>
          <w:ilvl w:val="0"/>
          <w:numId w:val="17"/>
        </w:numPr>
        <w:tabs>
          <w:tab w:val="left" w:pos="360"/>
          <w:tab w:val="left" w:pos="900"/>
          <w:tab w:val="left" w:pos="1260"/>
          <w:tab w:val="left" w:leader="underscore" w:pos="7200"/>
        </w:tabs>
      </w:pPr>
      <w:r>
        <w:t>Other</w:t>
      </w:r>
    </w:p>
    <w:p w14:paraId="4638FA97" w14:textId="77777777" w:rsidR="004C4ACB" w:rsidRDefault="004C4ACB">
      <w:pPr>
        <w:tabs>
          <w:tab w:val="left" w:pos="360"/>
          <w:tab w:val="left" w:pos="720"/>
          <w:tab w:val="left" w:pos="900"/>
          <w:tab w:val="left" w:pos="1260"/>
          <w:tab w:val="left" w:leader="underscore" w:pos="7200"/>
        </w:tabs>
        <w:ind w:left="360"/>
      </w:pPr>
    </w:p>
    <w:p w14:paraId="12F25E4C" w14:textId="77777777" w:rsidR="004C4ACB" w:rsidRDefault="004C4ACB">
      <w:pPr>
        <w:tabs>
          <w:tab w:val="left" w:pos="360"/>
          <w:tab w:val="left" w:pos="720"/>
          <w:tab w:val="left" w:pos="900"/>
          <w:tab w:val="left" w:pos="1260"/>
          <w:tab w:val="left" w:leader="underscore" w:pos="7200"/>
        </w:tabs>
        <w:ind w:left="360"/>
      </w:pPr>
    </w:p>
    <w:p w14:paraId="77183FEE" w14:textId="77777777" w:rsidR="004C4ACB" w:rsidRDefault="004C4ACB">
      <w:pPr>
        <w:tabs>
          <w:tab w:val="left" w:pos="360"/>
          <w:tab w:val="left" w:pos="720"/>
          <w:tab w:val="left" w:pos="900"/>
          <w:tab w:val="left" w:pos="1260"/>
          <w:tab w:val="left" w:leader="underscore" w:pos="7200"/>
        </w:tabs>
        <w:ind w:left="360"/>
      </w:pPr>
    </w:p>
    <w:p w14:paraId="785981BF" w14:textId="77777777" w:rsidR="004C4ACB" w:rsidRDefault="004C4ACB">
      <w:pPr>
        <w:tabs>
          <w:tab w:val="left" w:pos="360"/>
          <w:tab w:val="left" w:pos="720"/>
          <w:tab w:val="left" w:pos="900"/>
          <w:tab w:val="left" w:pos="1260"/>
          <w:tab w:val="left" w:leader="underscore" w:pos="7200"/>
        </w:tabs>
        <w:ind w:left="360" w:hanging="360"/>
        <w:rPr>
          <w:b/>
          <w:sz w:val="24"/>
        </w:rPr>
      </w:pPr>
      <w:r>
        <w:rPr>
          <w:b/>
          <w:sz w:val="24"/>
        </w:rPr>
        <w:t>4.</w:t>
      </w:r>
      <w:r>
        <w:rPr>
          <w:b/>
          <w:sz w:val="24"/>
        </w:rPr>
        <w:tab/>
        <w:t>Course Content and Schedule</w:t>
      </w:r>
    </w:p>
    <w:p w14:paraId="1CD378FF" w14:textId="77777777" w:rsidR="004C4ACB" w:rsidRDefault="004C4ACB">
      <w:pPr>
        <w:pStyle w:val="BodyTextIndent2"/>
      </w:pPr>
      <w:r>
        <w:tab/>
        <w:t>(Can include:  Class hours, Lab hours, Out of Class Requirements and/or Dates for quizzes, exams, lecture, labs, seminars, practicums, etc.)</w:t>
      </w:r>
    </w:p>
    <w:p w14:paraId="46F314EE" w14:textId="1D940C14" w:rsidR="00D61B78" w:rsidRPr="00D61B78" w:rsidRDefault="00BD3AAF" w:rsidP="00D61B78">
      <w:pPr>
        <w:tabs>
          <w:tab w:val="left" w:pos="360"/>
          <w:tab w:val="left" w:pos="720"/>
          <w:tab w:val="left" w:pos="900"/>
        </w:tabs>
      </w:pPr>
      <w:r>
        <w:tab/>
      </w:r>
      <w:r>
        <w:tab/>
      </w:r>
      <w:r>
        <w:tab/>
      </w:r>
      <w:r>
        <w:tab/>
        <w:t xml:space="preserve">           </w:t>
      </w:r>
      <w:r w:rsidR="00D61B78" w:rsidRPr="00D61B78">
        <w:t>OFFERED:</w:t>
      </w:r>
      <w:r w:rsidR="00D61B78" w:rsidRPr="00D61B78">
        <w:tab/>
        <w:t xml:space="preserve">Semester </w:t>
      </w:r>
      <w:r w:rsidR="005278CA">
        <w:t>3 Fall</w:t>
      </w:r>
    </w:p>
    <w:p w14:paraId="7676CD51" w14:textId="5DF9F964" w:rsidR="00D61B78" w:rsidRPr="00D61B78" w:rsidRDefault="00D61B78" w:rsidP="00D61B78">
      <w:pPr>
        <w:tabs>
          <w:tab w:val="left" w:pos="360"/>
          <w:tab w:val="left" w:pos="720"/>
          <w:tab w:val="left" w:pos="900"/>
        </w:tabs>
      </w:pPr>
      <w:r w:rsidRPr="00D61B78">
        <w:tab/>
      </w:r>
      <w:r w:rsidR="00BD3AAF">
        <w:tab/>
      </w:r>
      <w:r w:rsidR="00BD3AAF">
        <w:tab/>
      </w:r>
      <w:r w:rsidR="00BD3AAF">
        <w:tab/>
      </w:r>
      <w:r w:rsidR="00BD3AAF">
        <w:tab/>
        <w:t xml:space="preserve">  </w:t>
      </w:r>
      <w:r w:rsidRPr="00D61B78">
        <w:t>CREDIT:</w:t>
      </w:r>
      <w:r w:rsidRPr="00D61B78">
        <w:tab/>
        <w:t>3</w:t>
      </w:r>
    </w:p>
    <w:p w14:paraId="46AF9AFB" w14:textId="19AE1B63" w:rsidR="00D61B78" w:rsidRPr="00D61B78" w:rsidRDefault="00D61B78" w:rsidP="00D61B78">
      <w:pPr>
        <w:tabs>
          <w:tab w:val="left" w:pos="360"/>
          <w:tab w:val="left" w:pos="720"/>
          <w:tab w:val="left" w:pos="900"/>
        </w:tabs>
      </w:pPr>
      <w:r w:rsidRPr="00D61B78">
        <w:tab/>
      </w:r>
      <w:r w:rsidR="00BD3AAF">
        <w:tab/>
      </w:r>
      <w:r w:rsidR="00BD3AAF">
        <w:tab/>
      </w:r>
      <w:r w:rsidRPr="00D61B78">
        <w:t>IN-CLASS WORKLOAD:</w:t>
      </w:r>
      <w:r w:rsidR="00BD3AAF">
        <w:tab/>
      </w:r>
      <w:r w:rsidR="00E31E31">
        <w:t>4</w:t>
      </w:r>
      <w:r w:rsidR="000F5BFE">
        <w:t xml:space="preserve"> </w:t>
      </w:r>
      <w:proofErr w:type="spellStart"/>
      <w:r w:rsidR="000F5BFE">
        <w:t>Hrs</w:t>
      </w:r>
      <w:proofErr w:type="spellEnd"/>
      <w:r w:rsidRPr="00D61B78">
        <w:t xml:space="preserve"> lecture,</w:t>
      </w:r>
      <w:r w:rsidR="000F5BFE">
        <w:t xml:space="preserve"> </w:t>
      </w:r>
      <w:r w:rsidRPr="00D61B78">
        <w:t xml:space="preserve"> 2.5</w:t>
      </w:r>
      <w:r w:rsidR="000F5BFE">
        <w:t xml:space="preserve"> </w:t>
      </w:r>
      <w:proofErr w:type="spellStart"/>
      <w:r w:rsidR="000F5BFE">
        <w:t>Hrs</w:t>
      </w:r>
      <w:proofErr w:type="spellEnd"/>
      <w:r w:rsidRPr="00D61B78">
        <w:t xml:space="preserve"> lab </w:t>
      </w:r>
      <w:r w:rsidR="000F5BFE">
        <w:t xml:space="preserve">per </w:t>
      </w:r>
      <w:r w:rsidRPr="00D61B78">
        <w:t>week</w:t>
      </w:r>
    </w:p>
    <w:p w14:paraId="59D96114" w14:textId="77777777" w:rsidR="00D61B78" w:rsidRPr="00D61B78" w:rsidRDefault="00D61B78" w:rsidP="00D61B78">
      <w:pPr>
        <w:tabs>
          <w:tab w:val="left" w:pos="360"/>
          <w:tab w:val="left" w:pos="720"/>
          <w:tab w:val="left" w:pos="900"/>
        </w:tabs>
      </w:pPr>
      <w:r w:rsidRPr="00D61B78">
        <w:tab/>
        <w:t>OUT-OF-CLASS WORKLOAD:</w:t>
      </w:r>
      <w:r w:rsidRPr="00D61B78">
        <w:tab/>
        <w:t>6 hours /week</w:t>
      </w:r>
    </w:p>
    <w:p w14:paraId="3463982D" w14:textId="131696F0" w:rsidR="00D61B78" w:rsidRPr="00D61B78" w:rsidRDefault="00D61B78" w:rsidP="00D61B78">
      <w:pPr>
        <w:tabs>
          <w:tab w:val="left" w:pos="360"/>
          <w:tab w:val="left" w:pos="720"/>
          <w:tab w:val="left" w:pos="900"/>
        </w:tabs>
      </w:pPr>
      <w:r w:rsidRPr="00D61B78">
        <w:lastRenderedPageBreak/>
        <w:tab/>
      </w:r>
      <w:r w:rsidR="000F5BFE">
        <w:tab/>
      </w:r>
      <w:r w:rsidR="000F5BFE">
        <w:tab/>
      </w:r>
      <w:r w:rsidR="000F5BFE">
        <w:tab/>
      </w:r>
      <w:r w:rsidRPr="00D61B78">
        <w:t>PREREQUISITES:</w:t>
      </w:r>
      <w:r w:rsidRPr="00D61B78">
        <w:tab/>
        <w:t xml:space="preserve">ECET </w:t>
      </w:r>
      <w:r w:rsidR="00BD3AAF">
        <w:t>141</w:t>
      </w:r>
    </w:p>
    <w:p w14:paraId="341102DC" w14:textId="77777777" w:rsidR="004C4ACB" w:rsidRDefault="004C4ACB">
      <w:pPr>
        <w:tabs>
          <w:tab w:val="left" w:pos="360"/>
          <w:tab w:val="left" w:pos="720"/>
          <w:tab w:val="left" w:pos="900"/>
        </w:tabs>
      </w:pPr>
    </w:p>
    <w:p w14:paraId="0BA77536" w14:textId="77777777" w:rsidR="004C4ACB" w:rsidRDefault="004C4ACB">
      <w:pPr>
        <w:tabs>
          <w:tab w:val="left" w:pos="360"/>
          <w:tab w:val="left" w:pos="720"/>
          <w:tab w:val="left" w:pos="900"/>
        </w:tabs>
      </w:pPr>
    </w:p>
    <w:p w14:paraId="32485071" w14:textId="77777777" w:rsidR="004C4ACB" w:rsidRDefault="004C4ACB">
      <w:pPr>
        <w:tabs>
          <w:tab w:val="left" w:pos="360"/>
          <w:tab w:val="left" w:pos="720"/>
          <w:tab w:val="left" w:pos="900"/>
          <w:tab w:val="left" w:pos="1260"/>
          <w:tab w:val="left" w:leader="underscore" w:pos="7200"/>
        </w:tabs>
        <w:ind w:left="360" w:hanging="360"/>
      </w:pPr>
    </w:p>
    <w:p w14:paraId="1B42BEE4" w14:textId="77777777" w:rsidR="00EE7DE7" w:rsidRDefault="00EE7DE7">
      <w:pPr>
        <w:tabs>
          <w:tab w:val="left" w:pos="360"/>
          <w:tab w:val="left" w:pos="720"/>
          <w:tab w:val="left" w:pos="900"/>
          <w:tab w:val="left" w:pos="1260"/>
          <w:tab w:val="left" w:leader="underscore" w:pos="7200"/>
        </w:tabs>
        <w:ind w:left="360" w:hanging="360"/>
      </w:pPr>
    </w:p>
    <w:p w14:paraId="6AA20160" w14:textId="77777777" w:rsidR="004C4ACB" w:rsidRDefault="004C4ACB">
      <w:pPr>
        <w:tabs>
          <w:tab w:val="left" w:pos="360"/>
          <w:tab w:val="left" w:pos="720"/>
          <w:tab w:val="left" w:pos="900"/>
          <w:tab w:val="left" w:pos="1260"/>
          <w:tab w:val="left" w:leader="underscore" w:pos="7200"/>
        </w:tabs>
        <w:ind w:left="360" w:hanging="360"/>
      </w:pPr>
    </w:p>
    <w:p w14:paraId="641BA3D4" w14:textId="77777777" w:rsidR="004C4ACB" w:rsidRDefault="004C4ACB">
      <w:pPr>
        <w:tabs>
          <w:tab w:val="left" w:pos="360"/>
          <w:tab w:val="left" w:pos="720"/>
          <w:tab w:val="left" w:pos="900"/>
          <w:tab w:val="left" w:pos="1260"/>
          <w:tab w:val="left" w:leader="underscore" w:pos="7200"/>
        </w:tabs>
        <w:ind w:left="360" w:hanging="360"/>
        <w:rPr>
          <w:b/>
          <w:sz w:val="24"/>
        </w:rPr>
      </w:pPr>
      <w:r>
        <w:rPr>
          <w:b/>
          <w:sz w:val="24"/>
        </w:rPr>
        <w:t>5.</w:t>
      </w:r>
      <w:r>
        <w:rPr>
          <w:b/>
          <w:sz w:val="24"/>
        </w:rPr>
        <w:tab/>
        <w:t>Basis of Student Assessment (Weighting)</w:t>
      </w:r>
    </w:p>
    <w:p w14:paraId="1368E1B2" w14:textId="0F8D0272" w:rsidR="004C4ACB" w:rsidRDefault="004C4ACB">
      <w:pPr>
        <w:rPr>
          <w:i/>
        </w:rPr>
      </w:pPr>
      <w:r>
        <w:rPr>
          <w:i/>
        </w:rPr>
        <w:tab/>
        <w:t>(Should be directly linked to learning outcomes.)</w:t>
      </w:r>
    </w:p>
    <w:p w14:paraId="2FA377BA" w14:textId="77777777" w:rsidR="000C51E0" w:rsidRDefault="000C51E0">
      <w:pPr>
        <w:rPr>
          <w:i/>
        </w:rPr>
      </w:pPr>
    </w:p>
    <w:p w14:paraId="1FA90335" w14:textId="77777777" w:rsidR="000C51E0" w:rsidRPr="00CA7B11" w:rsidRDefault="000C51E0" w:rsidP="000C51E0">
      <w:pPr>
        <w:numPr>
          <w:ilvl w:val="0"/>
          <w:numId w:val="26"/>
        </w:numPr>
        <w:tabs>
          <w:tab w:val="left" w:pos="1260"/>
          <w:tab w:val="right" w:pos="3600"/>
        </w:tabs>
        <w:rPr>
          <w:rFonts w:ascii="Calibri" w:hAnsi="Calibri" w:cs="Calibri"/>
        </w:rPr>
      </w:pPr>
      <w:r w:rsidRPr="00CA7B11">
        <w:rPr>
          <w:rFonts w:ascii="Calibri" w:hAnsi="Calibri" w:cs="Calibri"/>
        </w:rPr>
        <w:t>Labs</w:t>
      </w:r>
      <w:r w:rsidRPr="00CA7B11">
        <w:rPr>
          <w:rFonts w:ascii="Calibri" w:hAnsi="Calibri" w:cs="Calibri"/>
        </w:rPr>
        <w:tab/>
        <w:t xml:space="preserve"> (1</w:t>
      </w:r>
      <w:r w:rsidRPr="00CA7B11">
        <w:rPr>
          <w:rFonts w:ascii="Calibri" w:hAnsi="Calibri" w:cs="Calibri"/>
          <w:lang w:eastAsia="zh-CN"/>
        </w:rPr>
        <w:t>4</w:t>
      </w:r>
      <w:r w:rsidRPr="00CA7B11">
        <w:rPr>
          <w:rFonts w:ascii="Calibri" w:hAnsi="Calibri" w:cs="Calibri"/>
        </w:rPr>
        <w:t>)</w:t>
      </w:r>
      <w:r w:rsidRPr="00CA7B11">
        <w:rPr>
          <w:rFonts w:ascii="Calibri" w:hAnsi="Calibri" w:cs="Calibri"/>
        </w:rPr>
        <w:tab/>
      </w:r>
      <w:r w:rsidRPr="00CA7B11">
        <w:rPr>
          <w:rFonts w:ascii="Calibri" w:hAnsi="Calibri" w:cs="Calibri"/>
        </w:rPr>
        <w:tab/>
        <w:t>20%</w:t>
      </w:r>
    </w:p>
    <w:p w14:paraId="31ECD641" w14:textId="77777777" w:rsidR="000C51E0" w:rsidRPr="00CA7B11" w:rsidRDefault="000C51E0" w:rsidP="000C51E0">
      <w:pPr>
        <w:numPr>
          <w:ilvl w:val="0"/>
          <w:numId w:val="26"/>
        </w:numPr>
        <w:tabs>
          <w:tab w:val="left" w:pos="1260"/>
          <w:tab w:val="right" w:pos="3600"/>
        </w:tabs>
        <w:rPr>
          <w:rFonts w:ascii="Calibri" w:hAnsi="Calibri" w:cs="Calibri"/>
        </w:rPr>
      </w:pPr>
      <w:r>
        <w:rPr>
          <w:rFonts w:ascii="Calibri" w:hAnsi="Calibri" w:cs="Calibri"/>
        </w:rPr>
        <w:t>Assignments and Quizzes</w:t>
      </w:r>
      <w:r w:rsidRPr="00CA7B11">
        <w:rPr>
          <w:rFonts w:ascii="Calibri" w:hAnsi="Calibri" w:cs="Calibri"/>
        </w:rPr>
        <w:tab/>
      </w:r>
      <w:r w:rsidRPr="00CA7B11">
        <w:rPr>
          <w:rFonts w:ascii="Calibri" w:hAnsi="Calibri" w:cs="Calibri"/>
        </w:rPr>
        <w:tab/>
      </w:r>
      <w:r>
        <w:rPr>
          <w:rFonts w:ascii="Calibri" w:hAnsi="Calibri" w:cs="Calibri"/>
        </w:rPr>
        <w:t>20</w:t>
      </w:r>
      <w:r w:rsidRPr="00CA7B11">
        <w:rPr>
          <w:rFonts w:ascii="Calibri" w:hAnsi="Calibri" w:cs="Calibri"/>
        </w:rPr>
        <w:t>%</w:t>
      </w:r>
    </w:p>
    <w:p w14:paraId="65E458D2" w14:textId="77777777" w:rsidR="000C51E0" w:rsidRPr="00CA7B11" w:rsidRDefault="000C51E0" w:rsidP="000C51E0">
      <w:pPr>
        <w:numPr>
          <w:ilvl w:val="0"/>
          <w:numId w:val="26"/>
        </w:numPr>
        <w:tabs>
          <w:tab w:val="left" w:pos="1260"/>
          <w:tab w:val="right" w:pos="3600"/>
        </w:tabs>
        <w:rPr>
          <w:rFonts w:ascii="Calibri" w:hAnsi="Calibri" w:cs="Calibri"/>
        </w:rPr>
      </w:pPr>
      <w:r w:rsidRPr="00CA7B11">
        <w:rPr>
          <w:rFonts w:ascii="Calibri" w:hAnsi="Calibri" w:cs="Calibri"/>
        </w:rPr>
        <w:t>Midterm Exam</w:t>
      </w:r>
      <w:r w:rsidRPr="00CA7B11">
        <w:rPr>
          <w:rFonts w:ascii="Calibri" w:hAnsi="Calibri" w:cs="Calibri"/>
        </w:rPr>
        <w:tab/>
      </w:r>
      <w:r w:rsidRPr="00CA7B11">
        <w:rPr>
          <w:rFonts w:ascii="Calibri" w:hAnsi="Calibri" w:cs="Calibri"/>
        </w:rPr>
        <w:tab/>
        <w:t>20%</w:t>
      </w:r>
    </w:p>
    <w:p w14:paraId="04306EFF" w14:textId="77777777" w:rsidR="000C51E0" w:rsidRPr="00CA7B11" w:rsidRDefault="000C51E0" w:rsidP="000C51E0">
      <w:pPr>
        <w:numPr>
          <w:ilvl w:val="0"/>
          <w:numId w:val="26"/>
        </w:numPr>
        <w:tabs>
          <w:tab w:val="left" w:pos="1260"/>
          <w:tab w:val="right" w:pos="3600"/>
        </w:tabs>
        <w:rPr>
          <w:rFonts w:ascii="Calibri" w:hAnsi="Calibri" w:cs="Calibri"/>
        </w:rPr>
      </w:pPr>
      <w:r w:rsidRPr="00CA7B11">
        <w:rPr>
          <w:rFonts w:ascii="Calibri" w:hAnsi="Calibri" w:cs="Calibri"/>
        </w:rPr>
        <w:t>Final Exam</w:t>
      </w:r>
      <w:r w:rsidRPr="00CA7B11">
        <w:rPr>
          <w:rFonts w:ascii="Calibri" w:hAnsi="Calibri" w:cs="Calibri"/>
        </w:rPr>
        <w:tab/>
      </w:r>
      <w:r w:rsidRPr="00CA7B11">
        <w:rPr>
          <w:rFonts w:ascii="Calibri" w:hAnsi="Calibri" w:cs="Calibri"/>
        </w:rPr>
        <w:tab/>
        <w:t>40%</w:t>
      </w:r>
    </w:p>
    <w:p w14:paraId="6F307A59" w14:textId="5477269B" w:rsidR="004C4ACB" w:rsidRDefault="004C4ACB" w:rsidP="000D1B92">
      <w:pPr>
        <w:ind w:left="360"/>
      </w:pPr>
    </w:p>
    <w:p w14:paraId="7A10D8C7" w14:textId="7755692D" w:rsidR="006E520D" w:rsidRDefault="00C843F8" w:rsidP="00C843F8">
      <w:pPr>
        <w:pStyle w:val="Heading1"/>
        <w:ind w:left="0"/>
        <w:jc w:val="center"/>
      </w:pPr>
      <w:r>
        <w:t>Course Content</w:t>
      </w:r>
    </w:p>
    <w:p w14:paraId="40A9836D" w14:textId="2D285DEE" w:rsidR="006E520D" w:rsidRPr="00CC0603" w:rsidRDefault="006E520D" w:rsidP="002964F6">
      <w:pPr>
        <w:pStyle w:val="Heading2"/>
        <w:jc w:val="left"/>
      </w:pPr>
    </w:p>
    <w:p w14:paraId="4223C098" w14:textId="77777777" w:rsidR="006E520D" w:rsidRPr="000B0AD3" w:rsidRDefault="006E520D" w:rsidP="006E520D">
      <w:pPr>
        <w:rPr>
          <w:rFonts w:ascii="Calibri" w:hAnsi="Calibri" w:cs="Calibri"/>
        </w:rPr>
      </w:pPr>
    </w:p>
    <w:p w14:paraId="70A05272" w14:textId="198F757B" w:rsidR="006E520D" w:rsidRPr="00E76C77" w:rsidRDefault="00C706F9" w:rsidP="006E520D">
      <w:pPr>
        <w:pStyle w:val="ListParagraph"/>
        <w:numPr>
          <w:ilvl w:val="0"/>
          <w:numId w:val="27"/>
        </w:numPr>
        <w:rPr>
          <w:rFonts w:ascii="Calibri" w:hAnsi="Calibri" w:cs="Calibri"/>
          <w:b/>
          <w:sz w:val="24"/>
          <w:szCs w:val="24"/>
        </w:rPr>
      </w:pPr>
      <w:r>
        <w:rPr>
          <w:rFonts w:ascii="Calibri" w:hAnsi="Calibri" w:cs="Calibri"/>
          <w:b/>
          <w:sz w:val="24"/>
          <w:szCs w:val="24"/>
        </w:rPr>
        <w:t>Successful Products</w:t>
      </w:r>
      <w:r w:rsidR="006E520D" w:rsidRPr="00E76C77">
        <w:rPr>
          <w:rFonts w:ascii="Calibri" w:hAnsi="Calibri" w:cs="Calibri"/>
          <w:b/>
          <w:sz w:val="24"/>
          <w:szCs w:val="24"/>
        </w:rPr>
        <w:t xml:space="preserve"> </w:t>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00A100FC">
        <w:rPr>
          <w:rFonts w:ascii="Calibri" w:hAnsi="Calibri" w:cs="Calibri"/>
          <w:b/>
          <w:sz w:val="24"/>
          <w:szCs w:val="24"/>
        </w:rPr>
        <w:t>4</w:t>
      </w:r>
      <w:r w:rsidR="006E520D" w:rsidRPr="00E76C77">
        <w:rPr>
          <w:rFonts w:ascii="Calibri" w:hAnsi="Calibri" w:cs="Calibri"/>
          <w:b/>
          <w:sz w:val="24"/>
          <w:szCs w:val="24"/>
        </w:rPr>
        <w:t xml:space="preserve"> hours</w:t>
      </w:r>
    </w:p>
    <w:p w14:paraId="5187C757" w14:textId="007946D7" w:rsidR="006E520D" w:rsidRPr="00E76C77" w:rsidRDefault="00C706F9" w:rsidP="006E520D">
      <w:pPr>
        <w:pStyle w:val="ListParagraph"/>
        <w:numPr>
          <w:ilvl w:val="1"/>
          <w:numId w:val="27"/>
        </w:numPr>
        <w:rPr>
          <w:rFonts w:ascii="Calibri" w:hAnsi="Calibri" w:cs="Calibri"/>
          <w:sz w:val="24"/>
          <w:szCs w:val="24"/>
        </w:rPr>
      </w:pPr>
      <w:r>
        <w:rPr>
          <w:rFonts w:ascii="Calibri" w:hAnsi="Calibri" w:cs="Calibri"/>
          <w:sz w:val="24"/>
          <w:szCs w:val="24"/>
        </w:rPr>
        <w:t>Characteristics</w:t>
      </w:r>
    </w:p>
    <w:p w14:paraId="60F72C0C" w14:textId="7193AB5F" w:rsidR="006E520D" w:rsidRDefault="00C706F9" w:rsidP="006E520D">
      <w:pPr>
        <w:pStyle w:val="ListParagraph"/>
        <w:numPr>
          <w:ilvl w:val="1"/>
          <w:numId w:val="27"/>
        </w:numPr>
        <w:rPr>
          <w:rFonts w:ascii="Calibri" w:hAnsi="Calibri" w:cs="Calibri"/>
          <w:sz w:val="24"/>
          <w:szCs w:val="24"/>
        </w:rPr>
      </w:pPr>
      <w:r>
        <w:rPr>
          <w:rFonts w:ascii="Calibri" w:hAnsi="Calibri" w:cs="Calibri"/>
          <w:sz w:val="24"/>
          <w:szCs w:val="24"/>
        </w:rPr>
        <w:t>Who designs and develops?</w:t>
      </w:r>
    </w:p>
    <w:p w14:paraId="21183FA7" w14:textId="68499CFC" w:rsidR="006B5AB8" w:rsidRDefault="00C706F9" w:rsidP="006B5AB8">
      <w:pPr>
        <w:pStyle w:val="ListParagraph"/>
        <w:numPr>
          <w:ilvl w:val="2"/>
          <w:numId w:val="27"/>
        </w:numPr>
        <w:rPr>
          <w:rFonts w:ascii="Calibri" w:hAnsi="Calibri" w:cs="Calibri"/>
          <w:sz w:val="24"/>
          <w:szCs w:val="24"/>
        </w:rPr>
      </w:pPr>
      <w:r>
        <w:rPr>
          <w:rFonts w:ascii="Calibri" w:hAnsi="Calibri" w:cs="Calibri"/>
          <w:sz w:val="24"/>
          <w:szCs w:val="24"/>
        </w:rPr>
        <w:t>Duration and Cost of Product Development</w:t>
      </w:r>
    </w:p>
    <w:p w14:paraId="0FA69A0A" w14:textId="4E67C87B" w:rsidR="00463558" w:rsidRPr="00E76C77" w:rsidRDefault="00C706F9" w:rsidP="006B5AB8">
      <w:pPr>
        <w:pStyle w:val="ListParagraph"/>
        <w:numPr>
          <w:ilvl w:val="2"/>
          <w:numId w:val="27"/>
        </w:numPr>
        <w:rPr>
          <w:rFonts w:ascii="Calibri" w:hAnsi="Calibri" w:cs="Calibri"/>
          <w:sz w:val="24"/>
          <w:szCs w:val="24"/>
        </w:rPr>
      </w:pPr>
      <w:r>
        <w:rPr>
          <w:rFonts w:ascii="Calibri" w:hAnsi="Calibri" w:cs="Calibri"/>
          <w:sz w:val="24"/>
          <w:szCs w:val="24"/>
        </w:rPr>
        <w:t>Challenges of Product development</w:t>
      </w:r>
    </w:p>
    <w:p w14:paraId="0DB62D57" w14:textId="77777777" w:rsidR="006E520D" w:rsidRPr="00E76C77" w:rsidRDefault="006E520D" w:rsidP="006E520D">
      <w:pPr>
        <w:rPr>
          <w:rFonts w:ascii="Calibri" w:hAnsi="Calibri" w:cs="Calibri"/>
          <w:szCs w:val="24"/>
        </w:rPr>
      </w:pPr>
    </w:p>
    <w:p w14:paraId="740C866C" w14:textId="69156DBC" w:rsidR="0040166C" w:rsidRDefault="0040166C" w:rsidP="006E520D">
      <w:pPr>
        <w:pStyle w:val="ListParagraph"/>
        <w:numPr>
          <w:ilvl w:val="0"/>
          <w:numId w:val="27"/>
        </w:numPr>
        <w:rPr>
          <w:rFonts w:ascii="Calibri" w:hAnsi="Calibri" w:cs="Calibri"/>
          <w:b/>
          <w:sz w:val="24"/>
          <w:szCs w:val="24"/>
        </w:rPr>
      </w:pPr>
      <w:r>
        <w:rPr>
          <w:rFonts w:ascii="Calibri" w:hAnsi="Calibri" w:cs="Calibri"/>
          <w:b/>
          <w:sz w:val="24"/>
          <w:szCs w:val="24"/>
        </w:rPr>
        <w:t>Opportunity Identification</w:t>
      </w:r>
    </w:p>
    <w:p w14:paraId="761FA594" w14:textId="3DADB9D4" w:rsidR="0040166C" w:rsidRDefault="0040166C" w:rsidP="0040166C">
      <w:pPr>
        <w:pStyle w:val="ListParagraph"/>
        <w:numPr>
          <w:ilvl w:val="1"/>
          <w:numId w:val="27"/>
        </w:numPr>
        <w:rPr>
          <w:rFonts w:ascii="Calibri" w:hAnsi="Calibri" w:cs="Calibri"/>
          <w:bCs/>
          <w:sz w:val="24"/>
          <w:szCs w:val="24"/>
        </w:rPr>
      </w:pPr>
      <w:r w:rsidRPr="0040166C">
        <w:rPr>
          <w:rFonts w:ascii="Calibri" w:hAnsi="Calibri" w:cs="Calibri"/>
          <w:bCs/>
          <w:sz w:val="24"/>
          <w:szCs w:val="24"/>
        </w:rPr>
        <w:t xml:space="preserve"> What is an Opportunity?</w:t>
      </w:r>
    </w:p>
    <w:p w14:paraId="4CBEC039" w14:textId="41999C6D" w:rsidR="0040166C" w:rsidRDefault="0040166C" w:rsidP="0040166C">
      <w:pPr>
        <w:pStyle w:val="ListParagraph"/>
        <w:numPr>
          <w:ilvl w:val="1"/>
          <w:numId w:val="27"/>
        </w:numPr>
        <w:rPr>
          <w:rFonts w:ascii="Calibri" w:hAnsi="Calibri" w:cs="Calibri"/>
          <w:bCs/>
          <w:sz w:val="24"/>
          <w:szCs w:val="24"/>
        </w:rPr>
      </w:pPr>
      <w:r>
        <w:rPr>
          <w:rFonts w:ascii="Calibri" w:hAnsi="Calibri" w:cs="Calibri"/>
          <w:bCs/>
          <w:sz w:val="24"/>
          <w:szCs w:val="24"/>
        </w:rPr>
        <w:t xml:space="preserve"> Opportunity Identification</w:t>
      </w:r>
    </w:p>
    <w:p w14:paraId="2C8D3E3E" w14:textId="315F130E" w:rsidR="0040166C" w:rsidRDefault="0040166C" w:rsidP="0040166C">
      <w:pPr>
        <w:pStyle w:val="ListParagraph"/>
        <w:numPr>
          <w:ilvl w:val="1"/>
          <w:numId w:val="27"/>
        </w:numPr>
        <w:rPr>
          <w:rFonts w:ascii="Calibri" w:hAnsi="Calibri" w:cs="Calibri"/>
          <w:bCs/>
          <w:sz w:val="24"/>
          <w:szCs w:val="24"/>
        </w:rPr>
      </w:pPr>
      <w:r>
        <w:rPr>
          <w:rFonts w:ascii="Calibri" w:hAnsi="Calibri" w:cs="Calibri"/>
          <w:bCs/>
          <w:sz w:val="24"/>
          <w:szCs w:val="24"/>
        </w:rPr>
        <w:t xml:space="preserve"> Screen Opportunities</w:t>
      </w:r>
    </w:p>
    <w:p w14:paraId="276AD5A8" w14:textId="30CBF2DB" w:rsidR="0040166C" w:rsidRDefault="00353F36" w:rsidP="0040166C">
      <w:pPr>
        <w:pStyle w:val="ListParagraph"/>
        <w:numPr>
          <w:ilvl w:val="1"/>
          <w:numId w:val="27"/>
        </w:numPr>
        <w:rPr>
          <w:rFonts w:ascii="Calibri" w:hAnsi="Calibri" w:cs="Calibri"/>
          <w:bCs/>
          <w:sz w:val="24"/>
          <w:szCs w:val="24"/>
        </w:rPr>
      </w:pPr>
      <w:r>
        <w:rPr>
          <w:rFonts w:ascii="Calibri" w:hAnsi="Calibri" w:cs="Calibri"/>
          <w:bCs/>
          <w:sz w:val="24"/>
          <w:szCs w:val="24"/>
        </w:rPr>
        <w:t>Select Excellent Opportunities</w:t>
      </w:r>
    </w:p>
    <w:p w14:paraId="1B30915B" w14:textId="696E0E5B" w:rsidR="00353F36" w:rsidRDefault="00353F36" w:rsidP="0040166C">
      <w:pPr>
        <w:pStyle w:val="ListParagraph"/>
        <w:numPr>
          <w:ilvl w:val="1"/>
          <w:numId w:val="27"/>
        </w:numPr>
        <w:rPr>
          <w:rFonts w:ascii="Calibri" w:hAnsi="Calibri" w:cs="Calibri"/>
          <w:bCs/>
          <w:sz w:val="24"/>
          <w:szCs w:val="24"/>
        </w:rPr>
      </w:pPr>
      <w:r>
        <w:rPr>
          <w:rFonts w:ascii="Calibri" w:hAnsi="Calibri" w:cs="Calibri"/>
          <w:bCs/>
          <w:sz w:val="24"/>
          <w:szCs w:val="24"/>
        </w:rPr>
        <w:t>Reflect on the Results and the Process</w:t>
      </w:r>
    </w:p>
    <w:p w14:paraId="350A39DA" w14:textId="4467EF19" w:rsidR="0040166C" w:rsidRDefault="0040166C" w:rsidP="0040166C">
      <w:pPr>
        <w:rPr>
          <w:rFonts w:ascii="Calibri" w:hAnsi="Calibri" w:cs="Calibri"/>
          <w:bCs/>
          <w:sz w:val="24"/>
          <w:szCs w:val="24"/>
        </w:rPr>
      </w:pPr>
    </w:p>
    <w:p w14:paraId="624C5C1C" w14:textId="77777777" w:rsidR="0040166C" w:rsidRPr="0040166C" w:rsidRDefault="0040166C" w:rsidP="0040166C">
      <w:pPr>
        <w:rPr>
          <w:rFonts w:ascii="Calibri" w:hAnsi="Calibri" w:cs="Calibri"/>
          <w:bCs/>
          <w:sz w:val="24"/>
          <w:szCs w:val="24"/>
        </w:rPr>
      </w:pPr>
    </w:p>
    <w:p w14:paraId="20F62BF6" w14:textId="5B3F39A4" w:rsidR="006E520D" w:rsidRPr="00E76C77" w:rsidRDefault="00C706F9" w:rsidP="006E520D">
      <w:pPr>
        <w:pStyle w:val="ListParagraph"/>
        <w:numPr>
          <w:ilvl w:val="0"/>
          <w:numId w:val="27"/>
        </w:numPr>
        <w:rPr>
          <w:rFonts w:ascii="Calibri" w:hAnsi="Calibri" w:cs="Calibri"/>
          <w:b/>
          <w:sz w:val="24"/>
          <w:szCs w:val="24"/>
        </w:rPr>
      </w:pPr>
      <w:r>
        <w:rPr>
          <w:rFonts w:ascii="Calibri" w:hAnsi="Calibri" w:cs="Calibri"/>
          <w:b/>
          <w:sz w:val="24"/>
          <w:szCs w:val="24"/>
        </w:rPr>
        <w:t>Product Development</w:t>
      </w:r>
      <w:r w:rsidR="006E520D" w:rsidRPr="00E76C77">
        <w:rPr>
          <w:rFonts w:ascii="Calibri" w:hAnsi="Calibri" w:cs="Calibri"/>
          <w:b/>
          <w:sz w:val="24"/>
          <w:szCs w:val="24"/>
        </w:rPr>
        <w:tab/>
      </w:r>
      <w:r w:rsidR="006E520D" w:rsidRPr="00E76C77">
        <w:rPr>
          <w:rFonts w:ascii="Calibri" w:hAnsi="Calibri" w:cs="Calibri"/>
          <w:b/>
          <w:sz w:val="24"/>
          <w:szCs w:val="24"/>
        </w:rPr>
        <w:tab/>
      </w:r>
      <w:r w:rsidR="006E520D">
        <w:rPr>
          <w:rFonts w:ascii="Calibri" w:hAnsi="Calibri" w:cs="Calibri"/>
          <w:b/>
          <w:sz w:val="24"/>
          <w:szCs w:val="24"/>
        </w:rPr>
        <w:tab/>
      </w:r>
      <w:r w:rsidR="002964F6">
        <w:rPr>
          <w:rFonts w:ascii="Calibri" w:hAnsi="Calibri" w:cs="Calibri"/>
          <w:b/>
          <w:sz w:val="24"/>
          <w:szCs w:val="24"/>
        </w:rPr>
        <w:tab/>
      </w:r>
      <w:r w:rsidR="00353F36">
        <w:rPr>
          <w:rFonts w:ascii="Calibri" w:hAnsi="Calibri" w:cs="Calibri"/>
          <w:b/>
          <w:sz w:val="24"/>
          <w:szCs w:val="24"/>
        </w:rPr>
        <w:tab/>
      </w:r>
      <w:r w:rsidR="00353F36">
        <w:rPr>
          <w:rFonts w:ascii="Calibri" w:hAnsi="Calibri" w:cs="Calibri"/>
          <w:b/>
          <w:sz w:val="24"/>
          <w:szCs w:val="24"/>
        </w:rPr>
        <w:tab/>
      </w:r>
      <w:r w:rsidR="00353F36">
        <w:rPr>
          <w:rFonts w:ascii="Calibri" w:hAnsi="Calibri" w:cs="Calibri"/>
          <w:b/>
          <w:sz w:val="24"/>
          <w:szCs w:val="24"/>
        </w:rPr>
        <w:tab/>
      </w:r>
      <w:r w:rsidR="002964F6">
        <w:rPr>
          <w:rFonts w:ascii="Calibri" w:hAnsi="Calibri" w:cs="Calibri"/>
          <w:b/>
          <w:sz w:val="24"/>
          <w:szCs w:val="24"/>
        </w:rPr>
        <w:tab/>
      </w:r>
      <w:r w:rsidR="006E520D" w:rsidRPr="00E76C77">
        <w:rPr>
          <w:rFonts w:ascii="Calibri" w:hAnsi="Calibri" w:cs="Calibri"/>
          <w:b/>
          <w:sz w:val="24"/>
          <w:szCs w:val="24"/>
        </w:rPr>
        <w:t>8 hours</w:t>
      </w:r>
    </w:p>
    <w:p w14:paraId="2AFAE27B" w14:textId="39100024" w:rsidR="00682CB8" w:rsidRDefault="00C706F9" w:rsidP="00E82DE3">
      <w:pPr>
        <w:pStyle w:val="ListParagraph"/>
        <w:numPr>
          <w:ilvl w:val="1"/>
          <w:numId w:val="27"/>
        </w:numPr>
        <w:rPr>
          <w:rFonts w:ascii="Calibri" w:hAnsi="Calibri" w:cs="Calibri"/>
          <w:sz w:val="24"/>
          <w:szCs w:val="24"/>
        </w:rPr>
      </w:pPr>
      <w:r>
        <w:rPr>
          <w:rFonts w:ascii="Calibri" w:hAnsi="Calibri" w:cs="Calibri"/>
          <w:sz w:val="24"/>
          <w:szCs w:val="24"/>
        </w:rPr>
        <w:t>The Process</w:t>
      </w:r>
    </w:p>
    <w:p w14:paraId="215B30AC" w14:textId="3ED6AC5E" w:rsidR="00E82DE3" w:rsidRDefault="00C706F9" w:rsidP="00E82DE3">
      <w:pPr>
        <w:pStyle w:val="ListParagraph"/>
        <w:numPr>
          <w:ilvl w:val="1"/>
          <w:numId w:val="27"/>
        </w:numPr>
        <w:rPr>
          <w:rFonts w:ascii="Calibri" w:hAnsi="Calibri" w:cs="Calibri"/>
          <w:sz w:val="24"/>
          <w:szCs w:val="24"/>
        </w:rPr>
      </w:pPr>
      <w:r>
        <w:rPr>
          <w:rFonts w:ascii="Calibri" w:hAnsi="Calibri" w:cs="Calibri"/>
          <w:sz w:val="24"/>
          <w:szCs w:val="24"/>
        </w:rPr>
        <w:t>Concept Development</w:t>
      </w:r>
    </w:p>
    <w:p w14:paraId="03637A70" w14:textId="2FDE6632" w:rsidR="00E82DE3" w:rsidRDefault="00C706F9" w:rsidP="00E82DE3">
      <w:pPr>
        <w:pStyle w:val="ListParagraph"/>
        <w:numPr>
          <w:ilvl w:val="1"/>
          <w:numId w:val="27"/>
        </w:numPr>
        <w:rPr>
          <w:rFonts w:ascii="Calibri" w:hAnsi="Calibri" w:cs="Calibri"/>
          <w:sz w:val="24"/>
          <w:szCs w:val="24"/>
        </w:rPr>
      </w:pPr>
      <w:r>
        <w:rPr>
          <w:rFonts w:ascii="Calibri" w:hAnsi="Calibri" w:cs="Calibri"/>
          <w:sz w:val="24"/>
          <w:szCs w:val="24"/>
        </w:rPr>
        <w:t>Adapting Generic Processes</w:t>
      </w:r>
    </w:p>
    <w:p w14:paraId="02036735" w14:textId="7FB8C861" w:rsidR="00C706F9" w:rsidRDefault="0040166C" w:rsidP="00E82DE3">
      <w:pPr>
        <w:pStyle w:val="ListParagraph"/>
        <w:numPr>
          <w:ilvl w:val="1"/>
          <w:numId w:val="27"/>
        </w:numPr>
        <w:rPr>
          <w:rFonts w:ascii="Calibri" w:hAnsi="Calibri" w:cs="Calibri"/>
          <w:sz w:val="24"/>
          <w:szCs w:val="24"/>
        </w:rPr>
      </w:pPr>
      <w:r>
        <w:rPr>
          <w:rFonts w:ascii="Calibri" w:hAnsi="Calibri" w:cs="Calibri"/>
          <w:sz w:val="24"/>
          <w:szCs w:val="24"/>
        </w:rPr>
        <w:t>Product Process Flows</w:t>
      </w:r>
    </w:p>
    <w:p w14:paraId="05502321" w14:textId="0DF56793" w:rsidR="006E520D" w:rsidRPr="00E76C77" w:rsidRDefault="006E520D" w:rsidP="00A906B4">
      <w:pPr>
        <w:pStyle w:val="ListParagraph"/>
        <w:ind w:left="792"/>
        <w:rPr>
          <w:rFonts w:ascii="Calibri" w:hAnsi="Calibri" w:cs="Calibri"/>
          <w:sz w:val="24"/>
          <w:szCs w:val="24"/>
        </w:rPr>
      </w:pPr>
    </w:p>
    <w:p w14:paraId="6E606D65" w14:textId="77777777" w:rsidR="006E520D" w:rsidRPr="00E76C77" w:rsidRDefault="006E520D" w:rsidP="006E520D">
      <w:pPr>
        <w:rPr>
          <w:rFonts w:ascii="Calibri" w:hAnsi="Calibri" w:cs="Calibri"/>
          <w:szCs w:val="24"/>
        </w:rPr>
      </w:pPr>
    </w:p>
    <w:p w14:paraId="0451B5AE" w14:textId="602BC291" w:rsidR="006E520D" w:rsidRPr="00353F36" w:rsidRDefault="00353F36" w:rsidP="00353F36">
      <w:pPr>
        <w:pStyle w:val="ListParagraph"/>
        <w:numPr>
          <w:ilvl w:val="0"/>
          <w:numId w:val="27"/>
        </w:numPr>
        <w:rPr>
          <w:rFonts w:ascii="Calibri" w:hAnsi="Calibri" w:cs="Calibri"/>
          <w:b/>
          <w:sz w:val="24"/>
          <w:szCs w:val="24"/>
        </w:rPr>
      </w:pPr>
      <w:r>
        <w:rPr>
          <w:rFonts w:ascii="Calibri" w:hAnsi="Calibri" w:cs="Calibri"/>
          <w:b/>
          <w:sz w:val="24"/>
          <w:szCs w:val="24"/>
        </w:rPr>
        <w:t>Product Planning</w:t>
      </w:r>
      <w:r w:rsidR="006E520D" w:rsidRPr="00353F36">
        <w:rPr>
          <w:rFonts w:ascii="Calibri" w:hAnsi="Calibri" w:cs="Calibri"/>
          <w:b/>
          <w:sz w:val="24"/>
          <w:szCs w:val="24"/>
        </w:rPr>
        <w:tab/>
      </w:r>
      <w:r w:rsidR="002964F6" w:rsidRPr="00353F36">
        <w:rPr>
          <w:rFonts w:ascii="Calibri" w:hAnsi="Calibri" w:cs="Calibri"/>
          <w:b/>
          <w:sz w:val="24"/>
          <w:szCs w:val="24"/>
        </w:rPr>
        <w:tab/>
      </w:r>
      <w:r w:rsidR="002964F6" w:rsidRPr="00353F36">
        <w:rPr>
          <w:rFonts w:ascii="Calibri" w:hAnsi="Calibri" w:cs="Calibri"/>
          <w:b/>
          <w:sz w:val="24"/>
          <w:szCs w:val="24"/>
        </w:rPr>
        <w:tab/>
      </w:r>
      <w:r w:rsidR="002964F6" w:rsidRPr="00353F36">
        <w:rPr>
          <w:rFonts w:ascii="Calibri" w:hAnsi="Calibri" w:cs="Calibri"/>
          <w:b/>
          <w:sz w:val="24"/>
          <w:szCs w:val="24"/>
        </w:rPr>
        <w:tab/>
      </w:r>
      <w:r w:rsidR="002964F6" w:rsidRPr="00353F36">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002964F6" w:rsidRPr="00353F36">
        <w:rPr>
          <w:rFonts w:ascii="Calibri" w:hAnsi="Calibri" w:cs="Calibri"/>
          <w:b/>
          <w:sz w:val="24"/>
          <w:szCs w:val="24"/>
        </w:rPr>
        <w:tab/>
      </w:r>
      <w:r w:rsidR="002964F6" w:rsidRPr="00353F36">
        <w:rPr>
          <w:rFonts w:ascii="Calibri" w:hAnsi="Calibri" w:cs="Calibri"/>
          <w:b/>
          <w:sz w:val="24"/>
          <w:szCs w:val="24"/>
        </w:rPr>
        <w:tab/>
      </w:r>
      <w:r w:rsidR="006E520D" w:rsidRPr="00353F36">
        <w:rPr>
          <w:rFonts w:ascii="Calibri" w:hAnsi="Calibri" w:cs="Calibri"/>
          <w:b/>
          <w:sz w:val="24"/>
          <w:szCs w:val="24"/>
        </w:rPr>
        <w:t>8 hours</w:t>
      </w:r>
    </w:p>
    <w:p w14:paraId="4DB37C99" w14:textId="5AF330FD" w:rsidR="006E520D" w:rsidRDefault="005538BE" w:rsidP="006E520D">
      <w:pPr>
        <w:pStyle w:val="ListParagraph"/>
        <w:numPr>
          <w:ilvl w:val="1"/>
          <w:numId w:val="27"/>
        </w:numPr>
        <w:rPr>
          <w:rFonts w:ascii="Calibri" w:hAnsi="Calibri" w:cs="Calibri"/>
          <w:sz w:val="24"/>
          <w:szCs w:val="24"/>
        </w:rPr>
      </w:pPr>
      <w:r>
        <w:rPr>
          <w:rFonts w:ascii="Calibri" w:hAnsi="Calibri" w:cs="Calibri"/>
          <w:sz w:val="24"/>
          <w:szCs w:val="24"/>
        </w:rPr>
        <w:t xml:space="preserve">The </w:t>
      </w:r>
      <w:r w:rsidR="00353F36">
        <w:rPr>
          <w:rFonts w:ascii="Calibri" w:hAnsi="Calibri" w:cs="Calibri"/>
          <w:sz w:val="24"/>
          <w:szCs w:val="24"/>
        </w:rPr>
        <w:t>Product Planning Process</w:t>
      </w:r>
    </w:p>
    <w:p w14:paraId="3EAB38C5" w14:textId="29E7D953" w:rsidR="00353F36" w:rsidRPr="00E76C77" w:rsidRDefault="00353F36" w:rsidP="00353F36">
      <w:pPr>
        <w:pStyle w:val="ListParagraph"/>
        <w:numPr>
          <w:ilvl w:val="2"/>
          <w:numId w:val="27"/>
        </w:numPr>
        <w:rPr>
          <w:rFonts w:ascii="Calibri" w:hAnsi="Calibri" w:cs="Calibri"/>
          <w:sz w:val="24"/>
          <w:szCs w:val="24"/>
        </w:rPr>
      </w:pPr>
      <w:r>
        <w:rPr>
          <w:rFonts w:ascii="Calibri" w:hAnsi="Calibri" w:cs="Calibri"/>
          <w:sz w:val="24"/>
          <w:szCs w:val="24"/>
        </w:rPr>
        <w:t>Types of Product development</w:t>
      </w:r>
    </w:p>
    <w:p w14:paraId="79BFCFBF" w14:textId="63646A74" w:rsidR="006E520D" w:rsidRPr="00E76C77" w:rsidRDefault="00353F36" w:rsidP="006E520D">
      <w:pPr>
        <w:pStyle w:val="ListParagraph"/>
        <w:numPr>
          <w:ilvl w:val="1"/>
          <w:numId w:val="27"/>
        </w:numPr>
        <w:rPr>
          <w:rFonts w:ascii="Calibri" w:hAnsi="Calibri" w:cs="Calibri"/>
          <w:sz w:val="24"/>
          <w:szCs w:val="24"/>
        </w:rPr>
      </w:pPr>
      <w:r>
        <w:rPr>
          <w:rFonts w:ascii="Calibri" w:hAnsi="Calibri" w:cs="Calibri"/>
          <w:sz w:val="24"/>
          <w:szCs w:val="24"/>
        </w:rPr>
        <w:t>Evaluate and Prioritize</w:t>
      </w:r>
    </w:p>
    <w:p w14:paraId="4E91CE3E" w14:textId="4A8ED69B" w:rsidR="006E520D" w:rsidRPr="00E76C77" w:rsidRDefault="00353F36" w:rsidP="006E520D">
      <w:pPr>
        <w:pStyle w:val="ListParagraph"/>
        <w:numPr>
          <w:ilvl w:val="1"/>
          <w:numId w:val="27"/>
        </w:numPr>
        <w:rPr>
          <w:rFonts w:ascii="Calibri" w:hAnsi="Calibri" w:cs="Calibri"/>
          <w:sz w:val="24"/>
          <w:szCs w:val="24"/>
        </w:rPr>
      </w:pPr>
      <w:r>
        <w:rPr>
          <w:rFonts w:ascii="Calibri" w:hAnsi="Calibri" w:cs="Calibri"/>
          <w:sz w:val="24"/>
          <w:szCs w:val="24"/>
        </w:rPr>
        <w:t>Allocate Resources and Plan Timing</w:t>
      </w:r>
    </w:p>
    <w:p w14:paraId="4AA2041A" w14:textId="59620818" w:rsidR="006E520D" w:rsidRPr="00E76C77"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Complete Pre-Project Planning</w:t>
      </w:r>
    </w:p>
    <w:p w14:paraId="448442A5" w14:textId="5CEDBCC7" w:rsidR="006E520D" w:rsidRPr="00E76C77"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Reflect on the Results and the Process</w:t>
      </w:r>
    </w:p>
    <w:p w14:paraId="3A5781C7" w14:textId="0C8525B6" w:rsidR="006E520D" w:rsidRDefault="006E520D" w:rsidP="006E520D">
      <w:pPr>
        <w:rPr>
          <w:rFonts w:ascii="Calibri" w:hAnsi="Calibri" w:cs="Calibri"/>
          <w:szCs w:val="24"/>
        </w:rPr>
      </w:pPr>
    </w:p>
    <w:p w14:paraId="6B0466C5" w14:textId="22E7817D" w:rsidR="00081A91" w:rsidRDefault="00081A91" w:rsidP="006E520D">
      <w:pPr>
        <w:rPr>
          <w:rFonts w:ascii="Calibri" w:hAnsi="Calibri" w:cs="Calibri"/>
          <w:szCs w:val="24"/>
        </w:rPr>
      </w:pPr>
    </w:p>
    <w:p w14:paraId="265F5DDF" w14:textId="33A0F619" w:rsidR="00081A91" w:rsidRDefault="00081A91" w:rsidP="006E520D">
      <w:pPr>
        <w:rPr>
          <w:rFonts w:ascii="Calibri" w:hAnsi="Calibri" w:cs="Calibri"/>
          <w:szCs w:val="24"/>
        </w:rPr>
      </w:pPr>
    </w:p>
    <w:p w14:paraId="410DFEDD" w14:textId="50F73FB2" w:rsidR="00081A91" w:rsidRDefault="00081A91" w:rsidP="006E520D">
      <w:pPr>
        <w:rPr>
          <w:rFonts w:ascii="Calibri" w:hAnsi="Calibri" w:cs="Calibri"/>
          <w:szCs w:val="24"/>
        </w:rPr>
      </w:pPr>
    </w:p>
    <w:p w14:paraId="38538095" w14:textId="77777777" w:rsidR="00081A91" w:rsidRPr="00E76C77" w:rsidRDefault="00081A91" w:rsidP="006E520D">
      <w:pPr>
        <w:rPr>
          <w:rFonts w:ascii="Calibri" w:hAnsi="Calibri" w:cs="Calibri"/>
          <w:szCs w:val="24"/>
        </w:rPr>
      </w:pPr>
    </w:p>
    <w:p w14:paraId="4A1A7D98" w14:textId="33518B52" w:rsidR="006E520D" w:rsidRPr="00E76C77" w:rsidRDefault="00081A91" w:rsidP="006E520D">
      <w:pPr>
        <w:pStyle w:val="ListParagraph"/>
        <w:numPr>
          <w:ilvl w:val="0"/>
          <w:numId w:val="27"/>
        </w:numPr>
        <w:rPr>
          <w:rFonts w:ascii="Calibri" w:hAnsi="Calibri" w:cs="Calibri"/>
          <w:b/>
          <w:sz w:val="24"/>
          <w:szCs w:val="24"/>
        </w:rPr>
      </w:pPr>
      <w:r>
        <w:rPr>
          <w:rFonts w:ascii="Calibri" w:hAnsi="Calibri" w:cs="Calibri"/>
          <w:b/>
          <w:sz w:val="24"/>
          <w:szCs w:val="24"/>
        </w:rPr>
        <w:lastRenderedPageBreak/>
        <w:t>Identifying Needs</w:t>
      </w:r>
      <w:r>
        <w:rPr>
          <w:rFonts w:ascii="Calibri" w:hAnsi="Calibri" w:cs="Calibri"/>
          <w:b/>
          <w:sz w:val="24"/>
          <w:szCs w:val="24"/>
        </w:rPr>
        <w:tab/>
      </w:r>
      <w:r>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sidRPr="00E76C77">
        <w:rPr>
          <w:rFonts w:ascii="Calibri" w:hAnsi="Calibri" w:cs="Calibri"/>
          <w:b/>
          <w:sz w:val="24"/>
          <w:szCs w:val="24"/>
        </w:rPr>
        <w:tab/>
      </w:r>
      <w:r w:rsidR="006E520D">
        <w:rPr>
          <w:rFonts w:ascii="Calibri" w:hAnsi="Calibri" w:cs="Calibri"/>
          <w:b/>
          <w:sz w:val="24"/>
          <w:szCs w:val="24"/>
        </w:rPr>
        <w:tab/>
      </w:r>
      <w:r w:rsidR="006E520D">
        <w:rPr>
          <w:rFonts w:ascii="Calibri" w:hAnsi="Calibri" w:cs="Calibri"/>
          <w:b/>
          <w:sz w:val="24"/>
          <w:szCs w:val="24"/>
        </w:rPr>
        <w:tab/>
      </w:r>
      <w:r>
        <w:rPr>
          <w:rFonts w:ascii="Calibri" w:hAnsi="Calibri" w:cs="Calibri"/>
          <w:b/>
          <w:sz w:val="24"/>
          <w:szCs w:val="24"/>
        </w:rPr>
        <w:t>4</w:t>
      </w:r>
      <w:r w:rsidR="006E520D" w:rsidRPr="00E76C77">
        <w:rPr>
          <w:rFonts w:ascii="Calibri" w:hAnsi="Calibri" w:cs="Calibri"/>
          <w:b/>
          <w:sz w:val="24"/>
          <w:szCs w:val="24"/>
        </w:rPr>
        <w:t xml:space="preserve"> hours</w:t>
      </w:r>
    </w:p>
    <w:p w14:paraId="5DFBBBF8" w14:textId="08AD9BFE" w:rsidR="006A2965"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The Importance of Latent Needs</w:t>
      </w:r>
    </w:p>
    <w:p w14:paraId="755102F0" w14:textId="1971B253" w:rsidR="006E520D"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Organize the Needs into a Hierarchy</w:t>
      </w:r>
    </w:p>
    <w:p w14:paraId="47427E5B" w14:textId="277748E4" w:rsidR="00311335"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 xml:space="preserve">Establish the Relative Importance </w:t>
      </w:r>
    </w:p>
    <w:p w14:paraId="06648B9C" w14:textId="1C7E91DD" w:rsidR="002C3B3E" w:rsidRDefault="002C3B3E" w:rsidP="006E520D">
      <w:pPr>
        <w:pStyle w:val="ListParagraph"/>
        <w:numPr>
          <w:ilvl w:val="1"/>
          <w:numId w:val="27"/>
        </w:numPr>
        <w:rPr>
          <w:rFonts w:ascii="Calibri" w:hAnsi="Calibri" w:cs="Calibri"/>
          <w:sz w:val="24"/>
          <w:szCs w:val="24"/>
        </w:rPr>
      </w:pPr>
      <w:r>
        <w:rPr>
          <w:rFonts w:ascii="Calibri" w:hAnsi="Calibri" w:cs="Calibri"/>
          <w:sz w:val="24"/>
          <w:szCs w:val="24"/>
        </w:rPr>
        <w:t>Considerations for Wire Sizing</w:t>
      </w:r>
    </w:p>
    <w:p w14:paraId="7469291E" w14:textId="77777777" w:rsidR="00D2504F" w:rsidRDefault="00D2504F" w:rsidP="00D2504F">
      <w:pPr>
        <w:pStyle w:val="ListParagraph"/>
        <w:ind w:left="792"/>
        <w:rPr>
          <w:rFonts w:ascii="Calibri" w:hAnsi="Calibri" w:cs="Calibri"/>
          <w:sz w:val="24"/>
          <w:szCs w:val="24"/>
        </w:rPr>
      </w:pPr>
    </w:p>
    <w:p w14:paraId="14A69477" w14:textId="1DC5AF6D" w:rsidR="00D2504F" w:rsidRPr="00E76C77" w:rsidRDefault="00081A91" w:rsidP="00D2504F">
      <w:pPr>
        <w:pStyle w:val="ListParagraph"/>
        <w:numPr>
          <w:ilvl w:val="0"/>
          <w:numId w:val="27"/>
        </w:numPr>
        <w:rPr>
          <w:rFonts w:ascii="Calibri" w:hAnsi="Calibri" w:cs="Calibri"/>
          <w:b/>
          <w:sz w:val="24"/>
          <w:szCs w:val="24"/>
        </w:rPr>
      </w:pPr>
      <w:r>
        <w:rPr>
          <w:rFonts w:ascii="Calibri" w:hAnsi="Calibri" w:cs="Calibri"/>
          <w:b/>
          <w:sz w:val="24"/>
          <w:szCs w:val="24"/>
        </w:rPr>
        <w:t>Product Specifications</w:t>
      </w:r>
      <w:r w:rsidR="00D2504F" w:rsidRPr="00E76C77">
        <w:rPr>
          <w:rFonts w:ascii="Calibri" w:hAnsi="Calibri" w:cs="Calibri"/>
          <w:b/>
          <w:sz w:val="24"/>
          <w:szCs w:val="24"/>
        </w:rPr>
        <w:tab/>
      </w:r>
      <w:r w:rsidR="00D2504F" w:rsidRPr="00E76C77">
        <w:rPr>
          <w:rFonts w:ascii="Calibri" w:hAnsi="Calibri" w:cs="Calibri"/>
          <w:b/>
          <w:sz w:val="24"/>
          <w:szCs w:val="24"/>
        </w:rPr>
        <w:tab/>
      </w:r>
      <w:r w:rsidR="00D2504F" w:rsidRPr="00E76C77">
        <w:rPr>
          <w:rFonts w:ascii="Calibri" w:hAnsi="Calibri" w:cs="Calibri"/>
          <w:b/>
          <w:sz w:val="24"/>
          <w:szCs w:val="24"/>
        </w:rPr>
        <w:tab/>
      </w:r>
      <w:r w:rsidR="00D2504F" w:rsidRPr="00E76C77">
        <w:rPr>
          <w:rFonts w:ascii="Calibri" w:hAnsi="Calibri" w:cs="Calibri"/>
          <w:b/>
          <w:sz w:val="24"/>
          <w:szCs w:val="24"/>
        </w:rPr>
        <w:tab/>
      </w:r>
      <w:r w:rsidR="00D2504F" w:rsidRPr="00E76C77">
        <w:rPr>
          <w:rFonts w:ascii="Calibri" w:hAnsi="Calibri" w:cs="Calibri"/>
          <w:b/>
          <w:sz w:val="24"/>
          <w:szCs w:val="24"/>
        </w:rPr>
        <w:tab/>
      </w:r>
      <w:r w:rsidR="00D2504F">
        <w:rPr>
          <w:rFonts w:ascii="Calibri" w:hAnsi="Calibri" w:cs="Calibri"/>
          <w:b/>
          <w:sz w:val="24"/>
          <w:szCs w:val="24"/>
        </w:rPr>
        <w:tab/>
      </w:r>
      <w:r w:rsidR="00D2504F">
        <w:rPr>
          <w:rFonts w:ascii="Calibri" w:hAnsi="Calibri" w:cs="Calibri"/>
          <w:b/>
          <w:sz w:val="24"/>
          <w:szCs w:val="24"/>
        </w:rPr>
        <w:tab/>
      </w:r>
      <w:r w:rsidR="00AE710E">
        <w:rPr>
          <w:rFonts w:ascii="Calibri" w:hAnsi="Calibri" w:cs="Calibri"/>
          <w:b/>
          <w:sz w:val="24"/>
          <w:szCs w:val="24"/>
        </w:rPr>
        <w:tab/>
      </w:r>
      <w:r w:rsidR="00A100FC">
        <w:rPr>
          <w:rFonts w:ascii="Calibri" w:hAnsi="Calibri" w:cs="Calibri"/>
          <w:b/>
          <w:sz w:val="24"/>
          <w:szCs w:val="24"/>
        </w:rPr>
        <w:t>4</w:t>
      </w:r>
      <w:r w:rsidR="00D2504F" w:rsidRPr="00E76C77">
        <w:rPr>
          <w:rFonts w:ascii="Calibri" w:hAnsi="Calibri" w:cs="Calibri"/>
          <w:b/>
          <w:sz w:val="24"/>
          <w:szCs w:val="24"/>
        </w:rPr>
        <w:t xml:space="preserve"> hours</w:t>
      </w:r>
    </w:p>
    <w:p w14:paraId="559A4669" w14:textId="60ADDF95" w:rsidR="00D2504F" w:rsidRDefault="00081A91" w:rsidP="00D2504F">
      <w:pPr>
        <w:pStyle w:val="ListParagraph"/>
        <w:numPr>
          <w:ilvl w:val="1"/>
          <w:numId w:val="27"/>
        </w:numPr>
        <w:rPr>
          <w:rFonts w:ascii="Calibri" w:hAnsi="Calibri" w:cs="Calibri"/>
          <w:sz w:val="24"/>
          <w:szCs w:val="24"/>
        </w:rPr>
      </w:pPr>
      <w:r>
        <w:rPr>
          <w:rFonts w:ascii="Calibri" w:hAnsi="Calibri" w:cs="Calibri"/>
          <w:sz w:val="24"/>
          <w:szCs w:val="24"/>
        </w:rPr>
        <w:t>What are Specifications</w:t>
      </w:r>
    </w:p>
    <w:p w14:paraId="096743B4" w14:textId="460EFF49" w:rsidR="00081A91" w:rsidRDefault="00081A91" w:rsidP="00D2504F">
      <w:pPr>
        <w:pStyle w:val="ListParagraph"/>
        <w:numPr>
          <w:ilvl w:val="1"/>
          <w:numId w:val="27"/>
        </w:numPr>
        <w:rPr>
          <w:rFonts w:ascii="Calibri" w:hAnsi="Calibri" w:cs="Calibri"/>
          <w:sz w:val="24"/>
          <w:szCs w:val="24"/>
        </w:rPr>
      </w:pPr>
      <w:r>
        <w:rPr>
          <w:rFonts w:ascii="Calibri" w:hAnsi="Calibri" w:cs="Calibri"/>
          <w:sz w:val="24"/>
          <w:szCs w:val="24"/>
        </w:rPr>
        <w:t>When are Specifications Established?</w:t>
      </w:r>
    </w:p>
    <w:p w14:paraId="1A8C184B" w14:textId="1C56B94A" w:rsidR="00D2504F" w:rsidRDefault="00081A91" w:rsidP="00D2504F">
      <w:pPr>
        <w:pStyle w:val="ListParagraph"/>
        <w:numPr>
          <w:ilvl w:val="1"/>
          <w:numId w:val="27"/>
        </w:numPr>
        <w:rPr>
          <w:rFonts w:ascii="Calibri" w:hAnsi="Calibri" w:cs="Calibri"/>
          <w:sz w:val="24"/>
          <w:szCs w:val="24"/>
        </w:rPr>
      </w:pPr>
      <w:r>
        <w:rPr>
          <w:rFonts w:ascii="Calibri" w:hAnsi="Calibri" w:cs="Calibri"/>
          <w:sz w:val="24"/>
          <w:szCs w:val="24"/>
        </w:rPr>
        <w:t>Establishing Target Specifications</w:t>
      </w:r>
    </w:p>
    <w:p w14:paraId="4A9FBD92" w14:textId="36219436" w:rsidR="0023635B" w:rsidRDefault="00081A91" w:rsidP="00D2504F">
      <w:pPr>
        <w:pStyle w:val="ListParagraph"/>
        <w:numPr>
          <w:ilvl w:val="1"/>
          <w:numId w:val="27"/>
        </w:numPr>
        <w:rPr>
          <w:rFonts w:ascii="Calibri" w:hAnsi="Calibri" w:cs="Calibri"/>
          <w:sz w:val="24"/>
          <w:szCs w:val="24"/>
        </w:rPr>
      </w:pPr>
      <w:r>
        <w:rPr>
          <w:rFonts w:ascii="Calibri" w:hAnsi="Calibri" w:cs="Calibri"/>
          <w:sz w:val="24"/>
          <w:szCs w:val="24"/>
        </w:rPr>
        <w:t>Setting the Final Specifications</w:t>
      </w:r>
    </w:p>
    <w:p w14:paraId="620CFD39" w14:textId="77777777" w:rsidR="006E520D" w:rsidRDefault="006E520D" w:rsidP="006E520D">
      <w:pPr>
        <w:rPr>
          <w:rFonts w:ascii="Calibri" w:hAnsi="Calibri" w:cs="Calibri"/>
        </w:rPr>
      </w:pPr>
    </w:p>
    <w:p w14:paraId="56D3BE13" w14:textId="5F06E148" w:rsidR="0018641D" w:rsidRDefault="00081A91" w:rsidP="0018641D">
      <w:pPr>
        <w:pStyle w:val="ListParagraph"/>
        <w:numPr>
          <w:ilvl w:val="0"/>
          <w:numId w:val="27"/>
        </w:numPr>
        <w:rPr>
          <w:rFonts w:ascii="Calibri" w:hAnsi="Calibri" w:cs="Calibri"/>
          <w:b/>
          <w:sz w:val="24"/>
          <w:szCs w:val="24"/>
        </w:rPr>
      </w:pPr>
      <w:r>
        <w:rPr>
          <w:rFonts w:ascii="Calibri" w:hAnsi="Calibri" w:cs="Calibri"/>
          <w:b/>
          <w:sz w:val="24"/>
          <w:szCs w:val="24"/>
        </w:rPr>
        <w:t>Concept Generation</w:t>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285113">
        <w:rPr>
          <w:rFonts w:ascii="Calibri" w:hAnsi="Calibri" w:cs="Calibri"/>
          <w:b/>
          <w:sz w:val="24"/>
          <w:szCs w:val="24"/>
        </w:rPr>
        <w:tab/>
      </w:r>
      <w:r w:rsidR="00967F88">
        <w:rPr>
          <w:rFonts w:ascii="Calibri" w:hAnsi="Calibri" w:cs="Calibri"/>
          <w:b/>
          <w:sz w:val="24"/>
          <w:szCs w:val="24"/>
        </w:rPr>
        <w:t>4</w:t>
      </w:r>
      <w:r w:rsidR="00285113">
        <w:rPr>
          <w:rFonts w:ascii="Calibri" w:hAnsi="Calibri" w:cs="Calibri"/>
          <w:b/>
          <w:sz w:val="24"/>
          <w:szCs w:val="24"/>
        </w:rPr>
        <w:t xml:space="preserve"> hours</w:t>
      </w:r>
    </w:p>
    <w:p w14:paraId="1453FD4C" w14:textId="40F7DBA6" w:rsidR="0018641D" w:rsidRDefault="00081A91" w:rsidP="0018641D">
      <w:pPr>
        <w:pStyle w:val="ListParagraph"/>
        <w:numPr>
          <w:ilvl w:val="1"/>
          <w:numId w:val="27"/>
        </w:numPr>
        <w:rPr>
          <w:rFonts w:ascii="Calibri" w:hAnsi="Calibri" w:cs="Calibri"/>
          <w:sz w:val="24"/>
          <w:szCs w:val="24"/>
        </w:rPr>
      </w:pPr>
      <w:r>
        <w:rPr>
          <w:rFonts w:ascii="Calibri" w:hAnsi="Calibri" w:cs="Calibri"/>
          <w:sz w:val="24"/>
          <w:szCs w:val="24"/>
        </w:rPr>
        <w:t>The Activity of Concept Generation</w:t>
      </w:r>
    </w:p>
    <w:p w14:paraId="752918CF" w14:textId="0A39DD08" w:rsidR="0018641D" w:rsidRDefault="00081A91" w:rsidP="0018641D">
      <w:pPr>
        <w:pStyle w:val="ListParagraph"/>
        <w:numPr>
          <w:ilvl w:val="1"/>
          <w:numId w:val="27"/>
        </w:numPr>
        <w:rPr>
          <w:rFonts w:ascii="Calibri" w:hAnsi="Calibri" w:cs="Calibri"/>
          <w:sz w:val="24"/>
          <w:szCs w:val="24"/>
        </w:rPr>
      </w:pPr>
      <w:r>
        <w:rPr>
          <w:rFonts w:ascii="Calibri" w:hAnsi="Calibri" w:cs="Calibri"/>
          <w:sz w:val="24"/>
          <w:szCs w:val="24"/>
        </w:rPr>
        <w:t>Clarify the Problem</w:t>
      </w:r>
    </w:p>
    <w:p w14:paraId="72B6F408" w14:textId="2D7B4DB0" w:rsidR="00074C5A" w:rsidRDefault="00081A91" w:rsidP="0018641D">
      <w:pPr>
        <w:pStyle w:val="ListParagraph"/>
        <w:numPr>
          <w:ilvl w:val="1"/>
          <w:numId w:val="27"/>
        </w:numPr>
        <w:rPr>
          <w:rFonts w:ascii="Calibri" w:hAnsi="Calibri" w:cs="Calibri"/>
          <w:sz w:val="24"/>
          <w:szCs w:val="24"/>
        </w:rPr>
      </w:pPr>
      <w:r>
        <w:rPr>
          <w:rFonts w:ascii="Calibri" w:hAnsi="Calibri" w:cs="Calibri"/>
          <w:sz w:val="24"/>
          <w:szCs w:val="24"/>
        </w:rPr>
        <w:t>Search Externally</w:t>
      </w:r>
    </w:p>
    <w:p w14:paraId="208462FB" w14:textId="13662296" w:rsidR="00074C5A" w:rsidRDefault="00081A91" w:rsidP="0018641D">
      <w:pPr>
        <w:pStyle w:val="ListParagraph"/>
        <w:numPr>
          <w:ilvl w:val="1"/>
          <w:numId w:val="27"/>
        </w:numPr>
        <w:rPr>
          <w:rFonts w:ascii="Calibri" w:hAnsi="Calibri" w:cs="Calibri"/>
          <w:sz w:val="24"/>
          <w:szCs w:val="24"/>
        </w:rPr>
      </w:pPr>
      <w:r>
        <w:rPr>
          <w:rFonts w:ascii="Calibri" w:hAnsi="Calibri" w:cs="Calibri"/>
          <w:sz w:val="24"/>
          <w:szCs w:val="24"/>
        </w:rPr>
        <w:t>Search Internally</w:t>
      </w:r>
    </w:p>
    <w:p w14:paraId="4B24176E" w14:textId="51D3E1D1" w:rsidR="00074C5A" w:rsidRDefault="00081A91" w:rsidP="0018641D">
      <w:pPr>
        <w:pStyle w:val="ListParagraph"/>
        <w:numPr>
          <w:ilvl w:val="1"/>
          <w:numId w:val="27"/>
        </w:numPr>
        <w:rPr>
          <w:rFonts w:ascii="Calibri" w:hAnsi="Calibri" w:cs="Calibri"/>
          <w:sz w:val="24"/>
          <w:szCs w:val="24"/>
        </w:rPr>
      </w:pPr>
      <w:r>
        <w:rPr>
          <w:rFonts w:ascii="Calibri" w:hAnsi="Calibri" w:cs="Calibri"/>
          <w:sz w:val="24"/>
          <w:szCs w:val="24"/>
        </w:rPr>
        <w:t>Explore Systematically</w:t>
      </w:r>
    </w:p>
    <w:p w14:paraId="4757B412" w14:textId="44A9B2FD" w:rsidR="009B335D" w:rsidRPr="0018641D" w:rsidRDefault="009B335D" w:rsidP="0018641D">
      <w:pPr>
        <w:pStyle w:val="ListParagraph"/>
        <w:ind w:left="360"/>
        <w:rPr>
          <w:rFonts w:ascii="Calibri" w:hAnsi="Calibri" w:cs="Calibri"/>
          <w:b/>
          <w:sz w:val="24"/>
          <w:szCs w:val="24"/>
        </w:rPr>
      </w:pPr>
    </w:p>
    <w:p w14:paraId="3C19AEB0" w14:textId="3F73D53E" w:rsidR="006E520D" w:rsidRPr="006A43B9" w:rsidRDefault="00081A91" w:rsidP="006E520D">
      <w:pPr>
        <w:pStyle w:val="ListParagraph"/>
        <w:numPr>
          <w:ilvl w:val="0"/>
          <w:numId w:val="27"/>
        </w:numPr>
        <w:rPr>
          <w:rFonts w:ascii="Calibri" w:hAnsi="Calibri" w:cs="Calibri"/>
          <w:b/>
          <w:sz w:val="24"/>
          <w:szCs w:val="24"/>
        </w:rPr>
      </w:pPr>
      <w:r>
        <w:rPr>
          <w:rFonts w:ascii="Calibri" w:hAnsi="Calibri" w:cs="Calibri"/>
          <w:b/>
          <w:sz w:val="24"/>
          <w:szCs w:val="24"/>
        </w:rPr>
        <w:t>Concept Selection</w:t>
      </w:r>
      <w:r w:rsidR="004A2AED">
        <w:rPr>
          <w:rFonts w:ascii="Calibri" w:hAnsi="Calibri" w:cs="Calibri"/>
          <w:b/>
          <w:sz w:val="24"/>
          <w:szCs w:val="24"/>
        </w:rPr>
        <w:tab/>
      </w:r>
      <w:r w:rsidR="004A2AED">
        <w:rPr>
          <w:rFonts w:ascii="Calibri" w:hAnsi="Calibri" w:cs="Calibri"/>
          <w:b/>
          <w:sz w:val="24"/>
          <w:szCs w:val="24"/>
        </w:rPr>
        <w:tab/>
      </w:r>
      <w:r w:rsidR="001D5278">
        <w:rPr>
          <w:rFonts w:ascii="Calibri" w:hAnsi="Calibri" w:cs="Calibri"/>
          <w:b/>
          <w:sz w:val="24"/>
          <w:szCs w:val="24"/>
        </w:rPr>
        <w:tab/>
      </w:r>
      <w:r w:rsidR="001D5278">
        <w:rPr>
          <w:rFonts w:ascii="Calibri" w:hAnsi="Calibri" w:cs="Calibri"/>
          <w:b/>
          <w:sz w:val="24"/>
          <w:szCs w:val="24"/>
        </w:rPr>
        <w:tab/>
      </w:r>
      <w:r w:rsidR="001D5278">
        <w:rPr>
          <w:rFonts w:ascii="Calibri" w:hAnsi="Calibri" w:cs="Calibri"/>
          <w:b/>
          <w:sz w:val="24"/>
          <w:szCs w:val="24"/>
        </w:rPr>
        <w:tab/>
      </w:r>
      <w:r w:rsidR="001D5278">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001D5278">
        <w:rPr>
          <w:rFonts w:ascii="Calibri" w:hAnsi="Calibri" w:cs="Calibri"/>
          <w:b/>
          <w:sz w:val="24"/>
          <w:szCs w:val="24"/>
        </w:rPr>
        <w:tab/>
      </w:r>
      <w:r w:rsidR="00A100FC">
        <w:rPr>
          <w:rFonts w:ascii="Calibri" w:hAnsi="Calibri" w:cs="Calibri"/>
          <w:b/>
          <w:sz w:val="24"/>
          <w:szCs w:val="24"/>
        </w:rPr>
        <w:t>4</w:t>
      </w:r>
      <w:r w:rsidR="006E520D" w:rsidRPr="00E76C77">
        <w:rPr>
          <w:rFonts w:ascii="Calibri" w:hAnsi="Calibri" w:cs="Calibri"/>
          <w:b/>
          <w:sz w:val="24"/>
          <w:szCs w:val="24"/>
        </w:rPr>
        <w:t xml:space="preserve"> hours</w:t>
      </w:r>
    </w:p>
    <w:p w14:paraId="404F7CAA" w14:textId="71D7DAF7" w:rsidR="006E520D"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Concept Selection is Integral</w:t>
      </w:r>
    </w:p>
    <w:p w14:paraId="5358C55D" w14:textId="4055D358" w:rsidR="006E520D"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Concept Screening</w:t>
      </w:r>
    </w:p>
    <w:p w14:paraId="29C00B44" w14:textId="268E4CA6" w:rsidR="00361BC5"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Concept Scoring</w:t>
      </w:r>
    </w:p>
    <w:p w14:paraId="158AE808" w14:textId="3BFD3AB7" w:rsidR="00A60200" w:rsidRDefault="00081A91" w:rsidP="006E520D">
      <w:pPr>
        <w:pStyle w:val="ListParagraph"/>
        <w:numPr>
          <w:ilvl w:val="1"/>
          <w:numId w:val="27"/>
        </w:numPr>
        <w:rPr>
          <w:rFonts w:ascii="Calibri" w:hAnsi="Calibri" w:cs="Calibri"/>
          <w:sz w:val="24"/>
          <w:szCs w:val="24"/>
        </w:rPr>
      </w:pPr>
      <w:r>
        <w:rPr>
          <w:rFonts w:ascii="Calibri" w:hAnsi="Calibri" w:cs="Calibri"/>
          <w:sz w:val="24"/>
          <w:szCs w:val="24"/>
        </w:rPr>
        <w:t>Caveats</w:t>
      </w:r>
    </w:p>
    <w:p w14:paraId="10D3A72D" w14:textId="77777777" w:rsidR="00B0177F" w:rsidRDefault="00B0177F" w:rsidP="00B0177F">
      <w:pPr>
        <w:pStyle w:val="ListParagraph"/>
        <w:ind w:left="792"/>
        <w:rPr>
          <w:rFonts w:ascii="Calibri" w:hAnsi="Calibri" w:cs="Calibri"/>
          <w:sz w:val="24"/>
          <w:szCs w:val="24"/>
        </w:rPr>
      </w:pPr>
    </w:p>
    <w:p w14:paraId="69E551FA" w14:textId="7EAAFBB1" w:rsidR="00B0177F" w:rsidRPr="006A43B9" w:rsidRDefault="00081A91" w:rsidP="00B0177F">
      <w:pPr>
        <w:pStyle w:val="ListParagraph"/>
        <w:numPr>
          <w:ilvl w:val="0"/>
          <w:numId w:val="27"/>
        </w:numPr>
        <w:rPr>
          <w:rFonts w:ascii="Calibri" w:hAnsi="Calibri" w:cs="Calibri"/>
          <w:b/>
          <w:sz w:val="24"/>
          <w:szCs w:val="24"/>
        </w:rPr>
      </w:pPr>
      <w:r>
        <w:rPr>
          <w:rFonts w:ascii="Calibri" w:hAnsi="Calibri" w:cs="Calibri"/>
          <w:b/>
          <w:sz w:val="24"/>
          <w:szCs w:val="24"/>
        </w:rPr>
        <w:t>Product Architecture</w:t>
      </w:r>
      <w:r w:rsidR="00430AC6">
        <w:rPr>
          <w:rFonts w:ascii="Calibri" w:hAnsi="Calibri" w:cs="Calibri"/>
          <w:b/>
          <w:sz w:val="24"/>
          <w:szCs w:val="24"/>
        </w:rPr>
        <w:t xml:space="preserve"> </w:t>
      </w:r>
      <w:r w:rsidR="00B0177F">
        <w:rPr>
          <w:rFonts w:ascii="Calibri" w:hAnsi="Calibri" w:cs="Calibri"/>
          <w:b/>
          <w:sz w:val="24"/>
          <w:szCs w:val="24"/>
        </w:rPr>
        <w:tab/>
      </w:r>
      <w:r w:rsidR="00DB3D81">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B0177F">
        <w:rPr>
          <w:rFonts w:ascii="Calibri" w:hAnsi="Calibri" w:cs="Calibri"/>
          <w:b/>
          <w:sz w:val="24"/>
          <w:szCs w:val="24"/>
        </w:rPr>
        <w:tab/>
      </w:r>
      <w:r w:rsidR="00430AC6">
        <w:rPr>
          <w:rFonts w:ascii="Calibri" w:hAnsi="Calibri" w:cs="Calibri"/>
          <w:b/>
          <w:sz w:val="24"/>
          <w:szCs w:val="24"/>
        </w:rPr>
        <w:t>4</w:t>
      </w:r>
      <w:r w:rsidR="00B0177F" w:rsidRPr="00E76C77">
        <w:rPr>
          <w:rFonts w:ascii="Calibri" w:hAnsi="Calibri" w:cs="Calibri"/>
          <w:b/>
          <w:sz w:val="24"/>
          <w:szCs w:val="24"/>
        </w:rPr>
        <w:t xml:space="preserve"> hours</w:t>
      </w:r>
    </w:p>
    <w:p w14:paraId="1D86C23B" w14:textId="257A6F38" w:rsidR="00B0177F" w:rsidRDefault="00081A91" w:rsidP="00B0177F">
      <w:pPr>
        <w:pStyle w:val="ListParagraph"/>
        <w:numPr>
          <w:ilvl w:val="1"/>
          <w:numId w:val="27"/>
        </w:numPr>
        <w:rPr>
          <w:rFonts w:ascii="Calibri" w:hAnsi="Calibri" w:cs="Calibri"/>
          <w:sz w:val="24"/>
          <w:szCs w:val="24"/>
        </w:rPr>
      </w:pPr>
      <w:r>
        <w:rPr>
          <w:rFonts w:ascii="Calibri" w:hAnsi="Calibri" w:cs="Calibri"/>
          <w:sz w:val="24"/>
          <w:szCs w:val="24"/>
        </w:rPr>
        <w:t>What Is Product Architecture?</w:t>
      </w:r>
    </w:p>
    <w:p w14:paraId="55D6262D" w14:textId="42382D29" w:rsidR="00B0177F" w:rsidRDefault="00081A91" w:rsidP="00B0177F">
      <w:pPr>
        <w:pStyle w:val="ListParagraph"/>
        <w:numPr>
          <w:ilvl w:val="1"/>
          <w:numId w:val="27"/>
        </w:numPr>
        <w:rPr>
          <w:rFonts w:ascii="Calibri" w:hAnsi="Calibri" w:cs="Calibri"/>
          <w:sz w:val="24"/>
          <w:szCs w:val="24"/>
        </w:rPr>
      </w:pPr>
      <w:r>
        <w:rPr>
          <w:rFonts w:ascii="Calibri" w:hAnsi="Calibri" w:cs="Calibri"/>
          <w:sz w:val="24"/>
          <w:szCs w:val="24"/>
        </w:rPr>
        <w:t>Implications of the Architecture</w:t>
      </w:r>
    </w:p>
    <w:p w14:paraId="138376E6" w14:textId="2C47F403" w:rsidR="00B0177F" w:rsidRDefault="00081A91" w:rsidP="00B0177F">
      <w:pPr>
        <w:pStyle w:val="ListParagraph"/>
        <w:numPr>
          <w:ilvl w:val="1"/>
          <w:numId w:val="27"/>
        </w:numPr>
        <w:rPr>
          <w:rFonts w:ascii="Calibri" w:hAnsi="Calibri" w:cs="Calibri"/>
          <w:sz w:val="24"/>
          <w:szCs w:val="24"/>
        </w:rPr>
      </w:pPr>
      <w:r>
        <w:rPr>
          <w:rFonts w:ascii="Calibri" w:hAnsi="Calibri" w:cs="Calibri"/>
          <w:sz w:val="24"/>
          <w:szCs w:val="24"/>
        </w:rPr>
        <w:t>Establishing the Architecture</w:t>
      </w:r>
    </w:p>
    <w:p w14:paraId="35751445" w14:textId="01DCCAE6" w:rsidR="00B0177F" w:rsidRDefault="00081A91" w:rsidP="00B0177F">
      <w:pPr>
        <w:pStyle w:val="ListParagraph"/>
        <w:numPr>
          <w:ilvl w:val="1"/>
          <w:numId w:val="27"/>
        </w:numPr>
        <w:rPr>
          <w:rFonts w:ascii="Calibri" w:hAnsi="Calibri" w:cs="Calibri"/>
          <w:sz w:val="24"/>
          <w:szCs w:val="24"/>
        </w:rPr>
      </w:pPr>
      <w:r>
        <w:rPr>
          <w:rFonts w:ascii="Calibri" w:hAnsi="Calibri" w:cs="Calibri"/>
          <w:sz w:val="24"/>
          <w:szCs w:val="24"/>
        </w:rPr>
        <w:t>Delayed Differentiation</w:t>
      </w:r>
    </w:p>
    <w:p w14:paraId="0E6089BD" w14:textId="4308A559" w:rsidR="00BD3D0E" w:rsidRDefault="00BD3D0E" w:rsidP="00B0177F">
      <w:pPr>
        <w:pStyle w:val="ListParagraph"/>
        <w:numPr>
          <w:ilvl w:val="1"/>
          <w:numId w:val="27"/>
        </w:numPr>
        <w:rPr>
          <w:rFonts w:ascii="Calibri" w:hAnsi="Calibri" w:cs="Calibri"/>
          <w:sz w:val="24"/>
          <w:szCs w:val="24"/>
        </w:rPr>
      </w:pPr>
      <w:r>
        <w:rPr>
          <w:rFonts w:ascii="Calibri" w:hAnsi="Calibri" w:cs="Calibri"/>
          <w:sz w:val="24"/>
          <w:szCs w:val="24"/>
        </w:rPr>
        <w:t>Platform Planning</w:t>
      </w:r>
    </w:p>
    <w:p w14:paraId="1E7E2F32" w14:textId="77777777" w:rsidR="00B0177F" w:rsidRPr="006E46D5" w:rsidRDefault="00B0177F" w:rsidP="00F02286">
      <w:pPr>
        <w:pStyle w:val="ListParagraph"/>
        <w:ind w:left="792"/>
        <w:rPr>
          <w:rFonts w:ascii="Calibri" w:hAnsi="Calibri" w:cs="Calibri"/>
          <w:sz w:val="24"/>
          <w:szCs w:val="24"/>
        </w:rPr>
      </w:pPr>
    </w:p>
    <w:p w14:paraId="0D38C87B" w14:textId="60E13A51" w:rsidR="0010091C" w:rsidRPr="006A43B9" w:rsidRDefault="00BD3D0E" w:rsidP="0010091C">
      <w:pPr>
        <w:pStyle w:val="ListParagraph"/>
        <w:numPr>
          <w:ilvl w:val="0"/>
          <w:numId w:val="27"/>
        </w:numPr>
        <w:rPr>
          <w:rFonts w:ascii="Calibri" w:hAnsi="Calibri" w:cs="Calibri"/>
          <w:b/>
          <w:sz w:val="24"/>
          <w:szCs w:val="24"/>
        </w:rPr>
      </w:pPr>
      <w:r>
        <w:rPr>
          <w:rFonts w:ascii="Calibri" w:hAnsi="Calibri" w:cs="Calibri"/>
          <w:b/>
          <w:sz w:val="24"/>
          <w:szCs w:val="24"/>
        </w:rPr>
        <w:t>Industrial Design</w:t>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sidR="0010091C">
        <w:rPr>
          <w:rFonts w:ascii="Calibri" w:hAnsi="Calibri" w:cs="Calibri"/>
          <w:b/>
          <w:sz w:val="24"/>
          <w:szCs w:val="24"/>
        </w:rPr>
        <w:tab/>
      </w:r>
      <w:r w:rsidR="0010091C">
        <w:rPr>
          <w:rFonts w:ascii="Calibri" w:hAnsi="Calibri" w:cs="Calibri"/>
          <w:b/>
          <w:sz w:val="24"/>
          <w:szCs w:val="24"/>
        </w:rPr>
        <w:tab/>
        <w:t>4</w:t>
      </w:r>
      <w:r w:rsidR="0010091C" w:rsidRPr="00E76C77">
        <w:rPr>
          <w:rFonts w:ascii="Calibri" w:hAnsi="Calibri" w:cs="Calibri"/>
          <w:b/>
          <w:sz w:val="24"/>
          <w:szCs w:val="24"/>
        </w:rPr>
        <w:t xml:space="preserve"> hours</w:t>
      </w:r>
    </w:p>
    <w:p w14:paraId="566FD745" w14:textId="3B872D50" w:rsidR="0010091C" w:rsidRDefault="00BD3D0E" w:rsidP="0010091C">
      <w:pPr>
        <w:pStyle w:val="ListParagraph"/>
        <w:numPr>
          <w:ilvl w:val="1"/>
          <w:numId w:val="27"/>
        </w:numPr>
        <w:rPr>
          <w:rFonts w:ascii="Calibri" w:hAnsi="Calibri" w:cs="Calibri"/>
          <w:sz w:val="24"/>
          <w:szCs w:val="24"/>
        </w:rPr>
      </w:pPr>
      <w:r>
        <w:rPr>
          <w:rFonts w:ascii="Calibri" w:hAnsi="Calibri" w:cs="Calibri"/>
          <w:sz w:val="24"/>
          <w:szCs w:val="24"/>
        </w:rPr>
        <w:t>What is Industrial Design?</w:t>
      </w:r>
    </w:p>
    <w:p w14:paraId="1BA261F0" w14:textId="7ADF1E2D" w:rsidR="0010091C" w:rsidRDefault="00BD3D0E" w:rsidP="0010091C">
      <w:pPr>
        <w:pStyle w:val="ListParagraph"/>
        <w:numPr>
          <w:ilvl w:val="1"/>
          <w:numId w:val="27"/>
        </w:numPr>
        <w:rPr>
          <w:rFonts w:ascii="Calibri" w:hAnsi="Calibri" w:cs="Calibri"/>
          <w:sz w:val="24"/>
          <w:szCs w:val="24"/>
        </w:rPr>
      </w:pPr>
      <w:r>
        <w:rPr>
          <w:rFonts w:ascii="Calibri" w:hAnsi="Calibri" w:cs="Calibri"/>
          <w:sz w:val="24"/>
          <w:szCs w:val="24"/>
        </w:rPr>
        <w:t>The Impact of Industrial Design</w:t>
      </w:r>
    </w:p>
    <w:p w14:paraId="3F93EEEE" w14:textId="6C004D6C" w:rsidR="0010091C" w:rsidRDefault="00BD3D0E" w:rsidP="0010091C">
      <w:pPr>
        <w:pStyle w:val="ListParagraph"/>
        <w:numPr>
          <w:ilvl w:val="1"/>
          <w:numId w:val="27"/>
        </w:numPr>
        <w:rPr>
          <w:rFonts w:ascii="Calibri" w:hAnsi="Calibri" w:cs="Calibri"/>
          <w:sz w:val="24"/>
          <w:szCs w:val="24"/>
        </w:rPr>
      </w:pPr>
      <w:r>
        <w:rPr>
          <w:rFonts w:ascii="Calibri" w:hAnsi="Calibri" w:cs="Calibri"/>
          <w:sz w:val="24"/>
          <w:szCs w:val="24"/>
        </w:rPr>
        <w:t>The Industrial Design Process</w:t>
      </w:r>
    </w:p>
    <w:p w14:paraId="294209E3" w14:textId="30B6E94A" w:rsidR="0010091C" w:rsidRDefault="00BD3D0E" w:rsidP="0010091C">
      <w:pPr>
        <w:pStyle w:val="ListParagraph"/>
        <w:numPr>
          <w:ilvl w:val="1"/>
          <w:numId w:val="27"/>
        </w:numPr>
        <w:rPr>
          <w:rFonts w:ascii="Calibri" w:hAnsi="Calibri" w:cs="Calibri"/>
          <w:sz w:val="24"/>
          <w:szCs w:val="24"/>
        </w:rPr>
      </w:pPr>
      <w:r>
        <w:rPr>
          <w:rFonts w:ascii="Calibri" w:hAnsi="Calibri" w:cs="Calibri"/>
          <w:sz w:val="24"/>
          <w:szCs w:val="24"/>
        </w:rPr>
        <w:t>Assessing the Quality of Industrial Design</w:t>
      </w:r>
    </w:p>
    <w:p w14:paraId="50EA9884" w14:textId="53CEEF98" w:rsidR="007F6263" w:rsidRDefault="007F6263" w:rsidP="007F6263">
      <w:pPr>
        <w:rPr>
          <w:rFonts w:ascii="Calibri" w:hAnsi="Calibri" w:cs="Calibri"/>
          <w:sz w:val="24"/>
          <w:szCs w:val="24"/>
        </w:rPr>
      </w:pPr>
    </w:p>
    <w:p w14:paraId="71E9AF19" w14:textId="77777777" w:rsidR="004C4ACB" w:rsidRDefault="004C4ACB">
      <w:pPr>
        <w:tabs>
          <w:tab w:val="left" w:pos="360"/>
          <w:tab w:val="left" w:pos="720"/>
          <w:tab w:val="left" w:pos="900"/>
          <w:tab w:val="left" w:pos="1260"/>
          <w:tab w:val="left" w:pos="4500"/>
          <w:tab w:val="left" w:leader="underscore" w:pos="7200"/>
        </w:tabs>
        <w:ind w:left="360" w:hanging="360"/>
        <w:rPr>
          <w:b/>
          <w:sz w:val="24"/>
        </w:rPr>
      </w:pPr>
      <w:r>
        <w:rPr>
          <w:b/>
          <w:sz w:val="24"/>
        </w:rPr>
        <w:t>6.</w:t>
      </w:r>
      <w:r>
        <w:rPr>
          <w:b/>
          <w:sz w:val="24"/>
        </w:rPr>
        <w:tab/>
        <w:t>Grading System</w:t>
      </w:r>
    </w:p>
    <w:p w14:paraId="2CEF3C1B" w14:textId="77777777" w:rsidR="004C4ACB" w:rsidRDefault="004C4ACB">
      <w:pPr>
        <w:pStyle w:val="BodyTextIndent"/>
      </w:pPr>
      <w:r>
        <w:t>(If any changes are made to this part, then the Approved Course description must also be changed and sent through the approval process.)</w:t>
      </w:r>
    </w:p>
    <w:p w14:paraId="70E1B28B" w14:textId="77777777" w:rsidR="004C4ACB" w:rsidRDefault="004C4ACB">
      <w:pPr>
        <w:pStyle w:val="BodyTextIndent"/>
      </w:pPr>
      <w:r>
        <w:t>(</w:t>
      </w:r>
      <w:r w:rsidR="00E9454A">
        <w:t>Mark with “X” in box below to show</w:t>
      </w:r>
      <w:r>
        <w:t xml:space="preserve"> appropriate approved grading system – see last page of this template.)</w:t>
      </w:r>
      <w:r>
        <w:br/>
      </w:r>
    </w:p>
    <w:tbl>
      <w:tblPr>
        <w:tblW w:w="0" w:type="auto"/>
        <w:tblInd w:w="558" w:type="dxa"/>
        <w:tblLook w:val="01E0" w:firstRow="1" w:lastRow="1" w:firstColumn="1" w:lastColumn="1" w:noHBand="0" w:noVBand="0"/>
      </w:tblPr>
      <w:tblGrid>
        <w:gridCol w:w="450"/>
        <w:gridCol w:w="4680"/>
      </w:tblGrid>
      <w:tr w:rsidR="00AA30E7" w14:paraId="38CAE605" w14:textId="77777777" w:rsidTr="007B17E3">
        <w:trPr>
          <w:trHeight w:val="197"/>
        </w:trPr>
        <w:tc>
          <w:tcPr>
            <w:tcW w:w="450" w:type="dxa"/>
            <w:tcBorders>
              <w:top w:val="single" w:sz="4" w:space="0" w:color="auto"/>
              <w:left w:val="single" w:sz="4" w:space="0" w:color="auto"/>
              <w:bottom w:val="single" w:sz="4" w:space="0" w:color="auto"/>
              <w:right w:val="single" w:sz="4" w:space="0" w:color="auto"/>
            </w:tcBorders>
          </w:tcPr>
          <w:p w14:paraId="1D8B7D6D" w14:textId="20E706FE" w:rsidR="00AA30E7" w:rsidRPr="007B17E3" w:rsidRDefault="00A25B09" w:rsidP="007B17E3">
            <w:pPr>
              <w:pStyle w:val="BodyTextIndent"/>
              <w:ind w:left="0"/>
              <w:rPr>
                <w:b/>
                <w:i w:val="0"/>
              </w:rPr>
            </w:pPr>
            <w:r>
              <w:rPr>
                <w:b/>
                <w:i w:val="0"/>
              </w:rPr>
              <w:t>X</w:t>
            </w:r>
          </w:p>
        </w:tc>
        <w:tc>
          <w:tcPr>
            <w:tcW w:w="4680" w:type="dxa"/>
            <w:tcBorders>
              <w:left w:val="single" w:sz="4" w:space="0" w:color="auto"/>
            </w:tcBorders>
          </w:tcPr>
          <w:p w14:paraId="0B578D0D" w14:textId="77777777" w:rsidR="00AA30E7" w:rsidRPr="007B17E3" w:rsidRDefault="00AA30E7" w:rsidP="007B17E3">
            <w:pPr>
              <w:pStyle w:val="BodyTextIndent"/>
              <w:ind w:left="72"/>
              <w:rPr>
                <w:i w:val="0"/>
              </w:rPr>
            </w:pPr>
            <w:r w:rsidRPr="007B17E3">
              <w:rPr>
                <w:i w:val="0"/>
              </w:rPr>
              <w:t>Standard Grading System (GPA)</w:t>
            </w:r>
          </w:p>
        </w:tc>
      </w:tr>
      <w:tr w:rsidR="00AA30E7" w:rsidRPr="007B17E3" w14:paraId="77ACF20B" w14:textId="77777777" w:rsidTr="007B17E3">
        <w:tc>
          <w:tcPr>
            <w:tcW w:w="450" w:type="dxa"/>
            <w:tcBorders>
              <w:top w:val="single" w:sz="4" w:space="0" w:color="auto"/>
              <w:bottom w:val="single" w:sz="4" w:space="0" w:color="auto"/>
            </w:tcBorders>
          </w:tcPr>
          <w:p w14:paraId="5AE70D6E" w14:textId="77777777" w:rsidR="00AA30E7" w:rsidRPr="007B17E3" w:rsidRDefault="00AA30E7" w:rsidP="007B17E3">
            <w:pPr>
              <w:pStyle w:val="BodyTextIndent"/>
              <w:ind w:left="0"/>
              <w:rPr>
                <w:b/>
                <w:i w:val="0"/>
              </w:rPr>
            </w:pPr>
          </w:p>
        </w:tc>
        <w:tc>
          <w:tcPr>
            <w:tcW w:w="4680" w:type="dxa"/>
          </w:tcPr>
          <w:p w14:paraId="6CFB16F7" w14:textId="77777777" w:rsidR="00AA30E7" w:rsidRPr="007B17E3" w:rsidRDefault="00AA30E7" w:rsidP="007B17E3">
            <w:pPr>
              <w:pStyle w:val="BodyTextIndent"/>
              <w:ind w:left="72"/>
              <w:rPr>
                <w:i w:val="0"/>
              </w:rPr>
            </w:pPr>
          </w:p>
        </w:tc>
      </w:tr>
      <w:tr w:rsidR="00AA30E7" w14:paraId="5524DC0B" w14:textId="77777777" w:rsidTr="007B17E3">
        <w:tc>
          <w:tcPr>
            <w:tcW w:w="450" w:type="dxa"/>
            <w:tcBorders>
              <w:top w:val="single" w:sz="4" w:space="0" w:color="auto"/>
              <w:left w:val="single" w:sz="4" w:space="0" w:color="auto"/>
              <w:bottom w:val="single" w:sz="4" w:space="0" w:color="auto"/>
              <w:right w:val="single" w:sz="4" w:space="0" w:color="auto"/>
            </w:tcBorders>
          </w:tcPr>
          <w:p w14:paraId="40CE9AFD" w14:textId="77777777" w:rsidR="00AA30E7" w:rsidRPr="007B17E3" w:rsidRDefault="00AA30E7" w:rsidP="007B17E3">
            <w:pPr>
              <w:pStyle w:val="BodyTextIndent"/>
              <w:ind w:left="0"/>
              <w:rPr>
                <w:b/>
                <w:i w:val="0"/>
              </w:rPr>
            </w:pPr>
          </w:p>
        </w:tc>
        <w:tc>
          <w:tcPr>
            <w:tcW w:w="4680" w:type="dxa"/>
            <w:tcBorders>
              <w:left w:val="single" w:sz="4" w:space="0" w:color="auto"/>
            </w:tcBorders>
          </w:tcPr>
          <w:p w14:paraId="511CB3A7" w14:textId="77777777" w:rsidR="00AA30E7" w:rsidRPr="007B17E3" w:rsidRDefault="00AA30E7" w:rsidP="007B17E3">
            <w:pPr>
              <w:pStyle w:val="BodyTextIndent"/>
              <w:ind w:left="72"/>
              <w:rPr>
                <w:i w:val="0"/>
              </w:rPr>
            </w:pPr>
            <w:r w:rsidRPr="007B17E3">
              <w:rPr>
                <w:i w:val="0"/>
              </w:rPr>
              <w:t>Competency Based Grading System</w:t>
            </w:r>
          </w:p>
        </w:tc>
      </w:tr>
    </w:tbl>
    <w:p w14:paraId="021A6BB0" w14:textId="77777777" w:rsidR="00E9454A" w:rsidRDefault="00E9454A" w:rsidP="00E9454A">
      <w:pPr>
        <w:tabs>
          <w:tab w:val="left" w:pos="360"/>
          <w:tab w:val="left" w:pos="900"/>
          <w:tab w:val="left" w:pos="1260"/>
          <w:tab w:val="left" w:leader="underscore" w:pos="3600"/>
        </w:tabs>
        <w:rPr>
          <w:b/>
          <w:sz w:val="24"/>
        </w:rPr>
      </w:pPr>
    </w:p>
    <w:p w14:paraId="4AA202AC" w14:textId="77777777" w:rsidR="004C4ACB" w:rsidRDefault="004C4ACB" w:rsidP="00C43785">
      <w:pPr>
        <w:tabs>
          <w:tab w:val="left" w:pos="360"/>
          <w:tab w:val="left" w:pos="900"/>
          <w:tab w:val="left" w:pos="1260"/>
          <w:tab w:val="left" w:leader="underscore" w:pos="3600"/>
        </w:tabs>
        <w:ind w:left="360" w:hanging="360"/>
        <w:rPr>
          <w:b/>
          <w:sz w:val="24"/>
        </w:rPr>
      </w:pPr>
      <w:r>
        <w:rPr>
          <w:b/>
          <w:sz w:val="24"/>
        </w:rPr>
        <w:lastRenderedPageBreak/>
        <w:t>7.</w:t>
      </w:r>
      <w:r>
        <w:rPr>
          <w:b/>
          <w:sz w:val="24"/>
        </w:rPr>
        <w:tab/>
        <w:t>Recommended Materials to Assist Students to Succeed Throughout the Course</w:t>
      </w:r>
    </w:p>
    <w:p w14:paraId="444D621E" w14:textId="77777777" w:rsidR="004C4ACB" w:rsidRDefault="004C4ACB" w:rsidP="00BE0C2D">
      <w:pPr>
        <w:tabs>
          <w:tab w:val="left" w:pos="720"/>
          <w:tab w:val="left" w:pos="900"/>
          <w:tab w:val="left" w:pos="1260"/>
          <w:tab w:val="left" w:leader="underscore" w:pos="3600"/>
        </w:tabs>
        <w:ind w:left="360"/>
      </w:pPr>
    </w:p>
    <w:p w14:paraId="67B9FD60" w14:textId="4A0BC07C" w:rsidR="00685D25" w:rsidRDefault="00603A04" w:rsidP="00BE0C2D">
      <w:pPr>
        <w:tabs>
          <w:tab w:val="left" w:pos="720"/>
          <w:tab w:val="left" w:pos="900"/>
          <w:tab w:val="left" w:pos="1260"/>
          <w:tab w:val="left" w:leader="underscore" w:pos="3600"/>
        </w:tabs>
        <w:ind w:left="360"/>
      </w:pPr>
      <w:hyperlink r:id="rId12" w:history="1">
        <w:r w:rsidR="00DF663E" w:rsidRPr="00FF0A82">
          <w:rPr>
            <w:rStyle w:val="Hyperlink"/>
          </w:rPr>
          <w:t>https://www.csagroup.org/resources-insights/</w:t>
        </w:r>
      </w:hyperlink>
    </w:p>
    <w:p w14:paraId="215A9BB2" w14:textId="3FE43A0D" w:rsidR="00DF663E" w:rsidRDefault="00DF663E" w:rsidP="00BE0C2D">
      <w:pPr>
        <w:tabs>
          <w:tab w:val="left" w:pos="720"/>
          <w:tab w:val="left" w:pos="900"/>
          <w:tab w:val="left" w:pos="1260"/>
          <w:tab w:val="left" w:leader="underscore" w:pos="3600"/>
        </w:tabs>
        <w:ind w:left="360"/>
      </w:pPr>
    </w:p>
    <w:p w14:paraId="3193D8DE" w14:textId="2075B968" w:rsidR="00DF663E" w:rsidRDefault="00603A04" w:rsidP="00BE0C2D">
      <w:pPr>
        <w:tabs>
          <w:tab w:val="left" w:pos="720"/>
          <w:tab w:val="left" w:pos="900"/>
          <w:tab w:val="left" w:pos="1260"/>
          <w:tab w:val="left" w:leader="underscore" w:pos="3600"/>
        </w:tabs>
        <w:ind w:left="360"/>
      </w:pPr>
      <w:hyperlink r:id="rId13" w:history="1">
        <w:r w:rsidR="00DF663E" w:rsidRPr="00FF0A82">
          <w:rPr>
            <w:rStyle w:val="Hyperlink"/>
          </w:rPr>
          <w:t>https://www.electricalindustry.ca/latest-news/1589-guide-to-the-canadian-electrical-code-part-i-instalment-5</w:t>
        </w:r>
      </w:hyperlink>
    </w:p>
    <w:p w14:paraId="3236E36E" w14:textId="5F569868" w:rsidR="00DF663E" w:rsidRDefault="00DF663E" w:rsidP="00BE0C2D">
      <w:pPr>
        <w:tabs>
          <w:tab w:val="left" w:pos="720"/>
          <w:tab w:val="left" w:pos="900"/>
          <w:tab w:val="left" w:pos="1260"/>
          <w:tab w:val="left" w:leader="underscore" w:pos="3600"/>
        </w:tabs>
        <w:ind w:left="360"/>
      </w:pPr>
    </w:p>
    <w:p w14:paraId="1821AE84" w14:textId="77777777" w:rsidR="00DF663E" w:rsidRDefault="00DF663E" w:rsidP="00BE0C2D">
      <w:pPr>
        <w:tabs>
          <w:tab w:val="left" w:pos="720"/>
          <w:tab w:val="left" w:pos="900"/>
          <w:tab w:val="left" w:pos="1260"/>
          <w:tab w:val="left" w:leader="underscore" w:pos="3600"/>
        </w:tabs>
        <w:ind w:left="360"/>
      </w:pPr>
    </w:p>
    <w:p w14:paraId="653A3BF7" w14:textId="77777777" w:rsidR="000B4A1D" w:rsidRDefault="000B4A1D" w:rsidP="00BE0C2D">
      <w:pPr>
        <w:tabs>
          <w:tab w:val="left" w:pos="720"/>
          <w:tab w:val="left" w:pos="900"/>
          <w:tab w:val="left" w:pos="1260"/>
          <w:tab w:val="left" w:leader="underscore" w:pos="3600"/>
        </w:tabs>
        <w:ind w:left="360"/>
      </w:pPr>
    </w:p>
    <w:p w14:paraId="061B68BF" w14:textId="77777777" w:rsidR="000B4A1D" w:rsidRDefault="000B4A1D" w:rsidP="00BE0C2D">
      <w:pPr>
        <w:tabs>
          <w:tab w:val="left" w:pos="720"/>
          <w:tab w:val="left" w:pos="900"/>
          <w:tab w:val="left" w:pos="1260"/>
          <w:tab w:val="left" w:leader="underscore" w:pos="3600"/>
        </w:tabs>
        <w:ind w:left="360"/>
      </w:pPr>
    </w:p>
    <w:p w14:paraId="648E1E15" w14:textId="77777777" w:rsidR="000B4A1D" w:rsidRPr="000B4A1D" w:rsidRDefault="000B4A1D" w:rsidP="000B4A1D">
      <w:pPr>
        <w:tabs>
          <w:tab w:val="left" w:pos="360"/>
          <w:tab w:val="left" w:pos="900"/>
          <w:tab w:val="left" w:pos="1260"/>
          <w:tab w:val="left" w:leader="underscore" w:pos="3600"/>
        </w:tabs>
        <w:rPr>
          <w:b/>
          <w:sz w:val="24"/>
          <w:szCs w:val="24"/>
        </w:rPr>
      </w:pPr>
      <w:r w:rsidRPr="000B4A1D">
        <w:rPr>
          <w:b/>
          <w:sz w:val="24"/>
          <w:szCs w:val="24"/>
        </w:rPr>
        <w:t>8.</w:t>
      </w:r>
      <w:r>
        <w:rPr>
          <w:b/>
          <w:sz w:val="24"/>
          <w:szCs w:val="24"/>
        </w:rPr>
        <w:tab/>
        <w:t>College Supports, Services and Policies</w:t>
      </w:r>
    </w:p>
    <w:p w14:paraId="3B24FC66" w14:textId="38998A19" w:rsidR="00BE0C2D" w:rsidRDefault="00115B2A" w:rsidP="00204CB9">
      <w:pPr>
        <w:tabs>
          <w:tab w:val="left" w:pos="720"/>
          <w:tab w:val="left" w:pos="900"/>
          <w:tab w:val="left" w:pos="1260"/>
          <w:tab w:val="left" w:leader="underscore" w:pos="3600"/>
        </w:tabs>
        <w:ind w:left="360"/>
      </w:pPr>
      <w:r>
        <w:rPr>
          <w:noProof/>
          <w:color w:val="0000FF"/>
        </w:rPr>
        <w:drawing>
          <wp:inline distT="0" distB="0" distL="0" distR="0" wp14:anchorId="6321A15A" wp14:editId="5099D552">
            <wp:extent cx="361950" cy="361950"/>
            <wp:effectExtent l="0" t="0" r="0" b="0"/>
            <wp:docPr id="1" name="irc_mi" descr="Related 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4F396B2" w14:textId="77777777" w:rsidR="00204CB9" w:rsidRPr="00204CB9" w:rsidRDefault="00D64DE2" w:rsidP="00204CB9">
      <w:pPr>
        <w:tabs>
          <w:tab w:val="left" w:pos="720"/>
          <w:tab w:val="left" w:pos="900"/>
          <w:tab w:val="left" w:pos="1260"/>
          <w:tab w:val="left" w:leader="underscore" w:pos="3600"/>
        </w:tabs>
        <w:ind w:left="360"/>
        <w:rPr>
          <w:b/>
          <w:lang w:val="en"/>
        </w:rPr>
      </w:pPr>
      <w:r>
        <w:rPr>
          <w:b/>
          <w:lang w:val="en"/>
        </w:rPr>
        <w:t xml:space="preserve">Immediate, Urgent, </w:t>
      </w:r>
      <w:r w:rsidR="00204CB9" w:rsidRPr="00204CB9">
        <w:rPr>
          <w:b/>
          <w:lang w:val="en"/>
        </w:rPr>
        <w:t>or Emergency Support</w:t>
      </w:r>
    </w:p>
    <w:p w14:paraId="5FE8E2A2" w14:textId="77777777" w:rsidR="00D64DE2" w:rsidRPr="00D64DE2" w:rsidRDefault="00204CB9" w:rsidP="00D64DE2">
      <w:pPr>
        <w:tabs>
          <w:tab w:val="left" w:pos="720"/>
          <w:tab w:val="left" w:pos="900"/>
          <w:tab w:val="left" w:pos="1260"/>
          <w:tab w:val="left" w:leader="underscore" w:pos="3600"/>
        </w:tabs>
        <w:ind w:left="360"/>
        <w:rPr>
          <w:lang w:val="en"/>
        </w:rPr>
      </w:pPr>
      <w:r>
        <w:rPr>
          <w:lang w:val="en"/>
        </w:rPr>
        <w:t>If you or someone you know requires immediate</w:t>
      </w:r>
      <w:r w:rsidR="00D64DE2">
        <w:rPr>
          <w:lang w:val="en"/>
        </w:rPr>
        <w:t>, urgent,</w:t>
      </w:r>
      <w:r>
        <w:rPr>
          <w:lang w:val="en"/>
        </w:rPr>
        <w:t xml:space="preserve"> or emergency support</w:t>
      </w:r>
      <w:r w:rsidR="00D64DE2">
        <w:rPr>
          <w:lang w:val="en"/>
        </w:rPr>
        <w:t xml:space="preserve"> (e.g. illness, injury, thoughts of suicide, sexual assault, etc.)</w:t>
      </w:r>
      <w:r>
        <w:rPr>
          <w:lang w:val="en"/>
        </w:rPr>
        <w:t xml:space="preserve">, </w:t>
      </w:r>
      <w:r w:rsidR="00685D25" w:rsidRPr="00685D25">
        <w:rPr>
          <w:b/>
          <w:color w:val="C00000"/>
          <w:lang w:val="en"/>
        </w:rPr>
        <w:t>SEEK HELP</w:t>
      </w:r>
      <w:r w:rsidR="00D64DE2">
        <w:rPr>
          <w:lang w:val="en"/>
        </w:rPr>
        <w:t xml:space="preserve">. Resource contacts @ </w:t>
      </w:r>
      <w:hyperlink r:id="rId16" w:history="1">
        <w:r w:rsidR="00D64DE2" w:rsidRPr="008A3641">
          <w:rPr>
            <w:rStyle w:val="Hyperlink"/>
          </w:rPr>
          <w:t>http://camosun.ca/about/mental-health/emergency.html</w:t>
        </w:r>
      </w:hyperlink>
      <w:r w:rsidR="00D64DE2">
        <w:t xml:space="preserve"> or </w:t>
      </w:r>
      <w:hyperlink r:id="rId17" w:anchor="urgent" w:history="1">
        <w:r w:rsidR="00D64DE2" w:rsidRPr="008A3641">
          <w:rPr>
            <w:rStyle w:val="Hyperlink"/>
          </w:rPr>
          <w:t>http://camosun.ca/services/sexual-violence/get-support.html#urgent</w:t>
        </w:r>
      </w:hyperlink>
      <w:r w:rsidR="00D64DE2">
        <w:t xml:space="preserve"> </w:t>
      </w:r>
    </w:p>
    <w:p w14:paraId="044B54FF" w14:textId="77777777" w:rsidR="004C4ACB" w:rsidRPr="00DC6AFB" w:rsidRDefault="004C4ACB" w:rsidP="00BE0C2D">
      <w:pPr>
        <w:tabs>
          <w:tab w:val="left" w:pos="720"/>
          <w:tab w:val="left" w:pos="900"/>
          <w:tab w:val="left" w:pos="1260"/>
          <w:tab w:val="left" w:leader="underscore" w:pos="3600"/>
        </w:tabs>
        <w:ind w:left="360"/>
      </w:pPr>
    </w:p>
    <w:p w14:paraId="59085C94" w14:textId="77777777" w:rsidR="008C4715" w:rsidRPr="008C4715" w:rsidRDefault="00685D25" w:rsidP="00170FDD">
      <w:pPr>
        <w:tabs>
          <w:tab w:val="left" w:pos="720"/>
          <w:tab w:val="left" w:pos="900"/>
          <w:tab w:val="left" w:pos="1260"/>
          <w:tab w:val="left" w:leader="underscore" w:pos="3600"/>
        </w:tabs>
        <w:ind w:left="360"/>
        <w:rPr>
          <w:b/>
        </w:rPr>
      </w:pPr>
      <w:r>
        <w:rPr>
          <w:b/>
        </w:rPr>
        <w:t xml:space="preserve">College </w:t>
      </w:r>
      <w:r w:rsidR="008C4715" w:rsidRPr="008C4715">
        <w:rPr>
          <w:b/>
        </w:rPr>
        <w:t>Services</w:t>
      </w:r>
    </w:p>
    <w:p w14:paraId="30D47E78" w14:textId="77777777" w:rsidR="004C4ACB" w:rsidRDefault="00170FDD" w:rsidP="00170FDD">
      <w:pPr>
        <w:tabs>
          <w:tab w:val="left" w:pos="720"/>
          <w:tab w:val="left" w:pos="900"/>
          <w:tab w:val="left" w:pos="1260"/>
          <w:tab w:val="left" w:leader="underscore" w:pos="3600"/>
        </w:tabs>
        <w:ind w:left="360"/>
      </w:pPr>
      <w:r>
        <w:t xml:space="preserve">Camosun offers a variety of health and academic support services, including counselling, dental, disability resource </w:t>
      </w:r>
      <w:proofErr w:type="spellStart"/>
      <w:r>
        <w:t>centre</w:t>
      </w:r>
      <w:proofErr w:type="spellEnd"/>
      <w:r>
        <w:t xml:space="preserve">, help </w:t>
      </w:r>
      <w:proofErr w:type="spellStart"/>
      <w:r>
        <w:t>centre</w:t>
      </w:r>
      <w:proofErr w:type="spellEnd"/>
      <w:r>
        <w:t xml:space="preserve">, learning skills, sexual violence support &amp; education, library, and writing </w:t>
      </w:r>
      <w:proofErr w:type="spellStart"/>
      <w:r>
        <w:t>centre</w:t>
      </w:r>
      <w:proofErr w:type="spellEnd"/>
      <w:r>
        <w:t xml:space="preserve">.  For more information on each of these services, visit the </w:t>
      </w:r>
      <w:r w:rsidRPr="00170FDD">
        <w:rPr>
          <w:b/>
          <w:spacing w:val="24"/>
        </w:rPr>
        <w:t>STUDENT SERVICES</w:t>
      </w:r>
      <w:r>
        <w:t xml:space="preserve"> link on the College website at </w:t>
      </w:r>
      <w:hyperlink r:id="rId18" w:history="1">
        <w:r w:rsidRPr="008A3641">
          <w:rPr>
            <w:rStyle w:val="Hyperlink"/>
          </w:rPr>
          <w:t>http://camosun.ca/</w:t>
        </w:r>
      </w:hyperlink>
      <w:r>
        <w:t xml:space="preserve"> </w:t>
      </w:r>
    </w:p>
    <w:p w14:paraId="6304A03A" w14:textId="77777777" w:rsidR="00170FDD" w:rsidRDefault="00170FDD" w:rsidP="00170FDD">
      <w:pPr>
        <w:tabs>
          <w:tab w:val="left" w:pos="720"/>
          <w:tab w:val="left" w:pos="900"/>
          <w:tab w:val="left" w:pos="1260"/>
          <w:tab w:val="left" w:leader="underscore" w:pos="3600"/>
        </w:tabs>
        <w:ind w:left="360"/>
      </w:pPr>
    </w:p>
    <w:p w14:paraId="4383BAB8" w14:textId="77777777" w:rsidR="008C4715" w:rsidRPr="008C4715" w:rsidRDefault="00685D25" w:rsidP="00170FDD">
      <w:pPr>
        <w:tabs>
          <w:tab w:val="left" w:pos="720"/>
          <w:tab w:val="left" w:pos="900"/>
          <w:tab w:val="left" w:pos="1260"/>
          <w:tab w:val="left" w:leader="underscore" w:pos="3600"/>
        </w:tabs>
        <w:ind w:left="360"/>
        <w:rPr>
          <w:b/>
          <w:lang w:val="en"/>
        </w:rPr>
      </w:pPr>
      <w:r>
        <w:rPr>
          <w:b/>
          <w:lang w:val="en"/>
        </w:rPr>
        <w:t xml:space="preserve">College </w:t>
      </w:r>
      <w:r w:rsidR="00204CB9">
        <w:rPr>
          <w:b/>
          <w:lang w:val="en"/>
        </w:rPr>
        <w:t>Policies</w:t>
      </w:r>
    </w:p>
    <w:p w14:paraId="2F9F0308" w14:textId="77777777" w:rsidR="00170FDD" w:rsidRDefault="008C4715" w:rsidP="00170FDD">
      <w:pPr>
        <w:tabs>
          <w:tab w:val="left" w:pos="720"/>
          <w:tab w:val="left" w:pos="900"/>
          <w:tab w:val="left" w:pos="1260"/>
          <w:tab w:val="left" w:leader="underscore" w:pos="3600"/>
        </w:tabs>
        <w:ind w:left="360"/>
        <w:rPr>
          <w:lang w:val="en"/>
        </w:rPr>
      </w:pPr>
      <w:r>
        <w:rPr>
          <w:lang w:val="en"/>
        </w:rPr>
        <w:t>Camosun strives to provide clear, transparent, and easily accessible policies that exemplify the college's commitment to life-changing learning</w:t>
      </w:r>
      <w:r w:rsidR="003A7DBD">
        <w:rPr>
          <w:lang w:val="en"/>
        </w:rPr>
        <w:t xml:space="preserve">. It is the student’s responsibility to become familiar with the </w:t>
      </w:r>
      <w:r w:rsidR="00463EBA">
        <w:rPr>
          <w:lang w:val="en"/>
        </w:rPr>
        <w:t>content of College policies</w:t>
      </w:r>
      <w:r w:rsidR="003A7DBD">
        <w:rPr>
          <w:lang w:val="en"/>
        </w:rPr>
        <w:t xml:space="preserve">. Policies are available on the College website at </w:t>
      </w:r>
      <w:hyperlink r:id="rId19" w:history="1">
        <w:r w:rsidR="003A7DBD" w:rsidRPr="008A3641">
          <w:rPr>
            <w:rStyle w:val="Hyperlink"/>
            <w:lang w:val="en"/>
          </w:rPr>
          <w:t>http://camosun.ca/about/policies/</w:t>
        </w:r>
      </w:hyperlink>
      <w:r w:rsidR="003A7DBD">
        <w:rPr>
          <w:lang w:val="en"/>
        </w:rPr>
        <w:t xml:space="preserve">. Education and academic policies include, but are not limited to, Academic Progress, Admission, Course Withdrawals, Standards for Awarding Credentials, Involuntary Health and Safety Leave of Absence, Prior Learning Assessment, Medical/Compassionate Withdrawal, Sexual Violence and Misconduct, </w:t>
      </w:r>
      <w:r w:rsidR="00463EBA">
        <w:rPr>
          <w:lang w:val="en"/>
        </w:rPr>
        <w:t xml:space="preserve">Student Ancillary Fees, </w:t>
      </w:r>
      <w:r w:rsidR="003A7DBD">
        <w:rPr>
          <w:lang w:val="en"/>
        </w:rPr>
        <w:t xml:space="preserve">Student Appeals, Student Conduct, </w:t>
      </w:r>
      <w:r w:rsidR="00463EBA">
        <w:rPr>
          <w:lang w:val="en"/>
        </w:rPr>
        <w:t xml:space="preserve">and </w:t>
      </w:r>
      <w:r w:rsidR="003A7DBD">
        <w:rPr>
          <w:lang w:val="en"/>
        </w:rPr>
        <w:t>Student Penalties and Fines.</w:t>
      </w:r>
    </w:p>
    <w:p w14:paraId="024409C0" w14:textId="77777777" w:rsidR="004C4ACB" w:rsidRDefault="004C4ACB" w:rsidP="00BE0C2D">
      <w:pPr>
        <w:tabs>
          <w:tab w:val="left" w:pos="720"/>
          <w:tab w:val="left" w:pos="900"/>
          <w:tab w:val="left" w:pos="1260"/>
          <w:tab w:val="left" w:leader="underscore" w:pos="3600"/>
        </w:tabs>
        <w:ind w:left="360"/>
      </w:pPr>
    </w:p>
    <w:p w14:paraId="0736B4F0" w14:textId="48D3360E" w:rsidR="00BE0C2D" w:rsidRDefault="00BE0C2D" w:rsidP="00BE0C2D">
      <w:pPr>
        <w:tabs>
          <w:tab w:val="left" w:pos="720"/>
          <w:tab w:val="left" w:pos="900"/>
          <w:tab w:val="left" w:pos="1260"/>
          <w:tab w:val="left" w:leader="underscore" w:pos="3600"/>
        </w:tabs>
        <w:ind w:left="360"/>
      </w:pPr>
    </w:p>
    <w:p w14:paraId="69CD8D40" w14:textId="0DB0CC1C" w:rsidR="00382B9C" w:rsidRDefault="00382B9C" w:rsidP="00BE0C2D">
      <w:pPr>
        <w:tabs>
          <w:tab w:val="left" w:pos="720"/>
          <w:tab w:val="left" w:pos="900"/>
          <w:tab w:val="left" w:pos="1260"/>
          <w:tab w:val="left" w:leader="underscore" w:pos="3600"/>
        </w:tabs>
        <w:ind w:left="360"/>
      </w:pPr>
    </w:p>
    <w:p w14:paraId="52930B50" w14:textId="6E25DE4A" w:rsidR="00382B9C" w:rsidRDefault="00382B9C" w:rsidP="00BE0C2D">
      <w:pPr>
        <w:tabs>
          <w:tab w:val="left" w:pos="720"/>
          <w:tab w:val="left" w:pos="900"/>
          <w:tab w:val="left" w:pos="1260"/>
          <w:tab w:val="left" w:leader="underscore" w:pos="3600"/>
        </w:tabs>
        <w:ind w:left="360"/>
      </w:pPr>
    </w:p>
    <w:p w14:paraId="3DCDC21B" w14:textId="199C5E27" w:rsidR="00382B9C" w:rsidRDefault="00382B9C" w:rsidP="00BE0C2D">
      <w:pPr>
        <w:tabs>
          <w:tab w:val="left" w:pos="720"/>
          <w:tab w:val="left" w:pos="900"/>
          <w:tab w:val="left" w:pos="1260"/>
          <w:tab w:val="left" w:leader="underscore" w:pos="3600"/>
        </w:tabs>
        <w:ind w:left="360"/>
      </w:pPr>
    </w:p>
    <w:p w14:paraId="1ED4B791" w14:textId="6192EE65" w:rsidR="00382B9C" w:rsidRDefault="00382B9C" w:rsidP="00BE0C2D">
      <w:pPr>
        <w:tabs>
          <w:tab w:val="left" w:pos="720"/>
          <w:tab w:val="left" w:pos="900"/>
          <w:tab w:val="left" w:pos="1260"/>
          <w:tab w:val="left" w:leader="underscore" w:pos="3600"/>
        </w:tabs>
        <w:ind w:left="360"/>
      </w:pPr>
    </w:p>
    <w:p w14:paraId="5CD085C9" w14:textId="46A95BD7" w:rsidR="00382B9C" w:rsidRDefault="00382B9C" w:rsidP="00BE0C2D">
      <w:pPr>
        <w:tabs>
          <w:tab w:val="left" w:pos="720"/>
          <w:tab w:val="left" w:pos="900"/>
          <w:tab w:val="left" w:pos="1260"/>
          <w:tab w:val="left" w:leader="underscore" w:pos="3600"/>
        </w:tabs>
        <w:ind w:left="360"/>
      </w:pPr>
    </w:p>
    <w:p w14:paraId="6A352F8E" w14:textId="156E3C5F" w:rsidR="00382B9C" w:rsidRDefault="00382B9C" w:rsidP="00BE0C2D">
      <w:pPr>
        <w:tabs>
          <w:tab w:val="left" w:pos="720"/>
          <w:tab w:val="left" w:pos="900"/>
          <w:tab w:val="left" w:pos="1260"/>
          <w:tab w:val="left" w:leader="underscore" w:pos="3600"/>
        </w:tabs>
        <w:ind w:left="360"/>
      </w:pPr>
    </w:p>
    <w:p w14:paraId="410EBD90" w14:textId="6D8B07DD" w:rsidR="00382B9C" w:rsidRDefault="00382B9C" w:rsidP="00BE0C2D">
      <w:pPr>
        <w:tabs>
          <w:tab w:val="left" w:pos="720"/>
          <w:tab w:val="left" w:pos="900"/>
          <w:tab w:val="left" w:pos="1260"/>
          <w:tab w:val="left" w:leader="underscore" w:pos="3600"/>
        </w:tabs>
        <w:ind w:left="360"/>
      </w:pPr>
    </w:p>
    <w:p w14:paraId="09B99F3A" w14:textId="311E23F3" w:rsidR="00382B9C" w:rsidRDefault="00382B9C" w:rsidP="00BE0C2D">
      <w:pPr>
        <w:tabs>
          <w:tab w:val="left" w:pos="720"/>
          <w:tab w:val="left" w:pos="900"/>
          <w:tab w:val="left" w:pos="1260"/>
          <w:tab w:val="left" w:leader="underscore" w:pos="3600"/>
        </w:tabs>
        <w:ind w:left="360"/>
      </w:pPr>
    </w:p>
    <w:p w14:paraId="6C55FDBD" w14:textId="39F41B0B" w:rsidR="00382B9C" w:rsidRDefault="00382B9C" w:rsidP="00BE0C2D">
      <w:pPr>
        <w:tabs>
          <w:tab w:val="left" w:pos="720"/>
          <w:tab w:val="left" w:pos="900"/>
          <w:tab w:val="left" w:pos="1260"/>
          <w:tab w:val="left" w:leader="underscore" w:pos="3600"/>
        </w:tabs>
        <w:ind w:left="360"/>
      </w:pPr>
    </w:p>
    <w:p w14:paraId="64BE57AD" w14:textId="75366A27" w:rsidR="00382B9C" w:rsidRDefault="00382B9C" w:rsidP="00BE0C2D">
      <w:pPr>
        <w:tabs>
          <w:tab w:val="left" w:pos="720"/>
          <w:tab w:val="left" w:pos="900"/>
          <w:tab w:val="left" w:pos="1260"/>
          <w:tab w:val="left" w:leader="underscore" w:pos="3600"/>
        </w:tabs>
        <w:ind w:left="360"/>
      </w:pPr>
    </w:p>
    <w:p w14:paraId="43933FFF" w14:textId="030AEDC9" w:rsidR="00382B9C" w:rsidRDefault="00382B9C" w:rsidP="00BE0C2D">
      <w:pPr>
        <w:tabs>
          <w:tab w:val="left" w:pos="720"/>
          <w:tab w:val="left" w:pos="900"/>
          <w:tab w:val="left" w:pos="1260"/>
          <w:tab w:val="left" w:leader="underscore" w:pos="3600"/>
        </w:tabs>
        <w:ind w:left="360"/>
      </w:pPr>
    </w:p>
    <w:p w14:paraId="5550EAD2" w14:textId="1C4D59FA" w:rsidR="00382B9C" w:rsidRDefault="00382B9C" w:rsidP="00BE0C2D">
      <w:pPr>
        <w:tabs>
          <w:tab w:val="left" w:pos="720"/>
          <w:tab w:val="left" w:pos="900"/>
          <w:tab w:val="left" w:pos="1260"/>
          <w:tab w:val="left" w:leader="underscore" w:pos="3600"/>
        </w:tabs>
        <w:ind w:left="360"/>
      </w:pPr>
    </w:p>
    <w:p w14:paraId="5E819493" w14:textId="2C2DB38E" w:rsidR="00382B9C" w:rsidRDefault="00382B9C" w:rsidP="00BE0C2D">
      <w:pPr>
        <w:tabs>
          <w:tab w:val="left" w:pos="720"/>
          <w:tab w:val="left" w:pos="900"/>
          <w:tab w:val="left" w:pos="1260"/>
          <w:tab w:val="left" w:leader="underscore" w:pos="3600"/>
        </w:tabs>
        <w:ind w:left="360"/>
      </w:pPr>
    </w:p>
    <w:p w14:paraId="704E147E" w14:textId="77777777" w:rsidR="00382B9C" w:rsidRPr="00DC6AFB" w:rsidRDefault="00382B9C" w:rsidP="00BE0C2D">
      <w:pPr>
        <w:tabs>
          <w:tab w:val="left" w:pos="720"/>
          <w:tab w:val="left" w:pos="900"/>
          <w:tab w:val="left" w:pos="1260"/>
          <w:tab w:val="left" w:leader="underscore" w:pos="3600"/>
        </w:tabs>
        <w:ind w:left="360"/>
      </w:pPr>
    </w:p>
    <w:p w14:paraId="58C818C8" w14:textId="77777777" w:rsidR="00F53100" w:rsidRPr="00C5297C" w:rsidRDefault="00F53100" w:rsidP="00F53100">
      <w:pPr>
        <w:pStyle w:val="BodyText2"/>
        <w:widowControl w:val="0"/>
        <w:numPr>
          <w:ilvl w:val="0"/>
          <w:numId w:val="24"/>
        </w:numPr>
        <w:spacing w:line="240" w:lineRule="auto"/>
        <w:rPr>
          <w:rFonts w:ascii="Arial Black" w:hAnsi="Arial Black" w:cs="Arial"/>
          <w:bCs/>
          <w:sz w:val="22"/>
          <w:szCs w:val="22"/>
        </w:rPr>
      </w:pPr>
      <w:r>
        <w:rPr>
          <w:rFonts w:ascii="Arial Black" w:hAnsi="Arial Black"/>
          <w:b/>
          <w:bCs/>
          <w:smallCaps/>
          <w:sz w:val="26"/>
          <w:szCs w:val="26"/>
        </w:rPr>
        <w:t xml:space="preserve">Grading </w:t>
      </w:r>
      <w:r w:rsidR="00484EA4" w:rsidRPr="00B723AE">
        <w:rPr>
          <w:rFonts w:ascii="Arial Black" w:hAnsi="Arial Black"/>
          <w:b/>
          <w:bCs/>
          <w:smallCaps/>
          <w:sz w:val="26"/>
          <w:szCs w:val="26"/>
        </w:rPr>
        <w:t>S</w:t>
      </w:r>
      <w:r w:rsidR="00484EA4">
        <w:rPr>
          <w:rFonts w:ascii="Arial Black" w:hAnsi="Arial Black"/>
          <w:b/>
          <w:bCs/>
          <w:smallCaps/>
          <w:sz w:val="26"/>
          <w:szCs w:val="26"/>
        </w:rPr>
        <w:t>ystems</w:t>
      </w:r>
      <w:r>
        <w:rPr>
          <w:rFonts w:ascii="Arial Black" w:hAnsi="Arial Black"/>
          <w:b/>
          <w:bCs/>
          <w:smallCaps/>
          <w:sz w:val="26"/>
          <w:szCs w:val="26"/>
        </w:rPr>
        <w:t xml:space="preserve"> </w:t>
      </w:r>
      <w:hyperlink r:id="rId20" w:history="1">
        <w:r w:rsidRPr="00F53100">
          <w:rPr>
            <w:rStyle w:val="Hyperlink"/>
            <w:rFonts w:cs="Arial"/>
            <w:bCs/>
            <w:i/>
            <w:color w:val="auto"/>
            <w:sz w:val="18"/>
            <w:szCs w:val="18"/>
          </w:rPr>
          <w:t>http://www.camosun.bc.ca/policies/policies.php</w:t>
        </w:r>
      </w:hyperlink>
    </w:p>
    <w:p w14:paraId="0F6B86F8" w14:textId="77777777" w:rsidR="00484EA4" w:rsidRDefault="00484EA4" w:rsidP="00912361">
      <w:pPr>
        <w:pStyle w:val="BodyText2"/>
        <w:spacing w:line="240" w:lineRule="auto"/>
        <w:ind w:left="547"/>
        <w:jc w:val="both"/>
        <w:rPr>
          <w:rFonts w:cs="Arial"/>
          <w:b/>
          <w:bCs/>
        </w:rPr>
      </w:pPr>
      <w:r>
        <w:rPr>
          <w:rFonts w:cs="Arial"/>
          <w:b/>
          <w:bCs/>
        </w:rPr>
        <w:t xml:space="preserve">The following two grading systems are used at </w:t>
      </w:r>
      <w:smartTag w:uri="urn:schemas-microsoft-com:office:smarttags" w:element="place">
        <w:smartTag w:uri="urn:schemas-microsoft-com:office:smarttags" w:element="PlaceName">
          <w:r>
            <w:rPr>
              <w:rFonts w:cs="Arial"/>
              <w:b/>
              <w:bCs/>
            </w:rPr>
            <w:t>Camosun</w:t>
          </w:r>
        </w:smartTag>
        <w:r>
          <w:rPr>
            <w:rFonts w:cs="Arial"/>
            <w:b/>
            <w:bCs/>
          </w:rPr>
          <w:t xml:space="preserve"> </w:t>
        </w:r>
        <w:smartTag w:uri="urn:schemas-microsoft-com:office:smarttags" w:element="PlaceType">
          <w:r>
            <w:rPr>
              <w:rFonts w:cs="Arial"/>
              <w:b/>
              <w:bCs/>
            </w:rPr>
            <w:t>College</w:t>
          </w:r>
        </w:smartTag>
      </w:smartTag>
      <w:r>
        <w:rPr>
          <w:rFonts w:cs="Arial"/>
          <w:b/>
          <w:bCs/>
        </w:rPr>
        <w:t>:</w:t>
      </w:r>
    </w:p>
    <w:p w14:paraId="2B2585E0" w14:textId="77777777" w:rsidR="00484EA4" w:rsidRPr="00912361" w:rsidRDefault="00912361" w:rsidP="00912361">
      <w:pPr>
        <w:pStyle w:val="BodyText2"/>
        <w:spacing w:before="120" w:line="240" w:lineRule="auto"/>
        <w:ind w:left="900" w:hanging="360"/>
        <w:jc w:val="both"/>
        <w:rPr>
          <w:rFonts w:cs="Arial"/>
          <w:b/>
        </w:rPr>
      </w:pPr>
      <w:r w:rsidRPr="00912361">
        <w:rPr>
          <w:rFonts w:cs="Arial"/>
          <w:b/>
        </w:rPr>
        <w:t>1.</w:t>
      </w:r>
      <w:r>
        <w:rPr>
          <w:rFonts w:cs="Arial"/>
          <w:sz w:val="24"/>
        </w:rPr>
        <w:t xml:space="preserve">  </w:t>
      </w:r>
      <w:r w:rsidR="00484EA4" w:rsidRPr="00912361">
        <w:rPr>
          <w:rFonts w:cs="Arial"/>
          <w:b/>
        </w:rPr>
        <w:t>Standard Grading System (GPA)</w:t>
      </w:r>
    </w:p>
    <w:tbl>
      <w:tblPr>
        <w:tblW w:w="429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319"/>
        <w:gridCol w:w="967"/>
        <w:gridCol w:w="4217"/>
        <w:gridCol w:w="1527"/>
      </w:tblGrid>
      <w:tr w:rsidR="00484EA4" w:rsidRPr="006B64C3" w14:paraId="527D8647" w14:textId="77777777">
        <w:tc>
          <w:tcPr>
            <w:tcW w:w="821" w:type="pct"/>
            <w:shd w:val="clear" w:color="auto" w:fill="F3F3F3"/>
          </w:tcPr>
          <w:p w14:paraId="598DBB8A" w14:textId="77777777" w:rsidR="00484EA4" w:rsidRPr="00912361" w:rsidRDefault="00484EA4" w:rsidP="00912361">
            <w:pPr>
              <w:pStyle w:val="BodyText2"/>
              <w:jc w:val="center"/>
              <w:rPr>
                <w:rFonts w:cs="Arial"/>
                <w:b/>
                <w:sz w:val="18"/>
                <w:szCs w:val="18"/>
              </w:rPr>
            </w:pPr>
            <w:r w:rsidRPr="00912361">
              <w:rPr>
                <w:rFonts w:cs="Arial"/>
                <w:b/>
                <w:sz w:val="18"/>
                <w:szCs w:val="18"/>
              </w:rPr>
              <w:lastRenderedPageBreak/>
              <w:t>Percentage</w:t>
            </w:r>
          </w:p>
        </w:tc>
        <w:tc>
          <w:tcPr>
            <w:tcW w:w="602" w:type="pct"/>
            <w:shd w:val="clear" w:color="auto" w:fill="F3F3F3"/>
          </w:tcPr>
          <w:p w14:paraId="2D607CD1" w14:textId="77777777" w:rsidR="00484EA4" w:rsidRPr="00912361" w:rsidRDefault="00484EA4" w:rsidP="00912361">
            <w:pPr>
              <w:pStyle w:val="BodyText2"/>
              <w:jc w:val="center"/>
              <w:rPr>
                <w:rFonts w:cs="Arial"/>
                <w:b/>
                <w:sz w:val="18"/>
                <w:szCs w:val="18"/>
              </w:rPr>
            </w:pPr>
            <w:r w:rsidRPr="00912361">
              <w:rPr>
                <w:rFonts w:cs="Arial"/>
                <w:b/>
                <w:sz w:val="18"/>
                <w:szCs w:val="18"/>
              </w:rPr>
              <w:t>Grade</w:t>
            </w:r>
          </w:p>
        </w:tc>
        <w:tc>
          <w:tcPr>
            <w:tcW w:w="2626" w:type="pct"/>
            <w:shd w:val="clear" w:color="auto" w:fill="F3F3F3"/>
          </w:tcPr>
          <w:p w14:paraId="69A1360A" w14:textId="77777777" w:rsidR="00484EA4" w:rsidRPr="00912361" w:rsidRDefault="00484EA4" w:rsidP="00912361">
            <w:pPr>
              <w:pStyle w:val="BodyText2"/>
              <w:jc w:val="center"/>
              <w:rPr>
                <w:rFonts w:cs="Arial"/>
                <w:b/>
                <w:sz w:val="18"/>
                <w:szCs w:val="18"/>
              </w:rPr>
            </w:pPr>
            <w:r w:rsidRPr="00912361">
              <w:rPr>
                <w:rFonts w:cs="Arial"/>
                <w:b/>
                <w:sz w:val="18"/>
                <w:szCs w:val="18"/>
              </w:rPr>
              <w:t>Description</w:t>
            </w:r>
          </w:p>
        </w:tc>
        <w:tc>
          <w:tcPr>
            <w:tcW w:w="951" w:type="pct"/>
            <w:shd w:val="clear" w:color="auto" w:fill="F3F3F3"/>
          </w:tcPr>
          <w:p w14:paraId="68A30ED9" w14:textId="77777777" w:rsidR="00484EA4" w:rsidRPr="00912361" w:rsidRDefault="00484EA4" w:rsidP="00912361">
            <w:pPr>
              <w:pStyle w:val="BodyText2"/>
              <w:spacing w:line="240" w:lineRule="auto"/>
              <w:jc w:val="center"/>
              <w:rPr>
                <w:rFonts w:cs="Arial"/>
                <w:b/>
                <w:sz w:val="18"/>
                <w:szCs w:val="18"/>
              </w:rPr>
            </w:pPr>
            <w:r w:rsidRPr="00912361">
              <w:rPr>
                <w:rFonts w:cs="Arial"/>
                <w:b/>
                <w:sz w:val="18"/>
                <w:szCs w:val="18"/>
              </w:rPr>
              <w:t>Grade Point Equivalency</w:t>
            </w:r>
          </w:p>
        </w:tc>
      </w:tr>
      <w:tr w:rsidR="00484EA4" w:rsidRPr="006B64C3" w14:paraId="4BF6B341" w14:textId="77777777">
        <w:tblPrEx>
          <w:shd w:val="clear" w:color="auto" w:fill="auto"/>
        </w:tblPrEx>
        <w:trPr>
          <w:trHeight w:val="190"/>
        </w:trPr>
        <w:tc>
          <w:tcPr>
            <w:tcW w:w="821" w:type="pct"/>
          </w:tcPr>
          <w:p w14:paraId="34953DC4" w14:textId="77777777" w:rsidR="00484EA4" w:rsidRPr="006B64C3" w:rsidRDefault="00484EA4" w:rsidP="004C4ACB">
            <w:pPr>
              <w:spacing w:after="60"/>
              <w:jc w:val="center"/>
              <w:rPr>
                <w:rFonts w:cs="Arial"/>
                <w:sz w:val="19"/>
                <w:szCs w:val="19"/>
              </w:rPr>
            </w:pPr>
            <w:r>
              <w:rPr>
                <w:rFonts w:cs="Arial"/>
                <w:iCs/>
                <w:sz w:val="19"/>
                <w:szCs w:val="19"/>
              </w:rPr>
              <w:t>9</w:t>
            </w:r>
            <w:r w:rsidR="00CD1BD2">
              <w:rPr>
                <w:rFonts w:cs="Arial"/>
                <w:iCs/>
                <w:sz w:val="19"/>
                <w:szCs w:val="19"/>
              </w:rPr>
              <w:t>0</w:t>
            </w:r>
            <w:r w:rsidRPr="006B64C3">
              <w:rPr>
                <w:rFonts w:cs="Arial"/>
                <w:iCs/>
                <w:sz w:val="19"/>
                <w:szCs w:val="19"/>
              </w:rPr>
              <w:t>-100</w:t>
            </w:r>
          </w:p>
        </w:tc>
        <w:tc>
          <w:tcPr>
            <w:tcW w:w="602" w:type="pct"/>
          </w:tcPr>
          <w:p w14:paraId="5C6F583A" w14:textId="77777777" w:rsidR="00484EA4" w:rsidRPr="006B64C3" w:rsidRDefault="00484EA4" w:rsidP="004C4ACB">
            <w:pPr>
              <w:spacing w:after="60"/>
              <w:ind w:left="178"/>
              <w:rPr>
                <w:rFonts w:cs="Arial"/>
                <w:sz w:val="19"/>
                <w:szCs w:val="19"/>
              </w:rPr>
            </w:pPr>
            <w:r w:rsidRPr="006B64C3">
              <w:rPr>
                <w:rFonts w:cs="Arial"/>
                <w:iCs/>
                <w:sz w:val="19"/>
                <w:szCs w:val="19"/>
              </w:rPr>
              <w:t>A+</w:t>
            </w:r>
          </w:p>
        </w:tc>
        <w:tc>
          <w:tcPr>
            <w:tcW w:w="2626" w:type="pct"/>
          </w:tcPr>
          <w:p w14:paraId="3698829C" w14:textId="77777777" w:rsidR="00484EA4" w:rsidRPr="006B64C3" w:rsidRDefault="00484EA4" w:rsidP="004C4ACB">
            <w:pPr>
              <w:pStyle w:val="CommentText"/>
              <w:spacing w:after="60"/>
              <w:rPr>
                <w:rFonts w:ascii="Arial" w:hAnsi="Arial" w:cs="Arial"/>
                <w:sz w:val="19"/>
                <w:szCs w:val="19"/>
              </w:rPr>
            </w:pPr>
          </w:p>
        </w:tc>
        <w:tc>
          <w:tcPr>
            <w:tcW w:w="951" w:type="pct"/>
          </w:tcPr>
          <w:p w14:paraId="13D776D6" w14:textId="77777777" w:rsidR="00484EA4" w:rsidRPr="006B64C3" w:rsidRDefault="00484EA4" w:rsidP="004C4ACB">
            <w:pPr>
              <w:spacing w:after="60"/>
              <w:jc w:val="center"/>
              <w:rPr>
                <w:rFonts w:cs="Arial"/>
                <w:sz w:val="19"/>
                <w:szCs w:val="19"/>
              </w:rPr>
            </w:pPr>
            <w:r w:rsidRPr="006B64C3">
              <w:rPr>
                <w:rFonts w:cs="Arial"/>
                <w:iCs/>
                <w:sz w:val="19"/>
                <w:szCs w:val="19"/>
              </w:rPr>
              <w:t>9</w:t>
            </w:r>
          </w:p>
        </w:tc>
      </w:tr>
      <w:tr w:rsidR="00484EA4" w:rsidRPr="006B64C3" w14:paraId="7E1A1DD3" w14:textId="77777777">
        <w:tblPrEx>
          <w:shd w:val="clear" w:color="auto" w:fill="auto"/>
        </w:tblPrEx>
        <w:tc>
          <w:tcPr>
            <w:tcW w:w="821" w:type="pct"/>
          </w:tcPr>
          <w:p w14:paraId="52479157" w14:textId="77777777" w:rsidR="00484EA4" w:rsidRPr="006B64C3" w:rsidRDefault="00CD1BD2" w:rsidP="004C4ACB">
            <w:pPr>
              <w:spacing w:after="60"/>
              <w:jc w:val="center"/>
              <w:rPr>
                <w:rFonts w:cs="Arial"/>
                <w:iCs/>
                <w:sz w:val="19"/>
                <w:szCs w:val="19"/>
              </w:rPr>
            </w:pPr>
            <w:r>
              <w:rPr>
                <w:rFonts w:cs="Arial"/>
                <w:iCs/>
                <w:sz w:val="19"/>
                <w:szCs w:val="19"/>
              </w:rPr>
              <w:t>85-89</w:t>
            </w:r>
          </w:p>
        </w:tc>
        <w:tc>
          <w:tcPr>
            <w:tcW w:w="602" w:type="pct"/>
          </w:tcPr>
          <w:p w14:paraId="1E9F9072" w14:textId="77777777" w:rsidR="00484EA4" w:rsidRPr="006B64C3" w:rsidRDefault="00484EA4" w:rsidP="004C4ACB">
            <w:pPr>
              <w:spacing w:after="60"/>
              <w:ind w:left="178"/>
              <w:rPr>
                <w:rFonts w:cs="Arial"/>
                <w:iCs/>
                <w:sz w:val="19"/>
                <w:szCs w:val="19"/>
              </w:rPr>
            </w:pPr>
            <w:r w:rsidRPr="006B64C3">
              <w:rPr>
                <w:rFonts w:cs="Arial"/>
                <w:iCs/>
                <w:sz w:val="19"/>
                <w:szCs w:val="19"/>
              </w:rPr>
              <w:t>A</w:t>
            </w:r>
          </w:p>
        </w:tc>
        <w:tc>
          <w:tcPr>
            <w:tcW w:w="2626" w:type="pct"/>
          </w:tcPr>
          <w:p w14:paraId="6A753715" w14:textId="77777777" w:rsidR="00484EA4" w:rsidRPr="006B64C3" w:rsidRDefault="00484EA4" w:rsidP="004C4ACB">
            <w:pPr>
              <w:spacing w:after="60"/>
              <w:rPr>
                <w:rFonts w:cs="Arial"/>
                <w:sz w:val="19"/>
                <w:szCs w:val="19"/>
              </w:rPr>
            </w:pPr>
          </w:p>
        </w:tc>
        <w:tc>
          <w:tcPr>
            <w:tcW w:w="951" w:type="pct"/>
          </w:tcPr>
          <w:p w14:paraId="2DCF2062" w14:textId="77777777" w:rsidR="00484EA4" w:rsidRPr="006B64C3" w:rsidRDefault="00484EA4" w:rsidP="004C4ACB">
            <w:pPr>
              <w:spacing w:after="60"/>
              <w:jc w:val="center"/>
              <w:rPr>
                <w:rFonts w:cs="Arial"/>
                <w:iCs/>
                <w:sz w:val="19"/>
                <w:szCs w:val="19"/>
              </w:rPr>
            </w:pPr>
            <w:r w:rsidRPr="006B64C3">
              <w:rPr>
                <w:rFonts w:cs="Arial"/>
                <w:iCs/>
                <w:sz w:val="19"/>
                <w:szCs w:val="19"/>
              </w:rPr>
              <w:t>8</w:t>
            </w:r>
          </w:p>
        </w:tc>
      </w:tr>
      <w:tr w:rsidR="00484EA4" w:rsidRPr="006B64C3" w14:paraId="5B331C52" w14:textId="77777777">
        <w:tblPrEx>
          <w:shd w:val="clear" w:color="auto" w:fill="auto"/>
        </w:tblPrEx>
        <w:tc>
          <w:tcPr>
            <w:tcW w:w="821" w:type="pct"/>
          </w:tcPr>
          <w:p w14:paraId="4AF719C5" w14:textId="77777777" w:rsidR="00484EA4" w:rsidRPr="006B64C3" w:rsidRDefault="00CD1BD2" w:rsidP="004C4ACB">
            <w:pPr>
              <w:spacing w:after="60"/>
              <w:jc w:val="center"/>
              <w:rPr>
                <w:rFonts w:cs="Arial"/>
                <w:iCs/>
                <w:sz w:val="19"/>
                <w:szCs w:val="19"/>
              </w:rPr>
            </w:pPr>
            <w:r>
              <w:rPr>
                <w:rFonts w:cs="Arial"/>
                <w:iCs/>
                <w:sz w:val="19"/>
                <w:szCs w:val="19"/>
              </w:rPr>
              <w:t>80-84</w:t>
            </w:r>
          </w:p>
        </w:tc>
        <w:tc>
          <w:tcPr>
            <w:tcW w:w="602" w:type="pct"/>
          </w:tcPr>
          <w:p w14:paraId="04A4669F" w14:textId="77777777" w:rsidR="00484EA4" w:rsidRPr="006B64C3" w:rsidRDefault="00484EA4" w:rsidP="004C4ACB">
            <w:pPr>
              <w:spacing w:after="60"/>
              <w:ind w:left="178"/>
              <w:rPr>
                <w:rFonts w:cs="Arial"/>
                <w:iCs/>
                <w:sz w:val="19"/>
                <w:szCs w:val="19"/>
              </w:rPr>
            </w:pPr>
            <w:r w:rsidRPr="006B64C3">
              <w:rPr>
                <w:rFonts w:cs="Arial"/>
                <w:iCs/>
                <w:sz w:val="19"/>
                <w:szCs w:val="19"/>
              </w:rPr>
              <w:t>A-</w:t>
            </w:r>
          </w:p>
        </w:tc>
        <w:tc>
          <w:tcPr>
            <w:tcW w:w="2626" w:type="pct"/>
          </w:tcPr>
          <w:p w14:paraId="3201A340" w14:textId="77777777" w:rsidR="00484EA4" w:rsidRPr="006B64C3" w:rsidRDefault="00484EA4" w:rsidP="004C4ACB">
            <w:pPr>
              <w:spacing w:after="60"/>
              <w:rPr>
                <w:rFonts w:cs="Arial"/>
                <w:sz w:val="19"/>
                <w:szCs w:val="19"/>
              </w:rPr>
            </w:pPr>
          </w:p>
        </w:tc>
        <w:tc>
          <w:tcPr>
            <w:tcW w:w="951" w:type="pct"/>
          </w:tcPr>
          <w:p w14:paraId="03E09EA7" w14:textId="77777777" w:rsidR="00484EA4" w:rsidRPr="006B64C3" w:rsidRDefault="00484EA4" w:rsidP="004C4ACB">
            <w:pPr>
              <w:spacing w:after="60"/>
              <w:jc w:val="center"/>
              <w:rPr>
                <w:rFonts w:cs="Arial"/>
                <w:iCs/>
                <w:sz w:val="19"/>
                <w:szCs w:val="19"/>
              </w:rPr>
            </w:pPr>
            <w:r w:rsidRPr="006B64C3">
              <w:rPr>
                <w:rFonts w:cs="Arial"/>
                <w:iCs/>
                <w:sz w:val="19"/>
                <w:szCs w:val="19"/>
              </w:rPr>
              <w:t>7</w:t>
            </w:r>
          </w:p>
        </w:tc>
      </w:tr>
      <w:tr w:rsidR="00484EA4" w:rsidRPr="006B64C3" w14:paraId="29156EE7" w14:textId="77777777">
        <w:tblPrEx>
          <w:shd w:val="clear" w:color="auto" w:fill="auto"/>
        </w:tblPrEx>
        <w:tc>
          <w:tcPr>
            <w:tcW w:w="821" w:type="pct"/>
          </w:tcPr>
          <w:p w14:paraId="52D263B5" w14:textId="77777777" w:rsidR="00484EA4" w:rsidRPr="006B64C3" w:rsidRDefault="00CD1BD2" w:rsidP="004C4ACB">
            <w:pPr>
              <w:spacing w:after="60"/>
              <w:jc w:val="center"/>
              <w:rPr>
                <w:rFonts w:cs="Arial"/>
                <w:iCs/>
                <w:sz w:val="19"/>
                <w:szCs w:val="19"/>
              </w:rPr>
            </w:pPr>
            <w:r>
              <w:rPr>
                <w:rFonts w:cs="Arial"/>
                <w:iCs/>
                <w:sz w:val="19"/>
                <w:szCs w:val="19"/>
              </w:rPr>
              <w:t>77-79</w:t>
            </w:r>
          </w:p>
        </w:tc>
        <w:tc>
          <w:tcPr>
            <w:tcW w:w="602" w:type="pct"/>
          </w:tcPr>
          <w:p w14:paraId="6C480280" w14:textId="77777777" w:rsidR="00484EA4" w:rsidRPr="006B64C3" w:rsidRDefault="00484EA4" w:rsidP="004C4ACB">
            <w:pPr>
              <w:spacing w:after="60"/>
              <w:ind w:left="178"/>
              <w:rPr>
                <w:rFonts w:cs="Arial"/>
                <w:iCs/>
                <w:sz w:val="19"/>
                <w:szCs w:val="19"/>
              </w:rPr>
            </w:pPr>
            <w:r w:rsidRPr="006B64C3">
              <w:rPr>
                <w:rFonts w:cs="Arial"/>
                <w:iCs/>
                <w:sz w:val="19"/>
                <w:szCs w:val="19"/>
              </w:rPr>
              <w:t>B+</w:t>
            </w:r>
          </w:p>
        </w:tc>
        <w:tc>
          <w:tcPr>
            <w:tcW w:w="2626" w:type="pct"/>
          </w:tcPr>
          <w:p w14:paraId="2194C9FC" w14:textId="77777777" w:rsidR="00484EA4" w:rsidRPr="006B64C3" w:rsidRDefault="00484EA4" w:rsidP="004C4ACB">
            <w:pPr>
              <w:pStyle w:val="CommentText"/>
              <w:spacing w:after="60"/>
              <w:rPr>
                <w:rFonts w:ascii="Arial" w:hAnsi="Arial" w:cs="Arial"/>
                <w:sz w:val="19"/>
                <w:szCs w:val="19"/>
              </w:rPr>
            </w:pPr>
          </w:p>
        </w:tc>
        <w:tc>
          <w:tcPr>
            <w:tcW w:w="951" w:type="pct"/>
          </w:tcPr>
          <w:p w14:paraId="64158829" w14:textId="77777777" w:rsidR="00484EA4" w:rsidRPr="006B64C3" w:rsidRDefault="00484EA4" w:rsidP="004C4ACB">
            <w:pPr>
              <w:spacing w:after="60"/>
              <w:jc w:val="center"/>
              <w:rPr>
                <w:rFonts w:cs="Arial"/>
                <w:iCs/>
                <w:sz w:val="19"/>
                <w:szCs w:val="19"/>
              </w:rPr>
            </w:pPr>
            <w:r w:rsidRPr="006B64C3">
              <w:rPr>
                <w:rFonts w:cs="Arial"/>
                <w:iCs/>
                <w:sz w:val="19"/>
                <w:szCs w:val="19"/>
              </w:rPr>
              <w:t>6</w:t>
            </w:r>
          </w:p>
        </w:tc>
      </w:tr>
      <w:tr w:rsidR="00484EA4" w:rsidRPr="006B64C3" w14:paraId="00F09DDC" w14:textId="77777777">
        <w:tblPrEx>
          <w:shd w:val="clear" w:color="auto" w:fill="auto"/>
        </w:tblPrEx>
        <w:tc>
          <w:tcPr>
            <w:tcW w:w="821" w:type="pct"/>
          </w:tcPr>
          <w:p w14:paraId="364C5DE0" w14:textId="77777777" w:rsidR="00484EA4" w:rsidRPr="006B64C3" w:rsidRDefault="00CD1BD2" w:rsidP="004C4ACB">
            <w:pPr>
              <w:spacing w:after="60"/>
              <w:jc w:val="center"/>
              <w:rPr>
                <w:rFonts w:cs="Arial"/>
                <w:iCs/>
                <w:sz w:val="19"/>
                <w:szCs w:val="19"/>
              </w:rPr>
            </w:pPr>
            <w:r>
              <w:rPr>
                <w:rFonts w:cs="Arial"/>
                <w:iCs/>
                <w:sz w:val="19"/>
                <w:szCs w:val="19"/>
              </w:rPr>
              <w:t>73-76</w:t>
            </w:r>
          </w:p>
        </w:tc>
        <w:tc>
          <w:tcPr>
            <w:tcW w:w="602" w:type="pct"/>
          </w:tcPr>
          <w:p w14:paraId="2ABA1891" w14:textId="77777777" w:rsidR="00484EA4" w:rsidRPr="006B64C3" w:rsidRDefault="00484EA4" w:rsidP="004C4ACB">
            <w:pPr>
              <w:spacing w:after="60"/>
              <w:ind w:left="178"/>
              <w:rPr>
                <w:rFonts w:cs="Arial"/>
                <w:iCs/>
                <w:sz w:val="19"/>
                <w:szCs w:val="19"/>
              </w:rPr>
            </w:pPr>
            <w:r w:rsidRPr="006B64C3">
              <w:rPr>
                <w:rFonts w:cs="Arial"/>
                <w:iCs/>
                <w:sz w:val="19"/>
                <w:szCs w:val="19"/>
              </w:rPr>
              <w:t>B</w:t>
            </w:r>
          </w:p>
        </w:tc>
        <w:tc>
          <w:tcPr>
            <w:tcW w:w="2626" w:type="pct"/>
          </w:tcPr>
          <w:p w14:paraId="404D4360" w14:textId="77777777" w:rsidR="00484EA4" w:rsidRPr="006B64C3" w:rsidRDefault="00484EA4" w:rsidP="004C4ACB">
            <w:pPr>
              <w:pStyle w:val="CommentText"/>
              <w:spacing w:after="60"/>
              <w:rPr>
                <w:rFonts w:ascii="Arial" w:hAnsi="Arial" w:cs="Arial"/>
                <w:sz w:val="19"/>
                <w:szCs w:val="19"/>
              </w:rPr>
            </w:pPr>
          </w:p>
        </w:tc>
        <w:tc>
          <w:tcPr>
            <w:tcW w:w="951" w:type="pct"/>
          </w:tcPr>
          <w:p w14:paraId="6F1E8566" w14:textId="77777777" w:rsidR="00484EA4" w:rsidRPr="006B64C3" w:rsidRDefault="00484EA4" w:rsidP="004C4ACB">
            <w:pPr>
              <w:spacing w:after="60"/>
              <w:jc w:val="center"/>
              <w:rPr>
                <w:rFonts w:cs="Arial"/>
                <w:iCs/>
                <w:sz w:val="19"/>
                <w:szCs w:val="19"/>
              </w:rPr>
            </w:pPr>
            <w:r w:rsidRPr="006B64C3">
              <w:rPr>
                <w:rFonts w:cs="Arial"/>
                <w:iCs/>
                <w:sz w:val="19"/>
                <w:szCs w:val="19"/>
              </w:rPr>
              <w:t>5</w:t>
            </w:r>
          </w:p>
        </w:tc>
      </w:tr>
      <w:tr w:rsidR="00484EA4" w:rsidRPr="006B64C3" w14:paraId="41468D23" w14:textId="77777777">
        <w:tblPrEx>
          <w:shd w:val="clear" w:color="auto" w:fill="auto"/>
        </w:tblPrEx>
        <w:tc>
          <w:tcPr>
            <w:tcW w:w="821" w:type="pct"/>
          </w:tcPr>
          <w:p w14:paraId="29E4A184" w14:textId="77777777" w:rsidR="00484EA4" w:rsidRPr="006B64C3" w:rsidRDefault="00CD1BD2" w:rsidP="004C4ACB">
            <w:pPr>
              <w:spacing w:after="60"/>
              <w:jc w:val="center"/>
              <w:rPr>
                <w:rFonts w:cs="Arial"/>
                <w:iCs/>
                <w:sz w:val="19"/>
                <w:szCs w:val="19"/>
              </w:rPr>
            </w:pPr>
            <w:r>
              <w:rPr>
                <w:rFonts w:cs="Arial"/>
                <w:iCs/>
                <w:sz w:val="19"/>
                <w:szCs w:val="19"/>
              </w:rPr>
              <w:t>70-72</w:t>
            </w:r>
          </w:p>
        </w:tc>
        <w:tc>
          <w:tcPr>
            <w:tcW w:w="602" w:type="pct"/>
          </w:tcPr>
          <w:p w14:paraId="43151F51" w14:textId="77777777" w:rsidR="00484EA4" w:rsidRPr="006B64C3" w:rsidRDefault="00484EA4" w:rsidP="004C4ACB">
            <w:pPr>
              <w:spacing w:after="60"/>
              <w:ind w:left="178"/>
              <w:rPr>
                <w:rFonts w:cs="Arial"/>
                <w:iCs/>
                <w:sz w:val="19"/>
                <w:szCs w:val="19"/>
              </w:rPr>
            </w:pPr>
            <w:r w:rsidRPr="006B64C3">
              <w:rPr>
                <w:rFonts w:cs="Arial"/>
                <w:iCs/>
                <w:sz w:val="19"/>
                <w:szCs w:val="19"/>
              </w:rPr>
              <w:t>B-</w:t>
            </w:r>
          </w:p>
        </w:tc>
        <w:tc>
          <w:tcPr>
            <w:tcW w:w="2626" w:type="pct"/>
          </w:tcPr>
          <w:p w14:paraId="1C5F4E04" w14:textId="77777777" w:rsidR="00484EA4" w:rsidRPr="006B64C3" w:rsidRDefault="00484EA4" w:rsidP="004C4ACB">
            <w:pPr>
              <w:spacing w:after="60"/>
              <w:rPr>
                <w:rFonts w:cs="Arial"/>
                <w:sz w:val="19"/>
                <w:szCs w:val="19"/>
              </w:rPr>
            </w:pPr>
          </w:p>
        </w:tc>
        <w:tc>
          <w:tcPr>
            <w:tcW w:w="951" w:type="pct"/>
          </w:tcPr>
          <w:p w14:paraId="0F40BAAF" w14:textId="77777777" w:rsidR="00484EA4" w:rsidRPr="006B64C3" w:rsidRDefault="00484EA4" w:rsidP="004C4ACB">
            <w:pPr>
              <w:spacing w:after="60"/>
              <w:jc w:val="center"/>
              <w:rPr>
                <w:rFonts w:cs="Arial"/>
                <w:iCs/>
                <w:sz w:val="19"/>
                <w:szCs w:val="19"/>
              </w:rPr>
            </w:pPr>
            <w:r w:rsidRPr="006B64C3">
              <w:rPr>
                <w:rFonts w:cs="Arial"/>
                <w:iCs/>
                <w:sz w:val="19"/>
                <w:szCs w:val="19"/>
              </w:rPr>
              <w:t>4</w:t>
            </w:r>
          </w:p>
        </w:tc>
      </w:tr>
      <w:tr w:rsidR="00484EA4" w:rsidRPr="006B64C3" w14:paraId="63DC4286" w14:textId="77777777">
        <w:tblPrEx>
          <w:shd w:val="clear" w:color="auto" w:fill="auto"/>
        </w:tblPrEx>
        <w:tc>
          <w:tcPr>
            <w:tcW w:w="821" w:type="pct"/>
          </w:tcPr>
          <w:p w14:paraId="4AA14F15" w14:textId="77777777" w:rsidR="00484EA4" w:rsidRPr="006B64C3" w:rsidRDefault="00484EA4" w:rsidP="004C4ACB">
            <w:pPr>
              <w:spacing w:after="60"/>
              <w:jc w:val="center"/>
              <w:rPr>
                <w:rFonts w:cs="Arial"/>
                <w:iCs/>
                <w:sz w:val="19"/>
                <w:szCs w:val="19"/>
              </w:rPr>
            </w:pPr>
            <w:r>
              <w:rPr>
                <w:rFonts w:cs="Arial"/>
                <w:iCs/>
                <w:sz w:val="19"/>
                <w:szCs w:val="19"/>
              </w:rPr>
              <w:t>65-69</w:t>
            </w:r>
          </w:p>
        </w:tc>
        <w:tc>
          <w:tcPr>
            <w:tcW w:w="602" w:type="pct"/>
          </w:tcPr>
          <w:p w14:paraId="2963AA87" w14:textId="77777777" w:rsidR="00484EA4" w:rsidRPr="006B64C3" w:rsidRDefault="00484EA4" w:rsidP="004C4ACB">
            <w:pPr>
              <w:spacing w:after="60"/>
              <w:ind w:left="178"/>
              <w:rPr>
                <w:rFonts w:cs="Arial"/>
                <w:iCs/>
                <w:sz w:val="19"/>
                <w:szCs w:val="19"/>
              </w:rPr>
            </w:pPr>
            <w:r w:rsidRPr="006B64C3">
              <w:rPr>
                <w:rFonts w:cs="Arial"/>
                <w:iCs/>
                <w:sz w:val="19"/>
                <w:szCs w:val="19"/>
              </w:rPr>
              <w:t>C+</w:t>
            </w:r>
          </w:p>
        </w:tc>
        <w:tc>
          <w:tcPr>
            <w:tcW w:w="2626" w:type="pct"/>
          </w:tcPr>
          <w:p w14:paraId="6F91C4F9" w14:textId="77777777" w:rsidR="00484EA4" w:rsidRPr="006B64C3" w:rsidRDefault="00484EA4" w:rsidP="004C4ACB">
            <w:pPr>
              <w:spacing w:after="60"/>
              <w:rPr>
                <w:rFonts w:cs="Arial"/>
                <w:sz w:val="19"/>
                <w:szCs w:val="19"/>
              </w:rPr>
            </w:pPr>
          </w:p>
        </w:tc>
        <w:tc>
          <w:tcPr>
            <w:tcW w:w="951" w:type="pct"/>
          </w:tcPr>
          <w:p w14:paraId="463E6CAF" w14:textId="77777777" w:rsidR="00484EA4" w:rsidRPr="006B64C3" w:rsidRDefault="00484EA4" w:rsidP="004C4ACB">
            <w:pPr>
              <w:spacing w:after="60"/>
              <w:jc w:val="center"/>
              <w:rPr>
                <w:rFonts w:cs="Arial"/>
                <w:iCs/>
                <w:sz w:val="19"/>
                <w:szCs w:val="19"/>
              </w:rPr>
            </w:pPr>
            <w:r w:rsidRPr="006B64C3">
              <w:rPr>
                <w:rFonts w:cs="Arial"/>
                <w:iCs/>
                <w:sz w:val="19"/>
                <w:szCs w:val="19"/>
              </w:rPr>
              <w:t>3</w:t>
            </w:r>
          </w:p>
        </w:tc>
      </w:tr>
      <w:tr w:rsidR="00484EA4" w:rsidRPr="006B64C3" w14:paraId="59FA5E3A" w14:textId="77777777">
        <w:tblPrEx>
          <w:shd w:val="clear" w:color="auto" w:fill="auto"/>
        </w:tblPrEx>
        <w:tc>
          <w:tcPr>
            <w:tcW w:w="821" w:type="pct"/>
          </w:tcPr>
          <w:p w14:paraId="13F0FD6D" w14:textId="77777777" w:rsidR="00484EA4" w:rsidRPr="006B64C3" w:rsidRDefault="00484EA4" w:rsidP="004C4ACB">
            <w:pPr>
              <w:spacing w:after="60"/>
              <w:jc w:val="center"/>
              <w:rPr>
                <w:rFonts w:cs="Arial"/>
                <w:iCs/>
                <w:sz w:val="19"/>
                <w:szCs w:val="19"/>
              </w:rPr>
            </w:pPr>
            <w:r>
              <w:rPr>
                <w:rFonts w:cs="Arial"/>
                <w:iCs/>
                <w:sz w:val="19"/>
                <w:szCs w:val="19"/>
              </w:rPr>
              <w:t>60-64</w:t>
            </w:r>
          </w:p>
        </w:tc>
        <w:tc>
          <w:tcPr>
            <w:tcW w:w="602" w:type="pct"/>
          </w:tcPr>
          <w:p w14:paraId="1F3703E9" w14:textId="77777777" w:rsidR="00484EA4" w:rsidRPr="006B64C3" w:rsidRDefault="00484EA4" w:rsidP="004C4ACB">
            <w:pPr>
              <w:spacing w:after="60"/>
              <w:ind w:left="178"/>
              <w:rPr>
                <w:rFonts w:cs="Arial"/>
                <w:iCs/>
                <w:sz w:val="19"/>
                <w:szCs w:val="19"/>
              </w:rPr>
            </w:pPr>
            <w:r w:rsidRPr="006B64C3">
              <w:rPr>
                <w:rFonts w:cs="Arial"/>
                <w:iCs/>
                <w:sz w:val="19"/>
                <w:szCs w:val="19"/>
              </w:rPr>
              <w:t>C</w:t>
            </w:r>
          </w:p>
        </w:tc>
        <w:tc>
          <w:tcPr>
            <w:tcW w:w="2626" w:type="pct"/>
          </w:tcPr>
          <w:p w14:paraId="1C9DB5CC" w14:textId="77777777" w:rsidR="00484EA4" w:rsidRPr="006B64C3" w:rsidRDefault="00484EA4" w:rsidP="004C4ACB">
            <w:pPr>
              <w:spacing w:after="60"/>
              <w:rPr>
                <w:rFonts w:cs="Arial"/>
                <w:sz w:val="19"/>
                <w:szCs w:val="19"/>
              </w:rPr>
            </w:pPr>
          </w:p>
        </w:tc>
        <w:tc>
          <w:tcPr>
            <w:tcW w:w="951" w:type="pct"/>
          </w:tcPr>
          <w:p w14:paraId="695416C4" w14:textId="77777777" w:rsidR="00484EA4" w:rsidRPr="006B64C3" w:rsidRDefault="00484EA4" w:rsidP="004C4ACB">
            <w:pPr>
              <w:spacing w:after="60"/>
              <w:jc w:val="center"/>
              <w:rPr>
                <w:rFonts w:cs="Arial"/>
                <w:iCs/>
                <w:sz w:val="19"/>
                <w:szCs w:val="19"/>
              </w:rPr>
            </w:pPr>
            <w:r w:rsidRPr="006B64C3">
              <w:rPr>
                <w:rFonts w:cs="Arial"/>
                <w:iCs/>
                <w:sz w:val="19"/>
                <w:szCs w:val="19"/>
              </w:rPr>
              <w:t>2</w:t>
            </w:r>
          </w:p>
        </w:tc>
      </w:tr>
      <w:tr w:rsidR="00484EA4" w:rsidRPr="006B64C3" w14:paraId="07D1AE43" w14:textId="77777777">
        <w:tblPrEx>
          <w:shd w:val="clear" w:color="auto" w:fill="auto"/>
        </w:tblPrEx>
        <w:tc>
          <w:tcPr>
            <w:tcW w:w="821" w:type="pct"/>
          </w:tcPr>
          <w:p w14:paraId="74FDCF07" w14:textId="77777777" w:rsidR="00484EA4" w:rsidRPr="006B64C3" w:rsidRDefault="00484EA4" w:rsidP="004C4ACB">
            <w:pPr>
              <w:spacing w:after="60"/>
              <w:jc w:val="center"/>
              <w:rPr>
                <w:rFonts w:cs="Arial"/>
                <w:iCs/>
                <w:sz w:val="19"/>
                <w:szCs w:val="19"/>
              </w:rPr>
            </w:pPr>
            <w:r w:rsidRPr="006B64C3">
              <w:rPr>
                <w:rFonts w:cs="Arial"/>
                <w:iCs/>
                <w:sz w:val="19"/>
                <w:szCs w:val="19"/>
              </w:rPr>
              <w:t>50-59</w:t>
            </w:r>
          </w:p>
        </w:tc>
        <w:tc>
          <w:tcPr>
            <w:tcW w:w="602" w:type="pct"/>
          </w:tcPr>
          <w:p w14:paraId="47FC3854" w14:textId="77777777" w:rsidR="00484EA4" w:rsidRPr="006B64C3" w:rsidRDefault="00484EA4" w:rsidP="004C4ACB">
            <w:pPr>
              <w:spacing w:after="60"/>
              <w:ind w:left="178"/>
              <w:rPr>
                <w:rFonts w:cs="Arial"/>
                <w:iCs/>
                <w:sz w:val="19"/>
                <w:szCs w:val="19"/>
              </w:rPr>
            </w:pPr>
            <w:r w:rsidRPr="006B64C3">
              <w:rPr>
                <w:rFonts w:cs="Arial"/>
                <w:iCs/>
                <w:sz w:val="19"/>
                <w:szCs w:val="19"/>
              </w:rPr>
              <w:t>D</w:t>
            </w:r>
          </w:p>
        </w:tc>
        <w:tc>
          <w:tcPr>
            <w:tcW w:w="2626" w:type="pct"/>
          </w:tcPr>
          <w:p w14:paraId="3209C0DD" w14:textId="77777777" w:rsidR="00484EA4" w:rsidRPr="006B64C3" w:rsidRDefault="00484EA4" w:rsidP="004C4ACB">
            <w:pPr>
              <w:pStyle w:val="CommentText"/>
              <w:spacing w:after="60"/>
              <w:rPr>
                <w:rFonts w:ascii="Arial" w:hAnsi="Arial" w:cs="Arial"/>
                <w:iCs/>
                <w:sz w:val="19"/>
                <w:szCs w:val="19"/>
              </w:rPr>
            </w:pPr>
          </w:p>
        </w:tc>
        <w:tc>
          <w:tcPr>
            <w:tcW w:w="951" w:type="pct"/>
          </w:tcPr>
          <w:p w14:paraId="3B38A9AA" w14:textId="77777777" w:rsidR="00484EA4" w:rsidRPr="006B64C3" w:rsidRDefault="00484EA4" w:rsidP="004C4ACB">
            <w:pPr>
              <w:spacing w:after="60"/>
              <w:jc w:val="center"/>
              <w:rPr>
                <w:rFonts w:cs="Arial"/>
                <w:iCs/>
                <w:sz w:val="19"/>
                <w:szCs w:val="19"/>
              </w:rPr>
            </w:pPr>
            <w:r w:rsidRPr="006B64C3">
              <w:rPr>
                <w:rFonts w:cs="Arial"/>
                <w:iCs/>
                <w:sz w:val="19"/>
                <w:szCs w:val="19"/>
              </w:rPr>
              <w:t>1</w:t>
            </w:r>
          </w:p>
        </w:tc>
      </w:tr>
      <w:tr w:rsidR="00484EA4" w:rsidRPr="006B64C3" w14:paraId="67F2258F" w14:textId="77777777">
        <w:tblPrEx>
          <w:shd w:val="clear" w:color="auto" w:fill="auto"/>
        </w:tblPrEx>
        <w:tc>
          <w:tcPr>
            <w:tcW w:w="821" w:type="pct"/>
          </w:tcPr>
          <w:p w14:paraId="1216E91B" w14:textId="77777777" w:rsidR="00484EA4" w:rsidRPr="006B64C3" w:rsidRDefault="00484EA4" w:rsidP="004C4ACB">
            <w:pPr>
              <w:spacing w:after="60"/>
              <w:jc w:val="center"/>
              <w:rPr>
                <w:rFonts w:cs="Arial"/>
                <w:iCs/>
                <w:sz w:val="19"/>
                <w:szCs w:val="19"/>
              </w:rPr>
            </w:pPr>
            <w:r w:rsidRPr="006B64C3">
              <w:rPr>
                <w:rFonts w:cs="Arial"/>
                <w:iCs/>
                <w:sz w:val="19"/>
                <w:szCs w:val="19"/>
              </w:rPr>
              <w:t>0-49</w:t>
            </w:r>
          </w:p>
        </w:tc>
        <w:tc>
          <w:tcPr>
            <w:tcW w:w="602" w:type="pct"/>
          </w:tcPr>
          <w:p w14:paraId="13F95D18" w14:textId="77777777" w:rsidR="00484EA4" w:rsidRPr="006B64C3" w:rsidRDefault="00484EA4" w:rsidP="004C4ACB">
            <w:pPr>
              <w:spacing w:after="60"/>
              <w:ind w:left="178"/>
              <w:rPr>
                <w:rFonts w:cs="Arial"/>
                <w:iCs/>
                <w:sz w:val="19"/>
                <w:szCs w:val="19"/>
              </w:rPr>
            </w:pPr>
            <w:r w:rsidRPr="006B64C3">
              <w:rPr>
                <w:rFonts w:cs="Arial"/>
                <w:iCs/>
                <w:sz w:val="19"/>
                <w:szCs w:val="19"/>
              </w:rPr>
              <w:t>F</w:t>
            </w:r>
          </w:p>
        </w:tc>
        <w:tc>
          <w:tcPr>
            <w:tcW w:w="2626" w:type="pct"/>
          </w:tcPr>
          <w:p w14:paraId="6075229B" w14:textId="77777777" w:rsidR="00484EA4" w:rsidRPr="006B64C3" w:rsidRDefault="00484EA4" w:rsidP="004C4ACB">
            <w:pPr>
              <w:spacing w:after="60"/>
              <w:rPr>
                <w:rFonts w:cs="Arial"/>
                <w:sz w:val="19"/>
                <w:szCs w:val="19"/>
              </w:rPr>
            </w:pPr>
            <w:r w:rsidRPr="006B64C3">
              <w:rPr>
                <w:rFonts w:cs="Arial"/>
                <w:sz w:val="19"/>
                <w:szCs w:val="19"/>
              </w:rPr>
              <w:t>Minimum level has not been achieved.</w:t>
            </w:r>
          </w:p>
        </w:tc>
        <w:tc>
          <w:tcPr>
            <w:tcW w:w="951" w:type="pct"/>
          </w:tcPr>
          <w:p w14:paraId="08BD79B1" w14:textId="77777777" w:rsidR="00484EA4" w:rsidRPr="006B64C3" w:rsidRDefault="00484EA4" w:rsidP="004C4ACB">
            <w:pPr>
              <w:spacing w:after="60"/>
              <w:jc w:val="center"/>
              <w:rPr>
                <w:rFonts w:cs="Arial"/>
                <w:iCs/>
                <w:sz w:val="19"/>
                <w:szCs w:val="19"/>
              </w:rPr>
            </w:pPr>
            <w:r w:rsidRPr="006B64C3">
              <w:rPr>
                <w:rFonts w:cs="Arial"/>
                <w:iCs/>
                <w:sz w:val="19"/>
                <w:szCs w:val="19"/>
              </w:rPr>
              <w:t>0</w:t>
            </w:r>
          </w:p>
        </w:tc>
      </w:tr>
    </w:tbl>
    <w:p w14:paraId="4F97C9DF" w14:textId="77777777" w:rsidR="00484EA4" w:rsidRDefault="00484EA4" w:rsidP="00484EA4">
      <w:pPr>
        <w:spacing w:before="240" w:after="120"/>
        <w:ind w:left="907" w:hanging="360"/>
        <w:jc w:val="both"/>
        <w:rPr>
          <w:rFonts w:cs="Arial"/>
          <w:b/>
          <w:bCs/>
        </w:rPr>
      </w:pPr>
      <w:r>
        <w:rPr>
          <w:rFonts w:cs="Arial"/>
          <w:b/>
          <w:bCs/>
        </w:rPr>
        <w:t>2.</w:t>
      </w:r>
      <w:r>
        <w:rPr>
          <w:rFonts w:cs="Arial"/>
          <w:b/>
          <w:bCs/>
        </w:rPr>
        <w:tab/>
        <w:t>Competency Based Grading System (Non GPA)</w:t>
      </w:r>
    </w:p>
    <w:p w14:paraId="0D285192" w14:textId="77777777" w:rsidR="00484EA4" w:rsidRPr="007F729C" w:rsidRDefault="00484EA4" w:rsidP="00484EA4">
      <w:pPr>
        <w:spacing w:after="120"/>
        <w:ind w:left="907"/>
        <w:jc w:val="both"/>
        <w:rPr>
          <w:rFonts w:cs="Arial"/>
          <w:bCs/>
          <w:sz w:val="22"/>
          <w:szCs w:val="22"/>
        </w:rPr>
      </w:pPr>
      <w:r w:rsidRPr="007F729C">
        <w:rPr>
          <w:rFonts w:cs="Arial"/>
          <w:bCs/>
          <w:sz w:val="22"/>
          <w:szCs w:val="22"/>
        </w:rPr>
        <w:t xml:space="preserve">This grading system is </w:t>
      </w:r>
      <w:r w:rsidRPr="007F729C">
        <w:rPr>
          <w:bCs/>
          <w:sz w:val="22"/>
          <w:szCs w:val="22"/>
        </w:rPr>
        <w:t xml:space="preserve">based on satisfactory acquisition of defined skills or </w:t>
      </w:r>
      <w:r w:rsidRPr="007F729C">
        <w:rPr>
          <w:rFonts w:cs="Arial"/>
          <w:sz w:val="22"/>
          <w:szCs w:val="22"/>
        </w:rPr>
        <w:t>successful completion of the course learning outcomes</w:t>
      </w:r>
    </w:p>
    <w:tbl>
      <w:tblPr>
        <w:tblW w:w="429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55"/>
        <w:gridCol w:w="6975"/>
      </w:tblGrid>
      <w:tr w:rsidR="00484EA4" w:rsidRPr="006B64C3" w14:paraId="7C0B41BD" w14:textId="77777777">
        <w:trPr>
          <w:trHeight w:val="287"/>
        </w:trPr>
        <w:tc>
          <w:tcPr>
            <w:tcW w:w="657" w:type="pct"/>
            <w:shd w:val="clear" w:color="auto" w:fill="F3F3F3"/>
          </w:tcPr>
          <w:p w14:paraId="5ECE148C" w14:textId="77777777" w:rsidR="00484EA4" w:rsidRPr="00912361" w:rsidRDefault="00484EA4" w:rsidP="00912361">
            <w:pPr>
              <w:pStyle w:val="BodyText2"/>
              <w:jc w:val="center"/>
              <w:rPr>
                <w:rFonts w:cs="Arial"/>
                <w:b/>
                <w:sz w:val="19"/>
                <w:szCs w:val="19"/>
              </w:rPr>
            </w:pPr>
            <w:r w:rsidRPr="00912361">
              <w:rPr>
                <w:rFonts w:cs="Arial"/>
                <w:b/>
                <w:sz w:val="19"/>
                <w:szCs w:val="19"/>
              </w:rPr>
              <w:t>Grade</w:t>
            </w:r>
          </w:p>
        </w:tc>
        <w:tc>
          <w:tcPr>
            <w:tcW w:w="4343" w:type="pct"/>
            <w:shd w:val="clear" w:color="auto" w:fill="F3F3F3"/>
          </w:tcPr>
          <w:p w14:paraId="22F715C7" w14:textId="77777777" w:rsidR="00484EA4" w:rsidRPr="00912361" w:rsidRDefault="00484EA4" w:rsidP="00912361">
            <w:pPr>
              <w:pStyle w:val="BodyText2"/>
              <w:jc w:val="center"/>
              <w:rPr>
                <w:rFonts w:cs="Arial"/>
                <w:b/>
                <w:sz w:val="19"/>
                <w:szCs w:val="19"/>
              </w:rPr>
            </w:pPr>
            <w:r w:rsidRPr="00912361">
              <w:rPr>
                <w:rFonts w:cs="Arial"/>
                <w:b/>
                <w:sz w:val="19"/>
                <w:szCs w:val="19"/>
              </w:rPr>
              <w:t>Description</w:t>
            </w:r>
          </w:p>
        </w:tc>
      </w:tr>
      <w:tr w:rsidR="00484EA4" w:rsidRPr="006B64C3" w14:paraId="4C646E2F" w14:textId="77777777">
        <w:tblPrEx>
          <w:shd w:val="clear" w:color="auto" w:fill="auto"/>
        </w:tblPrEx>
        <w:tc>
          <w:tcPr>
            <w:tcW w:w="657" w:type="pct"/>
          </w:tcPr>
          <w:p w14:paraId="56E5F6AE" w14:textId="77777777" w:rsidR="00484EA4" w:rsidRPr="006B64C3" w:rsidRDefault="00484EA4" w:rsidP="004C4ACB">
            <w:pPr>
              <w:spacing w:before="120" w:after="60"/>
              <w:jc w:val="center"/>
              <w:rPr>
                <w:rFonts w:cs="Arial"/>
                <w:iCs/>
                <w:sz w:val="19"/>
                <w:szCs w:val="19"/>
              </w:rPr>
            </w:pPr>
            <w:r w:rsidRPr="006B64C3">
              <w:rPr>
                <w:rFonts w:cs="Arial"/>
                <w:iCs/>
                <w:sz w:val="19"/>
                <w:szCs w:val="19"/>
              </w:rPr>
              <w:t>COM</w:t>
            </w:r>
          </w:p>
        </w:tc>
        <w:tc>
          <w:tcPr>
            <w:tcW w:w="4343" w:type="pct"/>
          </w:tcPr>
          <w:p w14:paraId="4F355756" w14:textId="77777777" w:rsidR="00484EA4" w:rsidRPr="006B64C3" w:rsidRDefault="00484EA4" w:rsidP="004C4ACB">
            <w:pPr>
              <w:pStyle w:val="BodyText3"/>
              <w:tabs>
                <w:tab w:val="center" w:pos="8280"/>
              </w:tabs>
              <w:spacing w:after="60"/>
              <w:rPr>
                <w:rFonts w:cs="Arial"/>
                <w:i/>
                <w:iCs/>
                <w:sz w:val="19"/>
                <w:szCs w:val="19"/>
              </w:rPr>
            </w:pPr>
            <w:r w:rsidRPr="006B64C3">
              <w:rPr>
                <w:rFonts w:cs="Arial"/>
                <w:sz w:val="19"/>
                <w:szCs w:val="19"/>
              </w:rPr>
              <w:t>The student has met the goals, criteria, or competencies established for this course, practicum or field placement.</w:t>
            </w:r>
          </w:p>
        </w:tc>
      </w:tr>
      <w:tr w:rsidR="00484EA4" w:rsidRPr="006B64C3" w14:paraId="1B32C7D4" w14:textId="77777777">
        <w:tblPrEx>
          <w:shd w:val="clear" w:color="auto" w:fill="auto"/>
        </w:tblPrEx>
        <w:tc>
          <w:tcPr>
            <w:tcW w:w="657" w:type="pct"/>
          </w:tcPr>
          <w:p w14:paraId="43E3E926" w14:textId="77777777" w:rsidR="00484EA4" w:rsidRPr="006B64C3" w:rsidRDefault="00484EA4" w:rsidP="004C4ACB">
            <w:pPr>
              <w:spacing w:before="120" w:after="60"/>
              <w:jc w:val="center"/>
              <w:rPr>
                <w:rFonts w:cs="Arial"/>
                <w:iCs/>
                <w:sz w:val="19"/>
                <w:szCs w:val="19"/>
              </w:rPr>
            </w:pPr>
            <w:r w:rsidRPr="006B64C3">
              <w:rPr>
                <w:rFonts w:cs="Arial"/>
                <w:iCs/>
                <w:sz w:val="19"/>
                <w:szCs w:val="19"/>
              </w:rPr>
              <w:t>DST</w:t>
            </w:r>
          </w:p>
        </w:tc>
        <w:tc>
          <w:tcPr>
            <w:tcW w:w="4343" w:type="pct"/>
          </w:tcPr>
          <w:p w14:paraId="19743C1C" w14:textId="77777777" w:rsidR="00484EA4" w:rsidRPr="006B64C3" w:rsidRDefault="00484EA4" w:rsidP="004C4ACB">
            <w:pPr>
              <w:pStyle w:val="BodyText3"/>
              <w:tabs>
                <w:tab w:val="center" w:pos="8280"/>
              </w:tabs>
              <w:spacing w:after="60"/>
              <w:rPr>
                <w:rFonts w:cs="Arial"/>
                <w:i/>
                <w:iCs/>
                <w:sz w:val="19"/>
                <w:szCs w:val="19"/>
              </w:rPr>
            </w:pPr>
            <w:r w:rsidRPr="006B64C3">
              <w:rPr>
                <w:rFonts w:cs="Arial"/>
                <w:sz w:val="19"/>
                <w:szCs w:val="19"/>
              </w:rPr>
              <w:t xml:space="preserve">The student has met and exceeded, above and beyond expectation, the goals, criteria, or competencies established for this course, practicum or field placement. </w:t>
            </w:r>
          </w:p>
        </w:tc>
      </w:tr>
      <w:tr w:rsidR="00484EA4" w:rsidRPr="006B64C3" w14:paraId="7D031FDC" w14:textId="77777777">
        <w:tblPrEx>
          <w:shd w:val="clear" w:color="auto" w:fill="auto"/>
        </w:tblPrEx>
        <w:tc>
          <w:tcPr>
            <w:tcW w:w="657" w:type="pct"/>
          </w:tcPr>
          <w:p w14:paraId="0628D8B3" w14:textId="77777777" w:rsidR="00484EA4" w:rsidRPr="006B64C3" w:rsidRDefault="00484EA4" w:rsidP="004C4ACB">
            <w:pPr>
              <w:spacing w:before="120" w:after="60"/>
              <w:jc w:val="center"/>
              <w:rPr>
                <w:rFonts w:cs="Arial"/>
                <w:sz w:val="19"/>
                <w:szCs w:val="19"/>
              </w:rPr>
            </w:pPr>
            <w:r w:rsidRPr="006B64C3">
              <w:rPr>
                <w:rFonts w:cs="Arial"/>
                <w:sz w:val="19"/>
                <w:szCs w:val="19"/>
              </w:rPr>
              <w:t>NC</w:t>
            </w:r>
          </w:p>
        </w:tc>
        <w:tc>
          <w:tcPr>
            <w:tcW w:w="4343" w:type="pct"/>
          </w:tcPr>
          <w:p w14:paraId="680E05D8" w14:textId="77777777" w:rsidR="00484EA4" w:rsidRPr="006B64C3" w:rsidRDefault="00484EA4" w:rsidP="004C4ACB">
            <w:pPr>
              <w:pStyle w:val="BodyText3"/>
              <w:tabs>
                <w:tab w:val="center" w:pos="8280"/>
              </w:tabs>
              <w:spacing w:after="60"/>
              <w:rPr>
                <w:rFonts w:cs="Arial"/>
                <w:sz w:val="19"/>
                <w:szCs w:val="19"/>
              </w:rPr>
            </w:pPr>
            <w:r w:rsidRPr="006B64C3">
              <w:rPr>
                <w:rFonts w:cs="Arial"/>
                <w:sz w:val="19"/>
                <w:szCs w:val="19"/>
              </w:rPr>
              <w:t>The student has not met the goals, criteria or competencies established for this course, practicum or field placement.</w:t>
            </w:r>
          </w:p>
        </w:tc>
      </w:tr>
    </w:tbl>
    <w:p w14:paraId="7BEA2671" w14:textId="77777777" w:rsidR="00484EA4" w:rsidRDefault="00484EA4" w:rsidP="00484EA4">
      <w:pPr>
        <w:numPr>
          <w:ilvl w:val="0"/>
          <w:numId w:val="23"/>
        </w:numPr>
        <w:tabs>
          <w:tab w:val="clear" w:pos="900"/>
        </w:tabs>
        <w:spacing w:before="240" w:after="120"/>
        <w:ind w:left="547" w:hanging="547"/>
        <w:rPr>
          <w:rFonts w:ascii="Arial Black" w:hAnsi="Arial Black" w:cs="Arial"/>
          <w:sz w:val="26"/>
        </w:rPr>
      </w:pPr>
      <w:r>
        <w:rPr>
          <w:rFonts w:ascii="Arial Black" w:hAnsi="Arial Black" w:cs="Arial"/>
          <w:sz w:val="26"/>
        </w:rPr>
        <w:t>Temporary Grades</w:t>
      </w:r>
    </w:p>
    <w:p w14:paraId="60D1B010" w14:textId="77777777" w:rsidR="00484EA4" w:rsidRPr="007F729C" w:rsidRDefault="00484EA4" w:rsidP="00484EA4">
      <w:pPr>
        <w:spacing w:after="120"/>
        <w:ind w:left="547"/>
        <w:rPr>
          <w:rFonts w:cs="Arial"/>
          <w:sz w:val="22"/>
          <w:szCs w:val="22"/>
        </w:rPr>
      </w:pPr>
      <w:r w:rsidRPr="007F729C">
        <w:rPr>
          <w:rFonts w:cs="Arial"/>
          <w:sz w:val="22"/>
          <w:szCs w:val="22"/>
        </w:rPr>
        <w:t>Temporary grades are assigned for specific circumstances and will convert to a final grade according to the grading scheme being used in the course.</w:t>
      </w:r>
      <w:r>
        <w:rPr>
          <w:rFonts w:cs="Arial"/>
          <w:sz w:val="22"/>
          <w:szCs w:val="22"/>
        </w:rPr>
        <w:t xml:space="preserve"> See </w:t>
      </w:r>
      <w:r w:rsidR="00AA37F9">
        <w:rPr>
          <w:rFonts w:cs="Arial"/>
          <w:sz w:val="22"/>
          <w:szCs w:val="22"/>
        </w:rPr>
        <w:t xml:space="preserve">Grading Policy at </w:t>
      </w:r>
      <w:hyperlink r:id="rId21" w:history="1">
        <w:r w:rsidR="00AA37F9" w:rsidRPr="00DF4332">
          <w:rPr>
            <w:rStyle w:val="Hyperlink"/>
            <w:rFonts w:cs="Arial"/>
            <w:sz w:val="22"/>
            <w:szCs w:val="22"/>
          </w:rPr>
          <w:t>http://www.camosun.bc.ca/policies/E-1.5.pdf</w:t>
        </w:r>
      </w:hyperlink>
      <w:r w:rsidR="00AA37F9">
        <w:rPr>
          <w:rFonts w:cs="Arial"/>
          <w:sz w:val="22"/>
          <w:szCs w:val="22"/>
        </w:rPr>
        <w:t xml:space="preserve"> </w:t>
      </w:r>
      <w:r>
        <w:rPr>
          <w:rFonts w:cs="Arial"/>
          <w:sz w:val="22"/>
          <w:szCs w:val="22"/>
        </w:rPr>
        <w:t xml:space="preserve"> for </w:t>
      </w:r>
      <w:r w:rsidR="00AA37F9">
        <w:rPr>
          <w:rFonts w:cs="Arial"/>
          <w:sz w:val="22"/>
          <w:szCs w:val="22"/>
        </w:rPr>
        <w:t xml:space="preserve">information on </w:t>
      </w:r>
      <w:r>
        <w:rPr>
          <w:rFonts w:cs="Arial"/>
          <w:sz w:val="22"/>
          <w:szCs w:val="22"/>
        </w:rPr>
        <w:t>conversion to final grades</w:t>
      </w:r>
      <w:r w:rsidR="00390E3F">
        <w:rPr>
          <w:rFonts w:cs="Arial"/>
          <w:sz w:val="22"/>
          <w:szCs w:val="22"/>
        </w:rPr>
        <w:t>, and for additional information on student record and transcript notations</w:t>
      </w:r>
      <w:r>
        <w:rPr>
          <w:rFonts w:cs="Arial"/>
          <w:sz w:val="22"/>
          <w:szCs w:val="22"/>
        </w:rPr>
        <w:t>.</w:t>
      </w:r>
    </w:p>
    <w:tbl>
      <w:tblPr>
        <w:tblW w:w="429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199"/>
        <w:gridCol w:w="6831"/>
      </w:tblGrid>
      <w:tr w:rsidR="00484EA4" w:rsidRPr="006B64C3" w14:paraId="4882FC13" w14:textId="77777777">
        <w:trPr>
          <w:cantSplit/>
        </w:trPr>
        <w:tc>
          <w:tcPr>
            <w:tcW w:w="729" w:type="pct"/>
            <w:shd w:val="clear" w:color="auto" w:fill="F3F3F3"/>
          </w:tcPr>
          <w:p w14:paraId="675C4F1F" w14:textId="77777777" w:rsidR="00484EA4" w:rsidRPr="00912361" w:rsidRDefault="00484EA4" w:rsidP="00912361">
            <w:pPr>
              <w:pStyle w:val="BodyText2"/>
              <w:spacing w:line="240" w:lineRule="auto"/>
              <w:jc w:val="center"/>
              <w:rPr>
                <w:rFonts w:cs="Arial"/>
                <w:b/>
                <w:sz w:val="19"/>
                <w:szCs w:val="19"/>
              </w:rPr>
            </w:pPr>
            <w:r w:rsidRPr="00912361">
              <w:rPr>
                <w:rFonts w:cs="Arial"/>
                <w:b/>
                <w:sz w:val="19"/>
                <w:szCs w:val="19"/>
              </w:rPr>
              <w:t>Temporary Grade</w:t>
            </w:r>
          </w:p>
        </w:tc>
        <w:tc>
          <w:tcPr>
            <w:tcW w:w="4271" w:type="pct"/>
            <w:shd w:val="clear" w:color="auto" w:fill="F3F3F3"/>
          </w:tcPr>
          <w:p w14:paraId="5B543506" w14:textId="77777777" w:rsidR="00484EA4" w:rsidRPr="00912361" w:rsidRDefault="00484EA4" w:rsidP="00912361">
            <w:pPr>
              <w:pStyle w:val="BodyText2"/>
              <w:jc w:val="center"/>
              <w:rPr>
                <w:rFonts w:cs="Arial"/>
                <w:b/>
                <w:sz w:val="19"/>
                <w:szCs w:val="19"/>
              </w:rPr>
            </w:pPr>
            <w:r w:rsidRPr="00912361">
              <w:rPr>
                <w:rFonts w:cs="Arial"/>
                <w:b/>
                <w:sz w:val="19"/>
                <w:szCs w:val="19"/>
              </w:rPr>
              <w:t>Description</w:t>
            </w:r>
          </w:p>
        </w:tc>
      </w:tr>
      <w:tr w:rsidR="00484EA4" w:rsidRPr="006B64C3" w14:paraId="52FA7B50" w14:textId="77777777">
        <w:tblPrEx>
          <w:shd w:val="clear" w:color="auto" w:fill="auto"/>
        </w:tblPrEx>
        <w:trPr>
          <w:cantSplit/>
        </w:trPr>
        <w:tc>
          <w:tcPr>
            <w:tcW w:w="729" w:type="pct"/>
          </w:tcPr>
          <w:p w14:paraId="640D3706" w14:textId="77777777" w:rsidR="00484EA4" w:rsidRPr="006B64C3" w:rsidRDefault="00484EA4" w:rsidP="004C4ACB">
            <w:pPr>
              <w:spacing w:after="60"/>
              <w:jc w:val="center"/>
              <w:rPr>
                <w:rFonts w:cs="Arial"/>
                <w:sz w:val="19"/>
                <w:szCs w:val="19"/>
              </w:rPr>
            </w:pPr>
            <w:r w:rsidRPr="006B64C3">
              <w:rPr>
                <w:rFonts w:cs="Arial"/>
                <w:sz w:val="19"/>
                <w:szCs w:val="19"/>
              </w:rPr>
              <w:t>I</w:t>
            </w:r>
          </w:p>
        </w:tc>
        <w:tc>
          <w:tcPr>
            <w:tcW w:w="4271" w:type="pct"/>
          </w:tcPr>
          <w:p w14:paraId="6A04BE03" w14:textId="77777777" w:rsidR="00484EA4" w:rsidRPr="006B64C3" w:rsidRDefault="00484EA4" w:rsidP="004C4ACB">
            <w:pPr>
              <w:spacing w:after="60"/>
              <w:jc w:val="both"/>
              <w:rPr>
                <w:rFonts w:cs="Arial"/>
                <w:iCs/>
                <w:sz w:val="19"/>
                <w:szCs w:val="19"/>
              </w:rPr>
            </w:pPr>
            <w:r w:rsidRPr="006B64C3">
              <w:rPr>
                <w:rFonts w:cs="Arial"/>
                <w:i/>
                <w:iCs/>
                <w:sz w:val="19"/>
                <w:szCs w:val="19"/>
              </w:rPr>
              <w:t>Incomplete</w:t>
            </w:r>
            <w:r w:rsidRPr="006B64C3">
              <w:rPr>
                <w:rFonts w:cs="Arial"/>
                <w:sz w:val="19"/>
                <w:szCs w:val="19"/>
              </w:rPr>
              <w:t xml:space="preserve">:  A temporary grade assigned when the requirements of a course have not yet been completed due to hardship or extenuating circumstances, such as illness or death in the family. </w:t>
            </w:r>
          </w:p>
        </w:tc>
      </w:tr>
      <w:tr w:rsidR="00484EA4" w:rsidRPr="006B64C3" w14:paraId="79B1A789" w14:textId="77777777">
        <w:tblPrEx>
          <w:shd w:val="clear" w:color="auto" w:fill="auto"/>
        </w:tblPrEx>
        <w:trPr>
          <w:cantSplit/>
        </w:trPr>
        <w:tc>
          <w:tcPr>
            <w:tcW w:w="729" w:type="pct"/>
          </w:tcPr>
          <w:p w14:paraId="6E59A06C" w14:textId="77777777" w:rsidR="00484EA4" w:rsidRPr="006B64C3" w:rsidRDefault="00484EA4" w:rsidP="004C4ACB">
            <w:pPr>
              <w:spacing w:before="120" w:after="60"/>
              <w:jc w:val="center"/>
              <w:rPr>
                <w:rFonts w:cs="Arial"/>
                <w:sz w:val="19"/>
                <w:szCs w:val="19"/>
              </w:rPr>
            </w:pPr>
            <w:r w:rsidRPr="006B64C3">
              <w:rPr>
                <w:rFonts w:cs="Arial"/>
                <w:sz w:val="19"/>
                <w:szCs w:val="19"/>
              </w:rPr>
              <w:t>IP</w:t>
            </w:r>
          </w:p>
        </w:tc>
        <w:tc>
          <w:tcPr>
            <w:tcW w:w="4271" w:type="pct"/>
          </w:tcPr>
          <w:p w14:paraId="7F6C52CE" w14:textId="77777777" w:rsidR="00484EA4" w:rsidRPr="006B64C3" w:rsidRDefault="00484EA4" w:rsidP="004C4ACB">
            <w:pPr>
              <w:widowControl w:val="0"/>
              <w:tabs>
                <w:tab w:val="left" w:pos="-20"/>
                <w:tab w:val="left" w:pos="720"/>
              </w:tabs>
              <w:spacing w:after="60"/>
              <w:jc w:val="both"/>
              <w:rPr>
                <w:rFonts w:cs="Arial"/>
                <w:sz w:val="19"/>
                <w:szCs w:val="19"/>
              </w:rPr>
            </w:pPr>
            <w:r w:rsidRPr="006B64C3">
              <w:rPr>
                <w:rFonts w:cs="Arial"/>
                <w:i/>
                <w:iCs/>
                <w:sz w:val="19"/>
                <w:szCs w:val="19"/>
              </w:rPr>
              <w:t>In progress</w:t>
            </w:r>
            <w:r w:rsidRPr="006B64C3">
              <w:rPr>
                <w:rFonts w:cs="Arial"/>
                <w:sz w:val="19"/>
                <w:szCs w:val="19"/>
              </w:rPr>
              <w:t xml:space="preserve">:  A temporary grade assigned for courses that are designed to have an anticipated enrollment that extends beyond one term. No more than two IP grades will be assigned for the same course. </w:t>
            </w:r>
          </w:p>
        </w:tc>
      </w:tr>
      <w:tr w:rsidR="00484EA4" w:rsidRPr="006B64C3" w14:paraId="7A465E80" w14:textId="77777777">
        <w:tblPrEx>
          <w:shd w:val="clear" w:color="auto" w:fill="auto"/>
        </w:tblPrEx>
        <w:trPr>
          <w:cantSplit/>
        </w:trPr>
        <w:tc>
          <w:tcPr>
            <w:tcW w:w="729" w:type="pct"/>
            <w:tcBorders>
              <w:bottom w:val="single" w:sz="4" w:space="0" w:color="auto"/>
            </w:tcBorders>
          </w:tcPr>
          <w:p w14:paraId="2F7538F8" w14:textId="77777777" w:rsidR="00484EA4" w:rsidRPr="006B64C3" w:rsidRDefault="00484EA4" w:rsidP="004C4ACB">
            <w:pPr>
              <w:widowControl w:val="0"/>
              <w:spacing w:before="120" w:after="60"/>
              <w:jc w:val="center"/>
              <w:rPr>
                <w:rFonts w:cs="Arial"/>
                <w:sz w:val="19"/>
                <w:szCs w:val="19"/>
              </w:rPr>
            </w:pPr>
            <w:r w:rsidRPr="006B64C3">
              <w:rPr>
                <w:rFonts w:cs="Arial"/>
                <w:sz w:val="19"/>
                <w:szCs w:val="19"/>
              </w:rPr>
              <w:t>CW</w:t>
            </w:r>
          </w:p>
        </w:tc>
        <w:tc>
          <w:tcPr>
            <w:tcW w:w="4271" w:type="pct"/>
            <w:tcBorders>
              <w:bottom w:val="single" w:sz="4" w:space="0" w:color="auto"/>
            </w:tcBorders>
          </w:tcPr>
          <w:p w14:paraId="3F1741DC" w14:textId="77777777" w:rsidR="00484EA4" w:rsidRPr="006B64C3" w:rsidRDefault="00484EA4" w:rsidP="004C4ACB">
            <w:pPr>
              <w:pStyle w:val="BodyText3"/>
              <w:tabs>
                <w:tab w:val="center" w:pos="8280"/>
              </w:tabs>
              <w:spacing w:after="60"/>
              <w:rPr>
                <w:rFonts w:cs="Arial"/>
                <w:iCs/>
                <w:sz w:val="19"/>
                <w:szCs w:val="19"/>
              </w:rPr>
            </w:pPr>
            <w:r w:rsidRPr="006B64C3">
              <w:rPr>
                <w:bCs/>
                <w:i/>
                <w:iCs/>
                <w:sz w:val="19"/>
                <w:szCs w:val="19"/>
              </w:rPr>
              <w:t>Compulsory Withdrawal</w:t>
            </w:r>
            <w:r w:rsidRPr="006B64C3">
              <w:rPr>
                <w:bCs/>
                <w:sz w:val="19"/>
                <w:szCs w:val="19"/>
              </w:rPr>
              <w:t xml:space="preserve">:  A temporary grade assigned by a Dean </w:t>
            </w:r>
            <w:r w:rsidRPr="006B64C3">
              <w:rPr>
                <w:sz w:val="19"/>
                <w:szCs w:val="19"/>
              </w:rPr>
              <w:t xml:space="preserve">when an instructor, after documenting the prescriptive strategies applied and consulting with peers, deems that a student is unsafe to self or others and must be removed from the lab, practicum, worksite, or field placement. </w:t>
            </w:r>
          </w:p>
        </w:tc>
      </w:tr>
    </w:tbl>
    <w:p w14:paraId="78A43C93" w14:textId="77777777" w:rsidR="004C4ACB" w:rsidRDefault="004C4ACB" w:rsidP="00912361">
      <w:pPr>
        <w:pStyle w:val="Heading5"/>
        <w:tabs>
          <w:tab w:val="left" w:pos="1440"/>
          <w:tab w:val="left" w:pos="2880"/>
          <w:tab w:val="left" w:pos="5760"/>
        </w:tabs>
      </w:pPr>
    </w:p>
    <w:sectPr w:rsidR="004C4ACB" w:rsidSect="00B629A3">
      <w:footerReference w:type="default" r:id="rId22"/>
      <w:headerReference w:type="first" r:id="rId23"/>
      <w:footerReference w:type="first" r:id="rId24"/>
      <w:pgSz w:w="12240" w:h="15840" w:code="1"/>
      <w:pgMar w:top="810" w:right="1440" w:bottom="1440" w:left="1440" w:header="108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133A" w14:textId="77777777" w:rsidR="006E645C" w:rsidRDefault="006E645C">
      <w:r>
        <w:separator/>
      </w:r>
    </w:p>
  </w:endnote>
  <w:endnote w:type="continuationSeparator" w:id="0">
    <w:p w14:paraId="71F61F3E" w14:textId="77777777" w:rsidR="006E645C" w:rsidRDefault="006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8F3D" w14:textId="256B30A6" w:rsidR="00C659CF" w:rsidRPr="004B71EF" w:rsidRDefault="00C659CF">
    <w:pPr>
      <w:pStyle w:val="Footer"/>
      <w:rPr>
        <w:i/>
        <w:sz w:val="16"/>
        <w:szCs w:val="16"/>
      </w:rPr>
    </w:pPr>
    <w:r w:rsidRPr="004B71EF">
      <w:rPr>
        <w:i/>
        <w:sz w:val="16"/>
        <w:szCs w:val="16"/>
      </w:rPr>
      <w:t>Template Published by Educational Approvals Office (VP Ed Office)</w:t>
    </w:r>
    <w:r w:rsidRPr="004B71EF">
      <w:rPr>
        <w:i/>
        <w:sz w:val="16"/>
        <w:szCs w:val="16"/>
      </w:rPr>
      <w:tab/>
    </w:r>
    <w:r w:rsidRPr="004B71EF">
      <w:rPr>
        <w:i/>
        <w:sz w:val="16"/>
        <w:szCs w:val="16"/>
      </w:rPr>
      <w:fldChar w:fldCharType="begin"/>
    </w:r>
    <w:r w:rsidRPr="004B71EF">
      <w:rPr>
        <w:i/>
        <w:sz w:val="16"/>
        <w:szCs w:val="16"/>
      </w:rPr>
      <w:instrText xml:space="preserve"> DATE \@ "M/d/yyyy" </w:instrText>
    </w:r>
    <w:r w:rsidRPr="004B71EF">
      <w:rPr>
        <w:i/>
        <w:sz w:val="16"/>
        <w:szCs w:val="16"/>
      </w:rPr>
      <w:fldChar w:fldCharType="separate"/>
    </w:r>
    <w:r w:rsidR="005817EC">
      <w:rPr>
        <w:i/>
        <w:noProof/>
        <w:sz w:val="16"/>
        <w:szCs w:val="16"/>
      </w:rPr>
      <w:t>10/11/2023</w:t>
    </w:r>
    <w:r w:rsidRPr="004B71EF">
      <w:rPr>
        <w:i/>
        <w:sz w:val="16"/>
        <w:szCs w:val="16"/>
      </w:rPr>
      <w:fldChar w:fldCharType="end"/>
    </w:r>
  </w:p>
  <w:p w14:paraId="2D27ED2E" w14:textId="77777777" w:rsidR="00C659CF" w:rsidRPr="004B71EF" w:rsidRDefault="00C659CF" w:rsidP="00CA7993">
    <w:pPr>
      <w:pStyle w:val="Footer"/>
      <w:tabs>
        <w:tab w:val="clear" w:pos="8640"/>
        <w:tab w:val="left" w:pos="7650"/>
        <w:tab w:val="right" w:pos="7920"/>
      </w:tabs>
      <w:rPr>
        <w:i/>
        <w:sz w:val="16"/>
        <w:szCs w:val="16"/>
      </w:rPr>
    </w:pPr>
    <w:r w:rsidRPr="004B71EF">
      <w:rPr>
        <w:i/>
        <w:sz w:val="16"/>
        <w:szCs w:val="16"/>
      </w:rPr>
      <w:tab/>
      <w:t xml:space="preserve"> Page </w:t>
    </w:r>
    <w:r w:rsidRPr="004B71EF">
      <w:rPr>
        <w:i/>
        <w:sz w:val="16"/>
        <w:szCs w:val="16"/>
      </w:rPr>
      <w:fldChar w:fldCharType="begin"/>
    </w:r>
    <w:r w:rsidRPr="004B71EF">
      <w:rPr>
        <w:i/>
        <w:sz w:val="16"/>
        <w:szCs w:val="16"/>
      </w:rPr>
      <w:instrText xml:space="preserve"> PAGE </w:instrText>
    </w:r>
    <w:r w:rsidRPr="004B71EF">
      <w:rPr>
        <w:i/>
        <w:sz w:val="16"/>
        <w:szCs w:val="16"/>
      </w:rPr>
      <w:fldChar w:fldCharType="separate"/>
    </w:r>
    <w:r w:rsidR="00D672C6">
      <w:rPr>
        <w:i/>
        <w:noProof/>
        <w:sz w:val="16"/>
        <w:szCs w:val="16"/>
      </w:rPr>
      <w:t>1</w:t>
    </w:r>
    <w:r w:rsidRPr="004B71EF">
      <w:rPr>
        <w:i/>
        <w:sz w:val="16"/>
        <w:szCs w:val="16"/>
      </w:rPr>
      <w:fldChar w:fldCharType="end"/>
    </w:r>
    <w:r w:rsidRPr="004B71EF">
      <w:rPr>
        <w:i/>
        <w:sz w:val="16"/>
        <w:szCs w:val="16"/>
      </w:rPr>
      <w:t xml:space="preserve"> of </w:t>
    </w:r>
    <w:r w:rsidRPr="004B71EF">
      <w:rPr>
        <w:i/>
        <w:sz w:val="16"/>
        <w:szCs w:val="16"/>
      </w:rPr>
      <w:fldChar w:fldCharType="begin"/>
    </w:r>
    <w:r w:rsidRPr="004B71EF">
      <w:rPr>
        <w:i/>
        <w:sz w:val="16"/>
        <w:szCs w:val="16"/>
      </w:rPr>
      <w:instrText xml:space="preserve"> NUMPAGES </w:instrText>
    </w:r>
    <w:r w:rsidRPr="004B71EF">
      <w:rPr>
        <w:i/>
        <w:sz w:val="16"/>
        <w:szCs w:val="16"/>
      </w:rPr>
      <w:fldChar w:fldCharType="separate"/>
    </w:r>
    <w:r w:rsidR="00D672C6">
      <w:rPr>
        <w:i/>
        <w:noProof/>
        <w:sz w:val="16"/>
        <w:szCs w:val="16"/>
      </w:rPr>
      <w:t>4</w:t>
    </w:r>
    <w:r w:rsidRPr="004B71EF">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E79E" w14:textId="77777777" w:rsidR="00C659CF" w:rsidRDefault="00C659CF">
    <w:pPr>
      <w:pStyle w:val="Footer"/>
      <w:rPr>
        <w:b/>
        <w:sz w:val="18"/>
      </w:rPr>
    </w:pPr>
    <w:r>
      <w:rPr>
        <w:b/>
        <w:sz w:val="18"/>
      </w:rPr>
      <w:t>Policy: Management 5-13</w:t>
    </w:r>
    <w:r>
      <w:rPr>
        <w:b/>
        <w:sz w:val="18"/>
      </w:rPr>
      <w:tab/>
    </w:r>
    <w:r>
      <w:rPr>
        <w:b/>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1</w:t>
    </w:r>
    <w:r>
      <w:rPr>
        <w:snapToGrid w:val="0"/>
        <w:sz w:val="18"/>
      </w:rPr>
      <w:fldChar w:fldCharType="end"/>
    </w:r>
    <w:r>
      <w:rPr>
        <w:snapToGrid w:val="0"/>
        <w:sz w:val="18"/>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4E31D" w14:textId="77777777" w:rsidR="006E645C" w:rsidRDefault="006E645C">
      <w:r>
        <w:separator/>
      </w:r>
    </w:p>
  </w:footnote>
  <w:footnote w:type="continuationSeparator" w:id="0">
    <w:p w14:paraId="2DBEB188" w14:textId="77777777" w:rsidR="006E645C" w:rsidRDefault="006E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AD74" w14:textId="77777777" w:rsidR="00C659CF" w:rsidRDefault="00C659CF">
    <w:pPr>
      <w:pStyle w:val="Header"/>
      <w:jc w:val="right"/>
      <w:rPr>
        <w:b/>
      </w:rPr>
    </w:pPr>
    <w:r>
      <w:rPr>
        <w:b/>
      </w:rPr>
      <w:t>Management 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A6E5B"/>
    <w:multiLevelType w:val="singleLevel"/>
    <w:tmpl w:val="7E8C481E"/>
    <w:lvl w:ilvl="0">
      <w:start w:val="17"/>
      <w:numFmt w:val="decimal"/>
      <w:lvlText w:val="%1."/>
      <w:lvlJc w:val="left"/>
      <w:pPr>
        <w:tabs>
          <w:tab w:val="num" w:pos="360"/>
        </w:tabs>
        <w:ind w:left="360" w:hanging="360"/>
      </w:pPr>
      <w:rPr>
        <w:b/>
        <w:i w:val="0"/>
      </w:rPr>
    </w:lvl>
  </w:abstractNum>
  <w:abstractNum w:abstractNumId="2" w15:restartNumberingAfterBreak="0">
    <w:nsid w:val="0B3D565A"/>
    <w:multiLevelType w:val="singleLevel"/>
    <w:tmpl w:val="05E44930"/>
    <w:lvl w:ilvl="0">
      <w:start w:val="2"/>
      <w:numFmt w:val="lowerLetter"/>
      <w:lvlText w:val="(%1)"/>
      <w:lvlJc w:val="left"/>
      <w:pPr>
        <w:tabs>
          <w:tab w:val="num" w:pos="720"/>
        </w:tabs>
        <w:ind w:left="720" w:hanging="360"/>
      </w:pPr>
      <w:rPr>
        <w:rFonts w:hint="default"/>
      </w:rPr>
    </w:lvl>
  </w:abstractNum>
  <w:abstractNum w:abstractNumId="3" w15:restartNumberingAfterBreak="0">
    <w:nsid w:val="13BA68E8"/>
    <w:multiLevelType w:val="singleLevel"/>
    <w:tmpl w:val="B2D06BD6"/>
    <w:lvl w:ilvl="0">
      <w:start w:val="2"/>
      <w:numFmt w:val="lowerLetter"/>
      <w:lvlText w:val="(%1)"/>
      <w:lvlJc w:val="left"/>
      <w:pPr>
        <w:tabs>
          <w:tab w:val="num" w:pos="720"/>
        </w:tabs>
        <w:ind w:left="720" w:hanging="360"/>
      </w:pPr>
      <w:rPr>
        <w:rFonts w:hint="default"/>
      </w:rPr>
    </w:lvl>
  </w:abstractNum>
  <w:abstractNum w:abstractNumId="4" w15:restartNumberingAfterBreak="0">
    <w:nsid w:val="216E1F08"/>
    <w:multiLevelType w:val="hybridMultilevel"/>
    <w:tmpl w:val="2E8C1952"/>
    <w:lvl w:ilvl="0" w:tplc="10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4E3D"/>
    <w:multiLevelType w:val="singleLevel"/>
    <w:tmpl w:val="8A380AC0"/>
    <w:lvl w:ilvl="0">
      <w:start w:val="5"/>
      <w:numFmt w:val="lowerLetter"/>
      <w:lvlText w:val="(%1)"/>
      <w:lvlJc w:val="left"/>
      <w:pPr>
        <w:tabs>
          <w:tab w:val="num" w:pos="720"/>
        </w:tabs>
        <w:ind w:left="720" w:hanging="360"/>
      </w:pPr>
      <w:rPr>
        <w:rFonts w:hint="default"/>
      </w:rPr>
    </w:lvl>
  </w:abstractNum>
  <w:abstractNum w:abstractNumId="6" w15:restartNumberingAfterBreak="0">
    <w:nsid w:val="232B53FB"/>
    <w:multiLevelType w:val="multilevel"/>
    <w:tmpl w:val="5686EAB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bCs/>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5E11A9"/>
    <w:multiLevelType w:val="singleLevel"/>
    <w:tmpl w:val="53C663C6"/>
    <w:lvl w:ilvl="0">
      <w:start w:val="12"/>
      <w:numFmt w:val="decimal"/>
      <w:lvlText w:val="%1."/>
      <w:lvlJc w:val="left"/>
      <w:pPr>
        <w:tabs>
          <w:tab w:val="num" w:pos="360"/>
        </w:tabs>
        <w:ind w:left="360" w:hanging="360"/>
      </w:pPr>
    </w:lvl>
  </w:abstractNum>
  <w:abstractNum w:abstractNumId="8" w15:restartNumberingAfterBreak="0">
    <w:nsid w:val="3C5137B5"/>
    <w:multiLevelType w:val="singleLevel"/>
    <w:tmpl w:val="9A24BE60"/>
    <w:lvl w:ilvl="0">
      <w:start w:val="1"/>
      <w:numFmt w:val="lowerLetter"/>
      <w:lvlText w:val="(%1)"/>
      <w:legacy w:legacy="1" w:legacySpace="0" w:legacyIndent="720"/>
      <w:lvlJc w:val="left"/>
      <w:pPr>
        <w:ind w:left="1080" w:hanging="720"/>
      </w:pPr>
    </w:lvl>
  </w:abstractNum>
  <w:abstractNum w:abstractNumId="9" w15:restartNumberingAfterBreak="0">
    <w:nsid w:val="3E684E6C"/>
    <w:multiLevelType w:val="singleLevel"/>
    <w:tmpl w:val="5EA07C56"/>
    <w:lvl w:ilvl="0">
      <w:start w:val="16"/>
      <w:numFmt w:val="decimal"/>
      <w:lvlText w:val="%1."/>
      <w:lvlJc w:val="left"/>
      <w:pPr>
        <w:tabs>
          <w:tab w:val="num" w:pos="360"/>
        </w:tabs>
        <w:ind w:left="360" w:hanging="360"/>
      </w:pPr>
      <w:rPr>
        <w:b/>
        <w:i w:val="0"/>
      </w:rPr>
    </w:lvl>
  </w:abstractNum>
  <w:abstractNum w:abstractNumId="10" w15:restartNumberingAfterBreak="0">
    <w:nsid w:val="4150678F"/>
    <w:multiLevelType w:val="singleLevel"/>
    <w:tmpl w:val="0FC68822"/>
    <w:lvl w:ilvl="0">
      <w:start w:val="12"/>
      <w:numFmt w:val="decimal"/>
      <w:lvlText w:val="%1."/>
      <w:lvlJc w:val="left"/>
      <w:pPr>
        <w:tabs>
          <w:tab w:val="num" w:pos="360"/>
        </w:tabs>
        <w:ind w:left="360" w:hanging="360"/>
      </w:pPr>
      <w:rPr>
        <w:b/>
        <w:i w:val="0"/>
      </w:rPr>
    </w:lvl>
  </w:abstractNum>
  <w:abstractNum w:abstractNumId="11" w15:restartNumberingAfterBreak="0">
    <w:nsid w:val="4A74000C"/>
    <w:multiLevelType w:val="singleLevel"/>
    <w:tmpl w:val="6D12B3F0"/>
    <w:lvl w:ilvl="0">
      <w:start w:val="13"/>
      <w:numFmt w:val="decimal"/>
      <w:lvlText w:val="%1."/>
      <w:lvlJc w:val="left"/>
      <w:pPr>
        <w:tabs>
          <w:tab w:val="num" w:pos="360"/>
        </w:tabs>
        <w:ind w:left="360" w:hanging="360"/>
      </w:pPr>
      <w:rPr>
        <w:b/>
        <w:i w:val="0"/>
      </w:rPr>
    </w:lvl>
  </w:abstractNum>
  <w:abstractNum w:abstractNumId="12" w15:restartNumberingAfterBreak="0">
    <w:nsid w:val="4D0D3C6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E1F3492"/>
    <w:multiLevelType w:val="singleLevel"/>
    <w:tmpl w:val="9A24BE60"/>
    <w:lvl w:ilvl="0">
      <w:start w:val="1"/>
      <w:numFmt w:val="lowerLetter"/>
      <w:lvlText w:val="(%1)"/>
      <w:legacy w:legacy="1" w:legacySpace="0" w:legacyIndent="720"/>
      <w:lvlJc w:val="left"/>
      <w:pPr>
        <w:ind w:left="1080" w:hanging="720"/>
      </w:pPr>
    </w:lvl>
  </w:abstractNum>
  <w:abstractNum w:abstractNumId="14" w15:restartNumberingAfterBreak="0">
    <w:nsid w:val="4F5C4B0D"/>
    <w:multiLevelType w:val="singleLevel"/>
    <w:tmpl w:val="9A24BE60"/>
    <w:lvl w:ilvl="0">
      <w:start w:val="1"/>
      <w:numFmt w:val="lowerLetter"/>
      <w:lvlText w:val="(%1)"/>
      <w:legacy w:legacy="1" w:legacySpace="0" w:legacyIndent="720"/>
      <w:lvlJc w:val="left"/>
      <w:pPr>
        <w:ind w:left="1080" w:hanging="720"/>
      </w:pPr>
    </w:lvl>
  </w:abstractNum>
  <w:abstractNum w:abstractNumId="15" w15:restartNumberingAfterBreak="0">
    <w:nsid w:val="54B976FA"/>
    <w:multiLevelType w:val="singleLevel"/>
    <w:tmpl w:val="23083B32"/>
    <w:lvl w:ilvl="0">
      <w:start w:val="11"/>
      <w:numFmt w:val="decimal"/>
      <w:lvlText w:val="%1."/>
      <w:lvlJc w:val="left"/>
      <w:pPr>
        <w:tabs>
          <w:tab w:val="num" w:pos="360"/>
        </w:tabs>
        <w:ind w:left="360" w:hanging="360"/>
      </w:pPr>
    </w:lvl>
  </w:abstractNum>
  <w:abstractNum w:abstractNumId="16" w15:restartNumberingAfterBreak="0">
    <w:nsid w:val="604B6BBD"/>
    <w:multiLevelType w:val="hybridMultilevel"/>
    <w:tmpl w:val="DEC6F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F59C9"/>
    <w:multiLevelType w:val="singleLevel"/>
    <w:tmpl w:val="E20A194C"/>
    <w:lvl w:ilvl="0">
      <w:start w:val="14"/>
      <w:numFmt w:val="decimal"/>
      <w:lvlText w:val="%1."/>
      <w:lvlJc w:val="left"/>
      <w:pPr>
        <w:tabs>
          <w:tab w:val="num" w:pos="360"/>
        </w:tabs>
        <w:ind w:left="360" w:hanging="360"/>
      </w:pPr>
      <w:rPr>
        <w:b/>
        <w:i w:val="0"/>
      </w:rPr>
    </w:lvl>
  </w:abstractNum>
  <w:abstractNum w:abstractNumId="18" w15:restartNumberingAfterBreak="0">
    <w:nsid w:val="6BD354D4"/>
    <w:multiLevelType w:val="singleLevel"/>
    <w:tmpl w:val="2FE82AD8"/>
    <w:lvl w:ilvl="0">
      <w:start w:val="2"/>
      <w:numFmt w:val="lowerLetter"/>
      <w:lvlText w:val="(%1)"/>
      <w:lvlJc w:val="left"/>
      <w:pPr>
        <w:tabs>
          <w:tab w:val="num" w:pos="720"/>
        </w:tabs>
        <w:ind w:left="720" w:hanging="360"/>
      </w:pPr>
      <w:rPr>
        <w:rFonts w:hint="default"/>
      </w:rPr>
    </w:lvl>
  </w:abstractNum>
  <w:abstractNum w:abstractNumId="19" w15:restartNumberingAfterBreak="0">
    <w:nsid w:val="6CF37721"/>
    <w:multiLevelType w:val="singleLevel"/>
    <w:tmpl w:val="B08448DE"/>
    <w:lvl w:ilvl="0">
      <w:start w:val="5"/>
      <w:numFmt w:val="decimal"/>
      <w:lvlText w:val="%1."/>
      <w:lvlJc w:val="left"/>
      <w:pPr>
        <w:tabs>
          <w:tab w:val="num" w:pos="360"/>
        </w:tabs>
        <w:ind w:left="360" w:hanging="360"/>
      </w:pPr>
    </w:lvl>
  </w:abstractNum>
  <w:abstractNum w:abstractNumId="20" w15:restartNumberingAfterBreak="0">
    <w:nsid w:val="6F764CDD"/>
    <w:multiLevelType w:val="singleLevel"/>
    <w:tmpl w:val="9A24BE60"/>
    <w:lvl w:ilvl="0">
      <w:start w:val="1"/>
      <w:numFmt w:val="lowerLetter"/>
      <w:lvlText w:val="(%1)"/>
      <w:legacy w:legacy="1" w:legacySpace="0" w:legacyIndent="720"/>
      <w:lvlJc w:val="left"/>
      <w:pPr>
        <w:ind w:left="1080" w:hanging="720"/>
      </w:pPr>
    </w:lvl>
  </w:abstractNum>
  <w:abstractNum w:abstractNumId="21" w15:restartNumberingAfterBreak="0">
    <w:nsid w:val="72ED4662"/>
    <w:multiLevelType w:val="singleLevel"/>
    <w:tmpl w:val="A5E82CC8"/>
    <w:lvl w:ilvl="0">
      <w:start w:val="1"/>
      <w:numFmt w:val="decimal"/>
      <w:lvlText w:val="%1."/>
      <w:legacy w:legacy="1" w:legacySpace="0" w:legacyIndent="360"/>
      <w:lvlJc w:val="left"/>
      <w:pPr>
        <w:ind w:left="360" w:hanging="360"/>
      </w:pPr>
    </w:lvl>
  </w:abstractNum>
  <w:abstractNum w:abstractNumId="22" w15:restartNumberingAfterBreak="0">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053F5"/>
    <w:multiLevelType w:val="singleLevel"/>
    <w:tmpl w:val="78863DA8"/>
    <w:lvl w:ilvl="0">
      <w:start w:val="11"/>
      <w:numFmt w:val="decimal"/>
      <w:lvlText w:val="%1."/>
      <w:lvlJc w:val="left"/>
      <w:pPr>
        <w:tabs>
          <w:tab w:val="num" w:pos="720"/>
        </w:tabs>
        <w:ind w:left="720" w:hanging="720"/>
      </w:pPr>
      <w:rPr>
        <w:rFonts w:hint="default"/>
        <w:b/>
      </w:rPr>
    </w:lvl>
  </w:abstractNum>
  <w:abstractNum w:abstractNumId="24" w15:restartNumberingAfterBreak="0">
    <w:nsid w:val="7A013C2B"/>
    <w:multiLevelType w:val="singleLevel"/>
    <w:tmpl w:val="0FC68822"/>
    <w:lvl w:ilvl="0">
      <w:start w:val="12"/>
      <w:numFmt w:val="decimal"/>
      <w:lvlText w:val="%1."/>
      <w:lvlJc w:val="left"/>
      <w:pPr>
        <w:tabs>
          <w:tab w:val="num" w:pos="360"/>
        </w:tabs>
        <w:ind w:left="360" w:hanging="360"/>
      </w:pPr>
      <w:rPr>
        <w:b/>
        <w:i w:val="0"/>
      </w:rPr>
    </w:lvl>
  </w:abstractNum>
  <w:abstractNum w:abstractNumId="25" w15:restartNumberingAfterBreak="0">
    <w:nsid w:val="7BA953F5"/>
    <w:multiLevelType w:val="singleLevel"/>
    <w:tmpl w:val="59FC8036"/>
    <w:lvl w:ilvl="0">
      <w:start w:val="10"/>
      <w:numFmt w:val="decimal"/>
      <w:lvlText w:val="%1."/>
      <w:lvlJc w:val="left"/>
      <w:pPr>
        <w:tabs>
          <w:tab w:val="num" w:pos="360"/>
        </w:tabs>
        <w:ind w:left="360" w:hanging="360"/>
      </w:pPr>
    </w:lvl>
  </w:abstractNum>
  <w:abstractNum w:abstractNumId="26" w15:restartNumberingAfterBreak="0">
    <w:nsid w:val="7E2F27C2"/>
    <w:multiLevelType w:val="singleLevel"/>
    <w:tmpl w:val="0FC68822"/>
    <w:lvl w:ilvl="0">
      <w:start w:val="12"/>
      <w:numFmt w:val="decimal"/>
      <w:lvlText w:val="%1."/>
      <w:lvlJc w:val="left"/>
      <w:pPr>
        <w:tabs>
          <w:tab w:val="num" w:pos="360"/>
        </w:tabs>
        <w:ind w:left="360" w:hanging="360"/>
      </w:pPr>
      <w:rPr>
        <w:b/>
        <w:i w:val="0"/>
      </w:rPr>
    </w:lvl>
  </w:abstractNum>
  <w:num w:numId="1">
    <w:abstractNumId w:val="21"/>
  </w:num>
  <w:num w:numId="2">
    <w:abstractNumId w:val="8"/>
  </w:num>
  <w:num w:numId="3">
    <w:abstractNumId w:val="23"/>
  </w:num>
  <w:num w:numId="4">
    <w:abstractNumId w:val="10"/>
  </w:num>
  <w:num w:numId="5">
    <w:abstractNumId w:val="20"/>
  </w:num>
  <w:num w:numId="6">
    <w:abstractNumId w:val="25"/>
  </w:num>
  <w:num w:numId="7">
    <w:abstractNumId w:val="14"/>
  </w:num>
  <w:num w:numId="8">
    <w:abstractNumId w:val="15"/>
  </w:num>
  <w:num w:numId="9">
    <w:abstractNumId w:val="13"/>
  </w:num>
  <w:num w:numId="10">
    <w:abstractNumId w:val="7"/>
  </w:num>
  <w:num w:numId="11">
    <w:abstractNumId w:val="12"/>
  </w:num>
  <w:num w:numId="12">
    <w:abstractNumId w:val="19"/>
  </w:num>
  <w:num w:numId="13">
    <w:abstractNumId w:val="5"/>
  </w:num>
  <w:num w:numId="14">
    <w:abstractNumId w:val="2"/>
  </w:num>
  <w:num w:numId="15">
    <w:abstractNumId w:val="26"/>
  </w:num>
  <w:num w:numId="16">
    <w:abstractNumId w:val="24"/>
  </w:num>
  <w:num w:numId="17">
    <w:abstractNumId w:val="18"/>
  </w:num>
  <w:num w:numId="18">
    <w:abstractNumId w:val="3"/>
  </w:num>
  <w:num w:numId="19">
    <w:abstractNumId w:val="11"/>
  </w:num>
  <w:num w:numId="20">
    <w:abstractNumId w:val="17"/>
  </w:num>
  <w:num w:numId="21">
    <w:abstractNumId w:val="9"/>
  </w:num>
  <w:num w:numId="22">
    <w:abstractNumId w:val="1"/>
  </w:num>
  <w:num w:numId="23">
    <w:abstractNumId w:val="0"/>
  </w:num>
  <w:num w:numId="24">
    <w:abstractNumId w:val="22"/>
  </w:num>
  <w:num w:numId="25">
    <w:abstractNumId w:val="16"/>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2E"/>
    <w:rsid w:val="0005796A"/>
    <w:rsid w:val="00066142"/>
    <w:rsid w:val="00066494"/>
    <w:rsid w:val="00074C5A"/>
    <w:rsid w:val="00081A91"/>
    <w:rsid w:val="000868E9"/>
    <w:rsid w:val="000A463E"/>
    <w:rsid w:val="000B4A1D"/>
    <w:rsid w:val="000C51E0"/>
    <w:rsid w:val="000D1B92"/>
    <w:rsid w:val="000E7751"/>
    <w:rsid w:val="000F5BFE"/>
    <w:rsid w:val="0010091C"/>
    <w:rsid w:val="00115B2A"/>
    <w:rsid w:val="00126743"/>
    <w:rsid w:val="00144767"/>
    <w:rsid w:val="00170FDD"/>
    <w:rsid w:val="0018641D"/>
    <w:rsid w:val="001D5278"/>
    <w:rsid w:val="00204CB9"/>
    <w:rsid w:val="00222D74"/>
    <w:rsid w:val="0023635B"/>
    <w:rsid w:val="002418C8"/>
    <w:rsid w:val="00285113"/>
    <w:rsid w:val="002964F6"/>
    <w:rsid w:val="002C3B3E"/>
    <w:rsid w:val="002D3D11"/>
    <w:rsid w:val="002E0B90"/>
    <w:rsid w:val="00311335"/>
    <w:rsid w:val="00314475"/>
    <w:rsid w:val="003426E7"/>
    <w:rsid w:val="0034499D"/>
    <w:rsid w:val="00353F36"/>
    <w:rsid w:val="003568B6"/>
    <w:rsid w:val="00361BC5"/>
    <w:rsid w:val="0037192D"/>
    <w:rsid w:val="00382B9C"/>
    <w:rsid w:val="00390E3F"/>
    <w:rsid w:val="003A7DBD"/>
    <w:rsid w:val="003B607B"/>
    <w:rsid w:val="003E4D5C"/>
    <w:rsid w:val="0040166C"/>
    <w:rsid w:val="00430AC6"/>
    <w:rsid w:val="00431692"/>
    <w:rsid w:val="00463558"/>
    <w:rsid w:val="00463EBA"/>
    <w:rsid w:val="00473156"/>
    <w:rsid w:val="00484EA4"/>
    <w:rsid w:val="004A2AED"/>
    <w:rsid w:val="004A6DBF"/>
    <w:rsid w:val="004B71EF"/>
    <w:rsid w:val="004C4ACB"/>
    <w:rsid w:val="004D1432"/>
    <w:rsid w:val="005278CA"/>
    <w:rsid w:val="00535E4A"/>
    <w:rsid w:val="00545568"/>
    <w:rsid w:val="005538BE"/>
    <w:rsid w:val="005817EC"/>
    <w:rsid w:val="00583DB0"/>
    <w:rsid w:val="005910EC"/>
    <w:rsid w:val="005C2A71"/>
    <w:rsid w:val="005C5DE9"/>
    <w:rsid w:val="005E1DA4"/>
    <w:rsid w:val="00603A04"/>
    <w:rsid w:val="0064374E"/>
    <w:rsid w:val="0064785E"/>
    <w:rsid w:val="00682CB8"/>
    <w:rsid w:val="00685D25"/>
    <w:rsid w:val="006949CE"/>
    <w:rsid w:val="006A2965"/>
    <w:rsid w:val="006B5AB8"/>
    <w:rsid w:val="006E520D"/>
    <w:rsid w:val="006E645C"/>
    <w:rsid w:val="006F16DB"/>
    <w:rsid w:val="00726B45"/>
    <w:rsid w:val="00757EF3"/>
    <w:rsid w:val="007A3DE3"/>
    <w:rsid w:val="007B17E3"/>
    <w:rsid w:val="007C37C8"/>
    <w:rsid w:val="007F6263"/>
    <w:rsid w:val="00812FB4"/>
    <w:rsid w:val="00817186"/>
    <w:rsid w:val="00882B59"/>
    <w:rsid w:val="008C4715"/>
    <w:rsid w:val="008D3248"/>
    <w:rsid w:val="008D4E2E"/>
    <w:rsid w:val="008D6AA9"/>
    <w:rsid w:val="008F5042"/>
    <w:rsid w:val="0090623F"/>
    <w:rsid w:val="00912361"/>
    <w:rsid w:val="009225F9"/>
    <w:rsid w:val="00923DA6"/>
    <w:rsid w:val="0096711B"/>
    <w:rsid w:val="00967F88"/>
    <w:rsid w:val="0098580B"/>
    <w:rsid w:val="00994EFA"/>
    <w:rsid w:val="009B335D"/>
    <w:rsid w:val="00A100FC"/>
    <w:rsid w:val="00A25B09"/>
    <w:rsid w:val="00A60200"/>
    <w:rsid w:val="00A6641C"/>
    <w:rsid w:val="00A81FB0"/>
    <w:rsid w:val="00A8702F"/>
    <w:rsid w:val="00A906B4"/>
    <w:rsid w:val="00A97DAC"/>
    <w:rsid w:val="00AA30E7"/>
    <w:rsid w:val="00AA35DE"/>
    <w:rsid w:val="00AA37F9"/>
    <w:rsid w:val="00AE710E"/>
    <w:rsid w:val="00B0177F"/>
    <w:rsid w:val="00B32224"/>
    <w:rsid w:val="00B629A3"/>
    <w:rsid w:val="00B738C8"/>
    <w:rsid w:val="00BA7483"/>
    <w:rsid w:val="00BD3AAF"/>
    <w:rsid w:val="00BD3D0E"/>
    <w:rsid w:val="00BE0C2D"/>
    <w:rsid w:val="00C03D0B"/>
    <w:rsid w:val="00C43785"/>
    <w:rsid w:val="00C5297C"/>
    <w:rsid w:val="00C659CF"/>
    <w:rsid w:val="00C706F9"/>
    <w:rsid w:val="00C843F8"/>
    <w:rsid w:val="00CA7993"/>
    <w:rsid w:val="00CC2994"/>
    <w:rsid w:val="00CD1BD2"/>
    <w:rsid w:val="00CD2EC6"/>
    <w:rsid w:val="00CE1A02"/>
    <w:rsid w:val="00CF14AA"/>
    <w:rsid w:val="00D2504F"/>
    <w:rsid w:val="00D61B78"/>
    <w:rsid w:val="00D64DE2"/>
    <w:rsid w:val="00D672C6"/>
    <w:rsid w:val="00D81239"/>
    <w:rsid w:val="00D90D93"/>
    <w:rsid w:val="00D93E64"/>
    <w:rsid w:val="00DB3D81"/>
    <w:rsid w:val="00DC0EE9"/>
    <w:rsid w:val="00DC6AFB"/>
    <w:rsid w:val="00DF663E"/>
    <w:rsid w:val="00E31E31"/>
    <w:rsid w:val="00E82DE3"/>
    <w:rsid w:val="00E91493"/>
    <w:rsid w:val="00E9454A"/>
    <w:rsid w:val="00EE7DE7"/>
    <w:rsid w:val="00F02286"/>
    <w:rsid w:val="00F173FF"/>
    <w:rsid w:val="00F4033C"/>
    <w:rsid w:val="00F520AA"/>
    <w:rsid w:val="00F53100"/>
    <w:rsid w:val="00F852FE"/>
    <w:rsid w:val="00FA37CC"/>
    <w:rsid w:val="00FB2026"/>
    <w:rsid w:val="00FB3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v:stroke weight="3pt" linestyle="thinThin"/>
    </o:shapedefaults>
    <o:shapelayout v:ext="edit">
      <o:idmap v:ext="edit" data="1"/>
    </o:shapelayout>
  </w:shapeDefaults>
  <w:decimalSymbol w:val="."/>
  <w:listSeparator w:val=","/>
  <w14:docId w14:val="7A8DADA1"/>
  <w15:chartTrackingRefBased/>
  <w15:docId w15:val="{A66A35B6-A60A-46F1-93CD-EDCBE7E5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rPr>
      <w:sz w:val="16"/>
    </w:rPr>
  </w:style>
  <w:style w:type="paragraph" w:styleId="BodyTextIndent">
    <w:name w:val="Body Text Indent"/>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4" w:space="1" w:color="auto"/>
        <w:left w:val="double" w:sz="4" w:space="0" w:color="auto"/>
        <w:bottom w:val="double" w:sz="4" w:space="1" w:color="auto"/>
        <w:right w:val="double" w:sz="4" w:space="3" w:color="auto"/>
      </w:pBdr>
      <w:tabs>
        <w:tab w:val="left" w:pos="720"/>
        <w:tab w:val="left" w:pos="900"/>
        <w:tab w:val="left" w:pos="1260"/>
        <w:tab w:val="left" w:leader="underscore" w:pos="3600"/>
      </w:tabs>
      <w:ind w:left="1440" w:right="720"/>
    </w:pPr>
  </w:style>
  <w:style w:type="character" w:styleId="FollowedHyperlink">
    <w:name w:val="FollowedHyperlink"/>
    <w:rPr>
      <w:color w:val="800080"/>
      <w:u w:val="single"/>
    </w:rPr>
  </w:style>
  <w:style w:type="table" w:styleId="TableGrid">
    <w:name w:val="Table Grid"/>
    <w:basedOn w:val="TableNormal"/>
    <w:rsid w:val="00A8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84EA4"/>
    <w:pPr>
      <w:spacing w:after="120" w:line="480" w:lineRule="auto"/>
    </w:pPr>
  </w:style>
  <w:style w:type="paragraph" w:styleId="BodyText3">
    <w:name w:val="Body Text 3"/>
    <w:basedOn w:val="Normal"/>
    <w:rsid w:val="00484EA4"/>
    <w:pPr>
      <w:spacing w:after="120"/>
    </w:pPr>
    <w:rPr>
      <w:sz w:val="16"/>
      <w:szCs w:val="16"/>
    </w:rPr>
  </w:style>
  <w:style w:type="paragraph" w:styleId="CommentText">
    <w:name w:val="annotation text"/>
    <w:basedOn w:val="Normal"/>
    <w:semiHidden/>
    <w:rsid w:val="00484EA4"/>
    <w:rPr>
      <w:rFonts w:ascii="Tahoma" w:hAnsi="Tahoma"/>
    </w:rPr>
  </w:style>
  <w:style w:type="paragraph" w:styleId="BalloonText">
    <w:name w:val="Balloon Text"/>
    <w:basedOn w:val="Normal"/>
    <w:link w:val="BalloonTextChar"/>
    <w:rsid w:val="00FB2026"/>
    <w:rPr>
      <w:rFonts w:ascii="Tahoma" w:hAnsi="Tahoma" w:cs="Tahoma"/>
      <w:sz w:val="16"/>
      <w:szCs w:val="16"/>
    </w:rPr>
  </w:style>
  <w:style w:type="character" w:customStyle="1" w:styleId="BalloonTextChar">
    <w:name w:val="Balloon Text Char"/>
    <w:link w:val="BalloonText"/>
    <w:rsid w:val="00FB2026"/>
    <w:rPr>
      <w:rFonts w:ascii="Tahoma" w:hAnsi="Tahoma" w:cs="Tahoma"/>
      <w:sz w:val="16"/>
      <w:szCs w:val="16"/>
    </w:rPr>
  </w:style>
  <w:style w:type="paragraph" w:styleId="ListParagraph">
    <w:name w:val="List Paragraph"/>
    <w:basedOn w:val="Normal"/>
    <w:uiPriority w:val="34"/>
    <w:qFormat/>
    <w:rsid w:val="006E520D"/>
    <w:pPr>
      <w:ind w:left="720"/>
      <w:contextualSpacing/>
    </w:pPr>
    <w:rPr>
      <w:rFonts w:ascii="Times" w:eastAsia="SimSun" w:hAnsi="Times"/>
      <w:lang w:val="en-CA"/>
    </w:rPr>
  </w:style>
  <w:style w:type="character" w:styleId="UnresolvedMention">
    <w:name w:val="Unresolved Mention"/>
    <w:basedOn w:val="DefaultParagraphFont"/>
    <w:uiPriority w:val="99"/>
    <w:semiHidden/>
    <w:unhideWhenUsed/>
    <w:rsid w:val="00DF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ectricalindustry.ca/latest-news/1589-guide-to-the-canadian-electrical-code-part-i-instalment-5" TargetMode="External"/><Relationship Id="rId18" Type="http://schemas.openxmlformats.org/officeDocument/2006/relationships/hyperlink" Target="http://camosun.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mosun.bc.ca/policies/E-1.5.pdf" TargetMode="External"/><Relationship Id="rId7" Type="http://schemas.openxmlformats.org/officeDocument/2006/relationships/webSettings" Target="webSettings.xml"/><Relationship Id="rId12" Type="http://schemas.openxmlformats.org/officeDocument/2006/relationships/hyperlink" Target="https://www.csagroup.org/resources-insights/" TargetMode="External"/><Relationship Id="rId17" Type="http://schemas.openxmlformats.org/officeDocument/2006/relationships/hyperlink" Target="http://camosun.ca/services/sexual-violence/get-suppor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mosun.ca/about/mental-health/emergency.html" TargetMode="External"/><Relationship Id="rId20" Type="http://schemas.openxmlformats.org/officeDocument/2006/relationships/hyperlink" Target="http://www.camosun.bc.ca/policies/policies.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mosun.ca/learn/calendar/current/web/ecet.htm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camosun.ca/about/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a/url?sa=i&amp;rct=j&amp;q=&amp;esrc=s&amp;source=images&amp;cd=&amp;cad=rja&amp;uact=8&amp;ved=&amp;url=http%3A%2F%2Fwww.amicipoliziapostale.com%2F2013%2F05%2F&amp;psig=AFQjCNHCDh2rnUseXEkZjBsYlIJGh4EKrA&amp;ust=150179191284162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EEB24AEB94343A319C9BAEE399566" ma:contentTypeVersion="37" ma:contentTypeDescription="Create a new document." ma:contentTypeScope="" ma:versionID="2657fdfa54de38abcbd7c0817c86d690">
  <xsd:schema xmlns:xsd="http://www.w3.org/2001/XMLSchema" xmlns:xs="http://www.w3.org/2001/XMLSchema" xmlns:p="http://schemas.microsoft.com/office/2006/metadata/properties" xmlns:ns1="http://schemas.microsoft.com/sharepoint/v3" xmlns:ns3="d9ca2c71-563b-4e34-aadb-cfdef613d6c0" xmlns:ns4="07e96bb7-279b-43ed-8f56-f83cb769993a" targetNamespace="http://schemas.microsoft.com/office/2006/metadata/properties" ma:root="true" ma:fieldsID="17984e0d15d2d85753ca7d142c9f67e9" ns1:_="" ns3:_="" ns4:_="">
    <xsd:import namespace="http://schemas.microsoft.com/sharepoint/v3"/>
    <xsd:import namespace="d9ca2c71-563b-4e34-aadb-cfdef613d6c0"/>
    <xsd:import namespace="07e96bb7-279b-43ed-8f56-f83cb76999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a2c71-563b-4e34-aadb-cfdef613d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_activity" ma:index="41"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6bb7-279b-43ed-8f56-f83cb76999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 xmlns="d9ca2c71-563b-4e34-aadb-cfdef613d6c0" xsi:nil="true"/>
    <AppVersion xmlns="d9ca2c71-563b-4e34-aadb-cfdef613d6c0" xsi:nil="true"/>
    <LMS_Mappings xmlns="d9ca2c71-563b-4e34-aadb-cfdef613d6c0" xsi:nil="true"/>
    <Invited_Students xmlns="d9ca2c71-563b-4e34-aadb-cfdef613d6c0" xsi:nil="true"/>
    <DefaultSectionNames xmlns="d9ca2c71-563b-4e34-aadb-cfdef613d6c0" xsi:nil="true"/>
    <Is_Collaboration_Space_Locked xmlns="d9ca2c71-563b-4e34-aadb-cfdef613d6c0" xsi:nil="true"/>
    <Teams_Channel_Section_Location xmlns="d9ca2c71-563b-4e34-aadb-cfdef613d6c0" xsi:nil="true"/>
    <Math_Settings xmlns="d9ca2c71-563b-4e34-aadb-cfdef613d6c0" xsi:nil="true"/>
    <Templates xmlns="d9ca2c71-563b-4e34-aadb-cfdef613d6c0" xsi:nil="true"/>
    <_activity xmlns="d9ca2c71-563b-4e34-aadb-cfdef613d6c0" xsi:nil="true"/>
    <_ip_UnifiedCompliancePolicyProperties xmlns="http://schemas.microsoft.com/sharepoint/v3" xsi:nil="true"/>
    <FolderType xmlns="d9ca2c71-563b-4e34-aadb-cfdef613d6c0" xsi:nil="true"/>
    <Owner xmlns="d9ca2c71-563b-4e34-aadb-cfdef613d6c0">
      <UserInfo>
        <DisplayName/>
        <AccountId xsi:nil="true"/>
        <AccountType/>
      </UserInfo>
    </Owner>
    <Teachers xmlns="d9ca2c71-563b-4e34-aadb-cfdef613d6c0">
      <UserInfo>
        <DisplayName/>
        <AccountId xsi:nil="true"/>
        <AccountType/>
      </UserInfo>
    </Teachers>
    <Students xmlns="d9ca2c71-563b-4e34-aadb-cfdef613d6c0">
      <UserInfo>
        <DisplayName/>
        <AccountId xsi:nil="true"/>
        <AccountType/>
      </UserInfo>
    </Students>
    <Student_Groups xmlns="d9ca2c71-563b-4e34-aadb-cfdef613d6c0">
      <UserInfo>
        <DisplayName/>
        <AccountId xsi:nil="true"/>
        <AccountType/>
      </UserInfo>
    </Student_Groups>
    <Distribution_Groups xmlns="d9ca2c71-563b-4e34-aadb-cfdef613d6c0" xsi:nil="true"/>
    <TeamsChannelId xmlns="d9ca2c71-563b-4e34-aadb-cfdef613d6c0" xsi:nil="true"/>
    <IsNotebookLocked xmlns="d9ca2c71-563b-4e34-aadb-cfdef613d6c0" xsi:nil="true"/>
    <NotebookType xmlns="d9ca2c71-563b-4e34-aadb-cfdef613d6c0" xsi:nil="true"/>
    <CultureName xmlns="d9ca2c71-563b-4e34-aadb-cfdef613d6c0" xsi:nil="true"/>
    <Invited_Teachers xmlns="d9ca2c71-563b-4e34-aadb-cfdef613d6c0" xsi:nil="true"/>
    <Has_Teacher_Only_SectionGroup xmlns="d9ca2c71-563b-4e34-aadb-cfdef613d6c0" xsi:nil="true"/>
  </documentManagement>
</p:properties>
</file>

<file path=customXml/itemProps1.xml><?xml version="1.0" encoding="utf-8"?>
<ds:datastoreItem xmlns:ds="http://schemas.openxmlformats.org/officeDocument/2006/customXml" ds:itemID="{DB31DF1F-CFA7-40D0-B986-976A23C99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a2c71-563b-4e34-aadb-cfdef613d6c0"/>
    <ds:schemaRef ds:uri="07e96bb7-279b-43ed-8f56-f83cb7699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821BB-6447-428E-83F5-F0A2E195893C}">
  <ds:schemaRefs>
    <ds:schemaRef ds:uri="http://schemas.microsoft.com/sharepoint/v3/contenttype/forms"/>
  </ds:schemaRefs>
</ds:datastoreItem>
</file>

<file path=customXml/itemProps3.xml><?xml version="1.0" encoding="utf-8"?>
<ds:datastoreItem xmlns:ds="http://schemas.openxmlformats.org/officeDocument/2006/customXml" ds:itemID="{F9CCB1C5-58F2-4214-BB7D-612F0A0048BD}">
  <ds:schemaRefs>
    <ds:schemaRef ds:uri="http://schemas.microsoft.com/office/infopath/2007/PartnerControls"/>
    <ds:schemaRef ds:uri="http://schemas.microsoft.com/sharepoint/v3"/>
    <ds:schemaRef ds:uri="http://purl.org/dc/elements/1.1/"/>
    <ds:schemaRef ds:uri="http://schemas.microsoft.com/office/2006/documentManagement/types"/>
    <ds:schemaRef ds:uri="http://purl.org/dc/dcmitype/"/>
    <ds:schemaRef ds:uri="http://schemas.openxmlformats.org/package/2006/metadata/core-properties"/>
    <ds:schemaRef ds:uri="d9ca2c71-563b-4e34-aadb-cfdef613d6c0"/>
    <ds:schemaRef ds:uri="07e96bb7-279b-43ed-8f56-f83cb769993a"/>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1027</Words>
  <Characters>6301</Characters>
  <Application>Microsoft Office Word</Application>
  <DocSecurity>0</DocSecurity>
  <Lines>296</Lines>
  <Paragraphs>171</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7288</CharactersWithSpaces>
  <SharedDoc>false</SharedDoc>
  <HLinks>
    <vt:vector size="42" baseType="variant">
      <vt:variant>
        <vt:i4>6881319</vt:i4>
      </vt:variant>
      <vt:variant>
        <vt:i4>18</vt:i4>
      </vt:variant>
      <vt:variant>
        <vt:i4>0</vt:i4>
      </vt:variant>
      <vt:variant>
        <vt:i4>5</vt:i4>
      </vt:variant>
      <vt:variant>
        <vt:lpwstr>http://www.camosun.bc.ca/policies/E-1.5.pdf</vt:lpwstr>
      </vt:variant>
      <vt:variant>
        <vt:lpwstr/>
      </vt:variant>
      <vt:variant>
        <vt:i4>3932266</vt:i4>
      </vt:variant>
      <vt:variant>
        <vt:i4>15</vt:i4>
      </vt:variant>
      <vt:variant>
        <vt:i4>0</vt:i4>
      </vt:variant>
      <vt:variant>
        <vt:i4>5</vt:i4>
      </vt:variant>
      <vt:variant>
        <vt:lpwstr>http://www.camosun.bc.ca/policies/policies.php</vt:lpwstr>
      </vt:variant>
      <vt:variant>
        <vt:lpwstr/>
      </vt:variant>
      <vt:variant>
        <vt:i4>5242973</vt:i4>
      </vt:variant>
      <vt:variant>
        <vt:i4>12</vt:i4>
      </vt:variant>
      <vt:variant>
        <vt:i4>0</vt:i4>
      </vt:variant>
      <vt:variant>
        <vt:i4>5</vt:i4>
      </vt:variant>
      <vt:variant>
        <vt:lpwstr>http://camosun.ca/about/policies/</vt:lpwstr>
      </vt:variant>
      <vt:variant>
        <vt:lpwstr/>
      </vt:variant>
      <vt:variant>
        <vt:i4>7602237</vt:i4>
      </vt:variant>
      <vt:variant>
        <vt:i4>9</vt:i4>
      </vt:variant>
      <vt:variant>
        <vt:i4>0</vt:i4>
      </vt:variant>
      <vt:variant>
        <vt:i4>5</vt:i4>
      </vt:variant>
      <vt:variant>
        <vt:lpwstr>http://camosun.ca/</vt:lpwstr>
      </vt:variant>
      <vt:variant>
        <vt:lpwstr/>
      </vt:variant>
      <vt:variant>
        <vt:i4>5439562</vt:i4>
      </vt:variant>
      <vt:variant>
        <vt:i4>6</vt:i4>
      </vt:variant>
      <vt:variant>
        <vt:i4>0</vt:i4>
      </vt:variant>
      <vt:variant>
        <vt:i4>5</vt:i4>
      </vt:variant>
      <vt:variant>
        <vt:lpwstr>http://camosun.ca/services/sexual-violence/get-support.html</vt:lpwstr>
      </vt:variant>
      <vt:variant>
        <vt:lpwstr>urgent</vt:lpwstr>
      </vt:variant>
      <vt:variant>
        <vt:i4>4980764</vt:i4>
      </vt:variant>
      <vt:variant>
        <vt:i4>3</vt:i4>
      </vt:variant>
      <vt:variant>
        <vt:i4>0</vt:i4>
      </vt:variant>
      <vt:variant>
        <vt:i4>5</vt:i4>
      </vt:variant>
      <vt:variant>
        <vt:lpwstr>http://camosun.ca/about/mental-health/emergency.html</vt:lpwstr>
      </vt:variant>
      <vt:variant>
        <vt:lpwstr/>
      </vt:variant>
      <vt:variant>
        <vt:i4>4390930</vt:i4>
      </vt:variant>
      <vt:variant>
        <vt:i4>3754</vt:i4>
      </vt:variant>
      <vt:variant>
        <vt:i4>1026</vt:i4>
      </vt:variant>
      <vt:variant>
        <vt:i4>4</vt:i4>
      </vt:variant>
      <vt:variant>
        <vt:lpwstr>http://www.google.ca/url?sa=i&amp;rct=j&amp;q=&amp;esrc=s&amp;source=images&amp;cd=&amp;cad=rja&amp;uact=8&amp;ved=&amp;url=http%3A%2F%2Fwww.amicipoliziapostale.com%2F2013%2F05%2F&amp;psig=AFQjCNHCDh2rnUseXEkZjBsYlIJGh4EKrA&amp;ust=1501791912841625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Butler@Camosun.bc.ca</dc:creator>
  <cp:keywords/>
  <dc:description/>
  <cp:lastModifiedBy>Justin Curran</cp:lastModifiedBy>
  <cp:revision>3</cp:revision>
  <cp:lastPrinted>2002-03-12T21:23:00Z</cp:lastPrinted>
  <dcterms:created xsi:type="dcterms:W3CDTF">2023-10-11T16:21:00Z</dcterms:created>
  <dcterms:modified xsi:type="dcterms:W3CDTF">2023-10-11T16:22:00Z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01dda98ec9c6d955f607a5df1f70fd8e471c3ed725c65aafbb594f54384d1a66</vt:lpwstr>
  </property>
  <property fmtid="{D5CDD505-2E9C-101B-9397-08002B2CF9AE}" pid="3" name="ContentTypeId">
    <vt:lpwstr>0x010100119EEB24AEB94343A319C9BAEE399566</vt:lpwstr>
  </property>
</Properties>
</file>